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B9D21" w14:textId="18754ACB" w:rsidR="00665764" w:rsidRPr="001156BC" w:rsidRDefault="00B32874" w:rsidP="00E36F9F">
      <w:pPr>
        <w:pStyle w:val="Style1"/>
        <w:widowControl/>
        <w:spacing w:line="240" w:lineRule="auto"/>
        <w:ind w:left="1985" w:firstLine="2835"/>
        <w:jc w:val="right"/>
        <w:rPr>
          <w:rStyle w:val="FontStyle17"/>
          <w:rFonts w:ascii="Arial" w:eastAsiaTheme="minorEastAsia" w:hAnsi="Arial" w:cs="Arial"/>
          <w:sz w:val="22"/>
          <w:szCs w:val="22"/>
        </w:rPr>
      </w:pPr>
      <w:bookmarkStart w:id="0" w:name="_GoBack"/>
      <w:r w:rsidRPr="001156BC">
        <w:rPr>
          <w:rStyle w:val="FontStyle17"/>
          <w:rFonts w:ascii="Arial" w:hAnsi="Arial" w:cs="Arial"/>
          <w:sz w:val="22"/>
          <w:szCs w:val="22"/>
        </w:rPr>
        <w:t xml:space="preserve">Приложение № </w:t>
      </w:r>
      <w:r w:rsidR="00647071">
        <w:rPr>
          <w:rStyle w:val="FontStyle17"/>
          <w:rFonts w:ascii="Arial" w:hAnsi="Arial" w:cs="Arial"/>
          <w:sz w:val="22"/>
          <w:szCs w:val="22"/>
        </w:rPr>
        <w:t>2</w:t>
      </w:r>
      <w:r w:rsidRPr="001156BC">
        <w:rPr>
          <w:rStyle w:val="FontStyle17"/>
          <w:rFonts w:ascii="Arial" w:hAnsi="Arial" w:cs="Arial"/>
          <w:sz w:val="22"/>
          <w:szCs w:val="22"/>
        </w:rPr>
        <w:t xml:space="preserve"> </w:t>
      </w:r>
    </w:p>
    <w:p w14:paraId="162B9D22" w14:textId="51D18B38" w:rsidR="00665764" w:rsidRPr="001156BC" w:rsidRDefault="00B32874" w:rsidP="00E36F9F">
      <w:pPr>
        <w:pStyle w:val="Style1"/>
        <w:widowControl/>
        <w:spacing w:line="240" w:lineRule="auto"/>
        <w:ind w:left="1985" w:firstLine="2835"/>
        <w:jc w:val="right"/>
        <w:rPr>
          <w:rStyle w:val="FontStyle17"/>
          <w:rFonts w:ascii="Arial" w:hAnsi="Arial" w:cs="Arial"/>
          <w:sz w:val="22"/>
          <w:szCs w:val="22"/>
        </w:rPr>
      </w:pPr>
      <w:r w:rsidRPr="001156BC">
        <w:rPr>
          <w:rStyle w:val="FontStyle17"/>
          <w:rFonts w:ascii="Arial" w:hAnsi="Arial" w:cs="Arial"/>
          <w:sz w:val="22"/>
          <w:szCs w:val="22"/>
        </w:rPr>
        <w:t xml:space="preserve">к </w:t>
      </w:r>
      <w:r w:rsidR="00647071">
        <w:rPr>
          <w:rStyle w:val="FontStyle17"/>
          <w:rFonts w:ascii="Arial" w:hAnsi="Arial" w:cs="Arial"/>
          <w:sz w:val="22"/>
          <w:szCs w:val="22"/>
        </w:rPr>
        <w:t>Документации о закупке</w:t>
      </w:r>
    </w:p>
    <w:bookmarkEnd w:id="0"/>
    <w:p w14:paraId="162B9D23" w14:textId="77777777" w:rsidR="00761A14" w:rsidRDefault="00761A14" w:rsidP="00761A14">
      <w:pPr>
        <w:pStyle w:val="1"/>
        <w:numPr>
          <w:ilvl w:val="0"/>
          <w:numId w:val="0"/>
        </w:numPr>
        <w:spacing w:before="0" w:after="0" w:line="240" w:lineRule="auto"/>
        <w:jc w:val="center"/>
        <w:rPr>
          <w:sz w:val="24"/>
          <w:szCs w:val="24"/>
        </w:rPr>
      </w:pPr>
    </w:p>
    <w:p w14:paraId="6C07227A" w14:textId="77777777" w:rsidR="008556BD" w:rsidRPr="00815FBD" w:rsidRDefault="00B32874" w:rsidP="00761A14">
      <w:pPr>
        <w:pStyle w:val="1"/>
        <w:numPr>
          <w:ilvl w:val="0"/>
          <w:numId w:val="0"/>
        </w:numPr>
        <w:spacing w:before="0" w:after="0" w:line="240" w:lineRule="auto"/>
        <w:jc w:val="center"/>
        <w:rPr>
          <w:sz w:val="24"/>
          <w:szCs w:val="24"/>
        </w:rPr>
      </w:pPr>
      <w:r w:rsidRPr="00815FBD">
        <w:rPr>
          <w:sz w:val="24"/>
          <w:szCs w:val="24"/>
        </w:rPr>
        <w:t>РАМОЧНЫЙ ДОГОВОР СТРОИТЕЛЬНОГО подряда</w:t>
      </w:r>
    </w:p>
    <w:p w14:paraId="1F4DFA15" w14:textId="77777777" w:rsidR="004E06F6" w:rsidRDefault="004E06F6" w:rsidP="00761A14">
      <w:pPr>
        <w:pStyle w:val="1"/>
        <w:numPr>
          <w:ilvl w:val="0"/>
          <w:numId w:val="0"/>
        </w:numPr>
        <w:spacing w:before="0" w:after="0" w:line="240" w:lineRule="auto"/>
        <w:jc w:val="center"/>
        <w:rPr>
          <w:sz w:val="24"/>
          <w:szCs w:val="24"/>
        </w:rPr>
      </w:pPr>
      <w:r w:rsidRPr="00815FBD">
        <w:rPr>
          <w:sz w:val="24"/>
          <w:szCs w:val="24"/>
        </w:rPr>
        <w:t xml:space="preserve">(восстановления </w:t>
      </w:r>
      <w:r w:rsidR="008556BD" w:rsidRPr="00815FBD">
        <w:rPr>
          <w:sz w:val="24"/>
          <w:szCs w:val="24"/>
        </w:rPr>
        <w:t xml:space="preserve"> благоустройства</w:t>
      </w:r>
      <w:r w:rsidR="00B32874" w:rsidRPr="00815FBD">
        <w:rPr>
          <w:sz w:val="24"/>
          <w:szCs w:val="24"/>
        </w:rPr>
        <w:t xml:space="preserve"> </w:t>
      </w:r>
      <w:r w:rsidRPr="00815FBD">
        <w:rPr>
          <w:sz w:val="24"/>
          <w:szCs w:val="24"/>
        </w:rPr>
        <w:t>после выполнения земляных работ)</w:t>
      </w:r>
    </w:p>
    <w:p w14:paraId="162B9D24" w14:textId="446CDC58" w:rsidR="00761A14" w:rsidRPr="006159C1" w:rsidRDefault="00B32874" w:rsidP="00761A14">
      <w:pPr>
        <w:pStyle w:val="1"/>
        <w:numPr>
          <w:ilvl w:val="0"/>
          <w:numId w:val="0"/>
        </w:numPr>
        <w:spacing w:before="0" w:after="0" w:line="240" w:lineRule="auto"/>
        <w:jc w:val="center"/>
        <w:rPr>
          <w:sz w:val="24"/>
          <w:szCs w:val="24"/>
        </w:rPr>
      </w:pPr>
      <w:r w:rsidRPr="006159C1">
        <w:rPr>
          <w:sz w:val="24"/>
          <w:szCs w:val="24"/>
        </w:rPr>
        <w:t>№_________</w:t>
      </w:r>
    </w:p>
    <w:p w14:paraId="162B9D25" w14:textId="77777777" w:rsidR="00761A14" w:rsidRPr="006159C1" w:rsidRDefault="00761A14" w:rsidP="00761A14">
      <w:pPr>
        <w:spacing w:after="0" w:line="240" w:lineRule="auto"/>
        <w:jc w:val="center"/>
        <w:rPr>
          <w:rFonts w:ascii="Times New Roman" w:hAnsi="Times New Roman"/>
          <w:sz w:val="24"/>
          <w:szCs w:val="24"/>
        </w:rPr>
      </w:pPr>
    </w:p>
    <w:p w14:paraId="162B9D26" w14:textId="77777777" w:rsidR="00EA4FCA" w:rsidRPr="00EA4FCA" w:rsidRDefault="00B32874" w:rsidP="00EA4FCA">
      <w:pPr>
        <w:spacing w:after="0" w:line="240" w:lineRule="auto"/>
        <w:rPr>
          <w:rFonts w:ascii="Times New Roman" w:hAnsi="Times New Roman"/>
          <w:sz w:val="24"/>
          <w:szCs w:val="24"/>
        </w:rPr>
      </w:pPr>
      <w:r w:rsidRPr="00EA4FCA">
        <w:rPr>
          <w:rFonts w:ascii="Times New Roman" w:hAnsi="Times New Roman"/>
          <w:sz w:val="24"/>
          <w:szCs w:val="24"/>
        </w:rPr>
        <w:t>г. Липецк</w:t>
      </w:r>
      <w:r w:rsidRPr="00EA4FCA">
        <w:rPr>
          <w:rFonts w:ascii="Times New Roman" w:hAnsi="Times New Roman"/>
          <w:sz w:val="24"/>
          <w:szCs w:val="24"/>
        </w:rPr>
        <w:tab/>
      </w:r>
      <w:r w:rsidRPr="00EA4FCA">
        <w:rPr>
          <w:rFonts w:ascii="Times New Roman" w:hAnsi="Times New Roman"/>
          <w:sz w:val="24"/>
          <w:szCs w:val="24"/>
        </w:rPr>
        <w:tab/>
      </w:r>
      <w:r w:rsidRPr="00EA4FCA">
        <w:rPr>
          <w:rFonts w:ascii="Times New Roman" w:hAnsi="Times New Roman"/>
          <w:sz w:val="24"/>
          <w:szCs w:val="24"/>
        </w:rPr>
        <w:tab/>
      </w:r>
      <w:r w:rsidRPr="00EA4FCA">
        <w:rPr>
          <w:rFonts w:ascii="Times New Roman" w:hAnsi="Times New Roman"/>
          <w:sz w:val="24"/>
          <w:szCs w:val="24"/>
        </w:rPr>
        <w:tab/>
      </w:r>
      <w:r w:rsidRPr="00EA4FCA">
        <w:rPr>
          <w:rFonts w:ascii="Times New Roman" w:hAnsi="Times New Roman"/>
          <w:sz w:val="24"/>
          <w:szCs w:val="24"/>
        </w:rPr>
        <w:tab/>
      </w:r>
      <w:r w:rsidRPr="00EA4FCA">
        <w:rPr>
          <w:rFonts w:ascii="Times New Roman" w:hAnsi="Times New Roman"/>
          <w:sz w:val="24"/>
          <w:szCs w:val="24"/>
        </w:rPr>
        <w:tab/>
      </w:r>
      <w:r w:rsidRPr="00EA4FCA">
        <w:rPr>
          <w:rFonts w:ascii="Times New Roman" w:hAnsi="Times New Roman"/>
          <w:sz w:val="24"/>
          <w:szCs w:val="24"/>
        </w:rPr>
        <w:tab/>
      </w:r>
      <w:r w:rsidRPr="00EA4FCA">
        <w:rPr>
          <w:rFonts w:ascii="Times New Roman" w:hAnsi="Times New Roman"/>
          <w:sz w:val="24"/>
          <w:szCs w:val="24"/>
        </w:rPr>
        <w:tab/>
        <w:t xml:space="preserve">  «____»______________2024 г.</w:t>
      </w:r>
    </w:p>
    <w:p w14:paraId="162B9D27" w14:textId="77777777" w:rsidR="00761A14" w:rsidRPr="006159C1" w:rsidRDefault="00761A14" w:rsidP="00761A14">
      <w:pPr>
        <w:spacing w:after="0" w:line="240" w:lineRule="auto"/>
        <w:rPr>
          <w:rFonts w:ascii="Times New Roman" w:hAnsi="Times New Roman"/>
          <w:b/>
          <w:sz w:val="24"/>
          <w:szCs w:val="24"/>
        </w:rPr>
      </w:pPr>
    </w:p>
    <w:p w14:paraId="162B9D28" w14:textId="77777777" w:rsidR="00761A14" w:rsidRPr="00AB0E77" w:rsidRDefault="00B32874" w:rsidP="00B82C88">
      <w:pPr>
        <w:spacing w:after="0" w:line="240" w:lineRule="auto"/>
        <w:ind w:firstLine="709"/>
        <w:jc w:val="both"/>
        <w:rPr>
          <w:rFonts w:ascii="Times New Roman" w:hAnsi="Times New Roman"/>
          <w:sz w:val="24"/>
          <w:szCs w:val="24"/>
        </w:rPr>
      </w:pPr>
      <w:r w:rsidRPr="00EA4FCA">
        <w:rPr>
          <w:rFonts w:ascii="Times New Roman" w:hAnsi="Times New Roman"/>
          <w:b/>
          <w:bCs/>
          <w:sz w:val="24"/>
          <w:szCs w:val="24"/>
        </w:rPr>
        <w:t>Общество с ограниченной ответственностью «РВК – Липецк» (ООО «РВК – Липецк»)</w:t>
      </w:r>
      <w:r w:rsidR="00B2655E" w:rsidRPr="00AB0E77">
        <w:rPr>
          <w:rFonts w:ascii="Times New Roman" w:hAnsi="Times New Roman"/>
          <w:sz w:val="24"/>
          <w:szCs w:val="24"/>
        </w:rPr>
        <w:t xml:space="preserve">, именуемое в дальнейшем </w:t>
      </w:r>
      <w:r w:rsidR="00B2655E" w:rsidRPr="00AB0E77">
        <w:rPr>
          <w:rFonts w:ascii="Times New Roman" w:hAnsi="Times New Roman"/>
          <w:b/>
          <w:bCs/>
          <w:sz w:val="24"/>
          <w:szCs w:val="24"/>
        </w:rPr>
        <w:t>«</w:t>
      </w:r>
      <w:r w:rsidR="00B2655E">
        <w:rPr>
          <w:rFonts w:ascii="Times New Roman" w:hAnsi="Times New Roman"/>
          <w:b/>
          <w:bCs/>
          <w:sz w:val="24"/>
          <w:szCs w:val="24"/>
        </w:rPr>
        <w:t>Заказчик</w:t>
      </w:r>
      <w:r w:rsidR="00B2655E" w:rsidRPr="00AB0E77">
        <w:rPr>
          <w:rFonts w:ascii="Times New Roman" w:hAnsi="Times New Roman"/>
          <w:b/>
          <w:bCs/>
          <w:sz w:val="24"/>
          <w:szCs w:val="24"/>
        </w:rPr>
        <w:t>»</w:t>
      </w:r>
      <w:r w:rsidR="00B2655E" w:rsidRPr="00AB0E77">
        <w:rPr>
          <w:rFonts w:ascii="Times New Roman" w:hAnsi="Times New Roman"/>
          <w:sz w:val="24"/>
          <w:szCs w:val="24"/>
        </w:rPr>
        <w:t xml:space="preserve">, в лице </w:t>
      </w:r>
      <w:r w:rsidR="00586424" w:rsidRPr="00586424">
        <w:rPr>
          <w:rFonts w:ascii="Times New Roman" w:hAnsi="Times New Roman"/>
          <w:sz w:val="24"/>
          <w:szCs w:val="24"/>
        </w:rPr>
        <w:t>начальника отдела управления системой снабжения Живоглазовой Наталии Николаевны действующего на основании доверенности № 082-33 от 23.10.2023 г.</w:t>
      </w:r>
      <w:r w:rsidR="00B2655E" w:rsidRPr="00AB0E77">
        <w:rPr>
          <w:rFonts w:ascii="Times New Roman" w:hAnsi="Times New Roman"/>
          <w:sz w:val="24"/>
          <w:szCs w:val="24"/>
        </w:rPr>
        <w:t xml:space="preserve">, с одной стороны и </w:t>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r>
      <w:r w:rsidR="00B2655E" w:rsidRPr="00AB0E77">
        <w:rPr>
          <w:rFonts w:ascii="Times New Roman" w:hAnsi="Times New Roman"/>
          <w:b/>
          <w:bCs/>
          <w:sz w:val="24"/>
          <w:szCs w:val="24"/>
        </w:rPr>
        <w:softHyphen/>
        <w:t>_______________________________________________________,</w:t>
      </w:r>
      <w:r w:rsidR="00B2655E" w:rsidRPr="00AB0E77">
        <w:rPr>
          <w:rFonts w:ascii="Times New Roman" w:hAnsi="Times New Roman"/>
          <w:sz w:val="24"/>
          <w:szCs w:val="24"/>
        </w:rPr>
        <w:t xml:space="preserve"> именуемое в дальнейшем </w:t>
      </w:r>
      <w:r w:rsidR="00B2655E" w:rsidRPr="00AB0E77">
        <w:rPr>
          <w:rFonts w:ascii="Times New Roman" w:hAnsi="Times New Roman"/>
          <w:b/>
          <w:bCs/>
          <w:sz w:val="24"/>
          <w:szCs w:val="24"/>
        </w:rPr>
        <w:t>«По</w:t>
      </w:r>
      <w:r w:rsidR="00B2655E">
        <w:rPr>
          <w:rFonts w:ascii="Times New Roman" w:hAnsi="Times New Roman"/>
          <w:b/>
          <w:bCs/>
          <w:sz w:val="24"/>
          <w:szCs w:val="24"/>
        </w:rPr>
        <w:t>дрядчик</w:t>
      </w:r>
      <w:r w:rsidR="00B2655E" w:rsidRPr="00AB0E77">
        <w:rPr>
          <w:rFonts w:ascii="Times New Roman" w:hAnsi="Times New Roman"/>
          <w:b/>
          <w:bCs/>
          <w:sz w:val="24"/>
          <w:szCs w:val="24"/>
        </w:rPr>
        <w:t>»,</w:t>
      </w:r>
      <w:r w:rsidR="00B2655E" w:rsidRPr="00AB0E77">
        <w:rPr>
          <w:rFonts w:ascii="Times New Roman" w:hAnsi="Times New Roman"/>
          <w:sz w:val="24"/>
          <w:szCs w:val="24"/>
        </w:rPr>
        <w:t xml:space="preserve"> в лице _____________________, действующего на основании ______________________________, с другой стороны, заключили настоящий договор о нижеследующем:</w:t>
      </w:r>
    </w:p>
    <w:p w14:paraId="162B9D29" w14:textId="77777777" w:rsidR="00761A14" w:rsidRPr="00AB0E77" w:rsidRDefault="00761A14" w:rsidP="00761A14">
      <w:pPr>
        <w:spacing w:after="0" w:line="240" w:lineRule="auto"/>
        <w:ind w:firstLine="708"/>
        <w:jc w:val="both"/>
        <w:rPr>
          <w:rFonts w:ascii="Times New Roman" w:hAnsi="Times New Roman"/>
          <w:sz w:val="24"/>
          <w:szCs w:val="24"/>
        </w:rPr>
      </w:pPr>
    </w:p>
    <w:p w14:paraId="162B9D2A" w14:textId="77777777" w:rsidR="00761A14" w:rsidRDefault="00B32874" w:rsidP="00761A14">
      <w:pPr>
        <w:numPr>
          <w:ilvl w:val="0"/>
          <w:numId w:val="2"/>
        </w:numPr>
        <w:spacing w:after="0" w:line="240" w:lineRule="auto"/>
        <w:jc w:val="center"/>
        <w:rPr>
          <w:rFonts w:ascii="Times New Roman" w:hAnsi="Times New Roman"/>
          <w:b/>
          <w:sz w:val="24"/>
          <w:szCs w:val="24"/>
        </w:rPr>
      </w:pPr>
      <w:r w:rsidRPr="006159C1">
        <w:rPr>
          <w:rFonts w:ascii="Times New Roman" w:hAnsi="Times New Roman"/>
          <w:b/>
          <w:sz w:val="24"/>
          <w:szCs w:val="24"/>
        </w:rPr>
        <w:t>Предмет договора</w:t>
      </w:r>
    </w:p>
    <w:p w14:paraId="162B9D2B" w14:textId="77777777" w:rsidR="00761A14" w:rsidRPr="006159C1" w:rsidRDefault="00761A14" w:rsidP="00761A14">
      <w:pPr>
        <w:spacing w:after="0" w:line="240" w:lineRule="auto"/>
        <w:ind w:left="720"/>
        <w:rPr>
          <w:rFonts w:ascii="Times New Roman" w:hAnsi="Times New Roman"/>
          <w:b/>
          <w:sz w:val="24"/>
          <w:szCs w:val="24"/>
        </w:rPr>
      </w:pPr>
    </w:p>
    <w:p w14:paraId="186B322E" w14:textId="343A056C" w:rsidR="004E06F6" w:rsidRPr="00815FBD" w:rsidRDefault="00B32874" w:rsidP="00761A14">
      <w:pPr>
        <w:spacing w:after="0" w:line="240" w:lineRule="auto"/>
        <w:ind w:firstLine="709"/>
        <w:jc w:val="both"/>
        <w:rPr>
          <w:rFonts w:ascii="Times New Roman" w:hAnsi="Times New Roman"/>
          <w:sz w:val="24"/>
          <w:szCs w:val="24"/>
        </w:rPr>
      </w:pPr>
      <w:r w:rsidRPr="006159C1">
        <w:rPr>
          <w:rFonts w:ascii="Times New Roman" w:hAnsi="Times New Roman"/>
          <w:sz w:val="24"/>
          <w:szCs w:val="24"/>
        </w:rPr>
        <w:t>1.1. Подрядчик</w:t>
      </w:r>
      <w:r>
        <w:rPr>
          <w:rFonts w:ascii="Times New Roman" w:hAnsi="Times New Roman"/>
          <w:sz w:val="24"/>
          <w:szCs w:val="24"/>
        </w:rPr>
        <w:t xml:space="preserve"> по заданию Заказчика</w:t>
      </w:r>
      <w:r w:rsidRPr="006159C1">
        <w:rPr>
          <w:rFonts w:ascii="Times New Roman" w:hAnsi="Times New Roman"/>
          <w:sz w:val="24"/>
          <w:szCs w:val="24"/>
        </w:rPr>
        <w:t xml:space="preserve"> принимает на себя обязательства по выполнению </w:t>
      </w:r>
      <w:r>
        <w:rPr>
          <w:rFonts w:ascii="Times New Roman" w:hAnsi="Times New Roman"/>
          <w:sz w:val="24"/>
          <w:szCs w:val="24"/>
        </w:rPr>
        <w:t xml:space="preserve">указанных в настоящем Договоре </w:t>
      </w:r>
      <w:r w:rsidRPr="006159C1">
        <w:rPr>
          <w:rFonts w:ascii="Times New Roman" w:hAnsi="Times New Roman"/>
          <w:sz w:val="24"/>
          <w:szCs w:val="24"/>
        </w:rPr>
        <w:t>работ</w:t>
      </w:r>
      <w:r>
        <w:rPr>
          <w:rFonts w:ascii="Times New Roman" w:hAnsi="Times New Roman"/>
          <w:sz w:val="24"/>
          <w:szCs w:val="24"/>
        </w:rPr>
        <w:t xml:space="preserve"> и передаче их результата Заказчику на основании согласованных Сторонами Наряд-заказов</w:t>
      </w:r>
      <w:r w:rsidR="000953AD">
        <w:rPr>
          <w:rFonts w:ascii="Times New Roman" w:hAnsi="Times New Roman"/>
          <w:sz w:val="24"/>
          <w:szCs w:val="24"/>
        </w:rPr>
        <w:t xml:space="preserve"> </w:t>
      </w:r>
      <w:r w:rsidR="000953AD" w:rsidRPr="00815FBD">
        <w:rPr>
          <w:rFonts w:ascii="Times New Roman" w:hAnsi="Times New Roman"/>
          <w:sz w:val="24"/>
          <w:szCs w:val="24"/>
        </w:rPr>
        <w:t xml:space="preserve">и </w:t>
      </w:r>
      <w:r w:rsidR="00710E53" w:rsidRPr="00815FBD">
        <w:rPr>
          <w:rFonts w:ascii="Times New Roman" w:hAnsi="Times New Roman"/>
          <w:sz w:val="24"/>
          <w:szCs w:val="24"/>
        </w:rPr>
        <w:t>Г</w:t>
      </w:r>
      <w:r w:rsidR="000953AD" w:rsidRPr="00815FBD">
        <w:rPr>
          <w:rFonts w:ascii="Times New Roman" w:hAnsi="Times New Roman"/>
          <w:sz w:val="24"/>
          <w:szCs w:val="24"/>
        </w:rPr>
        <w:t>рафика производства работ</w:t>
      </w:r>
      <w:r w:rsidRPr="00815FBD">
        <w:rPr>
          <w:rFonts w:ascii="Times New Roman" w:hAnsi="Times New Roman"/>
          <w:sz w:val="24"/>
          <w:szCs w:val="24"/>
        </w:rPr>
        <w:t>, а Заказчик обязуется создать Подрядчику необходимые условия для выполнения работ, принять результат работ и произвести оплату выполненных работ в порядке, установленном настоящим договором.</w:t>
      </w:r>
      <w:r w:rsidR="004E06F6" w:rsidRPr="00815FBD">
        <w:rPr>
          <w:rFonts w:ascii="Times New Roman" w:hAnsi="Times New Roman"/>
          <w:sz w:val="24"/>
          <w:szCs w:val="24"/>
        </w:rPr>
        <w:t xml:space="preserve"> На объектах заказчика выполняются следующие работы:</w:t>
      </w:r>
    </w:p>
    <w:p w14:paraId="1D62CD63" w14:textId="77777777" w:rsidR="004E06F6" w:rsidRPr="00815FBD" w:rsidRDefault="004E06F6" w:rsidP="00761A14">
      <w:pPr>
        <w:spacing w:after="0" w:line="240" w:lineRule="auto"/>
        <w:ind w:firstLine="709"/>
        <w:jc w:val="both"/>
        <w:rPr>
          <w:rFonts w:ascii="Times New Roman" w:hAnsi="Times New Roman"/>
          <w:sz w:val="24"/>
          <w:szCs w:val="24"/>
        </w:rPr>
      </w:pPr>
      <w:r w:rsidRPr="00815FBD">
        <w:rPr>
          <w:rFonts w:ascii="Times New Roman" w:hAnsi="Times New Roman"/>
          <w:sz w:val="24"/>
          <w:szCs w:val="24"/>
        </w:rPr>
        <w:t>-</w:t>
      </w:r>
    </w:p>
    <w:p w14:paraId="010062FB" w14:textId="77777777" w:rsidR="004E06F6" w:rsidRPr="00815FBD" w:rsidRDefault="004E06F6" w:rsidP="00761A14">
      <w:pPr>
        <w:spacing w:after="0" w:line="240" w:lineRule="auto"/>
        <w:ind w:firstLine="709"/>
        <w:jc w:val="both"/>
        <w:rPr>
          <w:rFonts w:ascii="Times New Roman" w:hAnsi="Times New Roman"/>
          <w:sz w:val="24"/>
          <w:szCs w:val="24"/>
        </w:rPr>
      </w:pPr>
      <w:r w:rsidRPr="00815FBD">
        <w:rPr>
          <w:rFonts w:ascii="Times New Roman" w:hAnsi="Times New Roman"/>
          <w:sz w:val="24"/>
          <w:szCs w:val="24"/>
        </w:rPr>
        <w:t>-</w:t>
      </w:r>
    </w:p>
    <w:p w14:paraId="4221E8AF" w14:textId="77777777" w:rsidR="004E06F6" w:rsidRPr="00815FBD" w:rsidRDefault="004E06F6" w:rsidP="00761A14">
      <w:pPr>
        <w:spacing w:after="0" w:line="240" w:lineRule="auto"/>
        <w:ind w:firstLine="709"/>
        <w:jc w:val="both"/>
        <w:rPr>
          <w:rFonts w:ascii="Times New Roman" w:hAnsi="Times New Roman"/>
          <w:sz w:val="24"/>
          <w:szCs w:val="24"/>
        </w:rPr>
      </w:pPr>
      <w:r w:rsidRPr="00815FBD">
        <w:rPr>
          <w:rFonts w:ascii="Times New Roman" w:hAnsi="Times New Roman"/>
          <w:sz w:val="24"/>
          <w:szCs w:val="24"/>
        </w:rPr>
        <w:t>-</w:t>
      </w:r>
    </w:p>
    <w:p w14:paraId="162B9D2D" w14:textId="6602B0BD" w:rsidR="00761A14" w:rsidRPr="006E0749" w:rsidRDefault="00B32874" w:rsidP="004E06F6">
      <w:pPr>
        <w:spacing w:after="0" w:line="240" w:lineRule="auto"/>
        <w:ind w:firstLine="709"/>
        <w:jc w:val="both"/>
        <w:rPr>
          <w:rFonts w:ascii="Times New Roman" w:hAnsi="Times New Roman"/>
          <w:strike/>
          <w:color w:val="FF0000"/>
          <w:sz w:val="24"/>
          <w:szCs w:val="24"/>
        </w:rPr>
      </w:pPr>
      <w:r w:rsidRPr="00815FBD">
        <w:rPr>
          <w:rFonts w:ascii="Times New Roman" w:hAnsi="Times New Roman"/>
          <w:sz w:val="24"/>
          <w:szCs w:val="24"/>
        </w:rPr>
        <w:t xml:space="preserve">1.2. </w:t>
      </w:r>
      <w:r w:rsidR="004E06F6" w:rsidRPr="00815FBD">
        <w:rPr>
          <w:rFonts w:ascii="Times New Roman" w:hAnsi="Times New Roman"/>
          <w:sz w:val="24"/>
          <w:szCs w:val="24"/>
        </w:rPr>
        <w:t>Перечень объектов, сроки выполнения работ могут определятся в соответствии с Техническим заданием (Приложение №1),  Наряд-заказом (Приложение № 12), Графиком производства работ (Приложение № 4), являющимися неотъемлемой частью настоящего договора. (при этом перечень Объектов является ориентировочным).</w:t>
      </w:r>
      <w:r w:rsidR="004E06F6" w:rsidRPr="00815FBD">
        <w:rPr>
          <w:rFonts w:ascii="Times New Roman" w:hAnsi="Times New Roman"/>
          <w:sz w:val="24"/>
          <w:szCs w:val="24"/>
        </w:rPr>
        <w:tab/>
      </w:r>
      <w:r w:rsidR="004E06F6" w:rsidRPr="00815FBD">
        <w:rPr>
          <w:rFonts w:ascii="Times New Roman" w:hAnsi="Times New Roman"/>
          <w:color w:val="000000"/>
          <w:sz w:val="24"/>
          <w:szCs w:val="24"/>
        </w:rPr>
        <w:t xml:space="preserve">  </w:t>
      </w:r>
      <w:r w:rsidR="004E06F6" w:rsidRPr="00815FBD">
        <w:rPr>
          <w:rFonts w:ascii="Times New Roman" w:hAnsi="Times New Roman"/>
          <w:sz w:val="24"/>
          <w:szCs w:val="24"/>
        </w:rPr>
        <w:t xml:space="preserve">Срок </w:t>
      </w:r>
      <w:r w:rsidR="00922BFD" w:rsidRPr="00815FBD">
        <w:rPr>
          <w:rFonts w:ascii="Times New Roman" w:hAnsi="Times New Roman"/>
          <w:sz w:val="24"/>
          <w:szCs w:val="24"/>
        </w:rPr>
        <w:t xml:space="preserve">начала </w:t>
      </w:r>
      <w:r w:rsidR="003E7F39" w:rsidRPr="00815FBD">
        <w:rPr>
          <w:rFonts w:ascii="Times New Roman" w:hAnsi="Times New Roman"/>
          <w:sz w:val="24"/>
          <w:szCs w:val="24"/>
        </w:rPr>
        <w:t>производства работ устанавливае</w:t>
      </w:r>
      <w:r w:rsidR="00AC7FC4" w:rsidRPr="00815FBD">
        <w:rPr>
          <w:rFonts w:ascii="Times New Roman" w:hAnsi="Times New Roman"/>
          <w:sz w:val="24"/>
          <w:szCs w:val="24"/>
        </w:rPr>
        <w:t xml:space="preserve">тся </w:t>
      </w:r>
      <w:r w:rsidR="003E7F39" w:rsidRPr="00815FBD">
        <w:rPr>
          <w:rFonts w:ascii="Times New Roman" w:hAnsi="Times New Roman"/>
          <w:sz w:val="24"/>
          <w:szCs w:val="24"/>
        </w:rPr>
        <w:t xml:space="preserve">с даты подписания настоящего договора. Срок окончания работ </w:t>
      </w:r>
      <w:r w:rsidR="00AC7FC4" w:rsidRPr="00815FBD">
        <w:rPr>
          <w:rFonts w:ascii="Times New Roman" w:hAnsi="Times New Roman"/>
          <w:sz w:val="24"/>
          <w:szCs w:val="24"/>
        </w:rPr>
        <w:t>конкретизируются в</w:t>
      </w:r>
      <w:r w:rsidR="00AE28B9" w:rsidRPr="00815FBD">
        <w:rPr>
          <w:rFonts w:ascii="Times New Roman" w:hAnsi="Times New Roman"/>
          <w:sz w:val="24"/>
          <w:szCs w:val="24"/>
        </w:rPr>
        <w:t xml:space="preserve"> утвержденном</w:t>
      </w:r>
      <w:r w:rsidR="00AC7FC4" w:rsidRPr="00815FBD">
        <w:rPr>
          <w:rFonts w:ascii="Times New Roman" w:hAnsi="Times New Roman"/>
          <w:sz w:val="24"/>
          <w:szCs w:val="24"/>
        </w:rPr>
        <w:t xml:space="preserve"> </w:t>
      </w:r>
      <w:r w:rsidR="00710E53" w:rsidRPr="00815FBD">
        <w:rPr>
          <w:rFonts w:ascii="Times New Roman" w:hAnsi="Times New Roman"/>
          <w:sz w:val="24"/>
          <w:szCs w:val="24"/>
        </w:rPr>
        <w:t>Г</w:t>
      </w:r>
      <w:r w:rsidR="00AC7FC4" w:rsidRPr="00815FBD">
        <w:rPr>
          <w:rFonts w:ascii="Times New Roman" w:hAnsi="Times New Roman"/>
          <w:sz w:val="24"/>
          <w:szCs w:val="24"/>
        </w:rPr>
        <w:t>рафике</w:t>
      </w:r>
      <w:r w:rsidR="00BC058A" w:rsidRPr="00815FBD">
        <w:rPr>
          <w:rFonts w:ascii="Times New Roman" w:hAnsi="Times New Roman"/>
          <w:sz w:val="24"/>
          <w:szCs w:val="24"/>
        </w:rPr>
        <w:t xml:space="preserve"> производства работ</w:t>
      </w:r>
      <w:r w:rsidR="000F72AC" w:rsidRPr="00815FBD">
        <w:rPr>
          <w:rFonts w:ascii="Times New Roman" w:hAnsi="Times New Roman"/>
          <w:sz w:val="24"/>
          <w:szCs w:val="24"/>
        </w:rPr>
        <w:t xml:space="preserve"> еженедельно или каждую декаду месяца</w:t>
      </w:r>
      <w:r w:rsidR="00AE28B9" w:rsidRPr="00815FBD">
        <w:rPr>
          <w:rFonts w:ascii="Times New Roman" w:hAnsi="Times New Roman"/>
          <w:sz w:val="24"/>
          <w:szCs w:val="24"/>
        </w:rPr>
        <w:t>.</w:t>
      </w:r>
      <w:r w:rsidR="00491E21" w:rsidRPr="00815FBD">
        <w:rPr>
          <w:rFonts w:ascii="Times New Roman" w:hAnsi="Times New Roman"/>
          <w:sz w:val="24"/>
          <w:szCs w:val="24"/>
        </w:rPr>
        <w:t xml:space="preserve"> </w:t>
      </w:r>
      <w:r w:rsidR="006930F7" w:rsidRPr="004E06F6">
        <w:rPr>
          <w:rFonts w:ascii="Times New Roman" w:hAnsi="Times New Roman"/>
          <w:sz w:val="24"/>
          <w:szCs w:val="24"/>
        </w:rPr>
        <w:t xml:space="preserve">Объемы работ по каждому объекту </w:t>
      </w:r>
      <w:r w:rsidR="003E7F39" w:rsidRPr="004E06F6">
        <w:rPr>
          <w:rFonts w:ascii="Times New Roman" w:hAnsi="Times New Roman"/>
          <w:sz w:val="24"/>
          <w:szCs w:val="24"/>
        </w:rPr>
        <w:t>определяются</w:t>
      </w:r>
      <w:r w:rsidR="006930F7" w:rsidRPr="004E06F6">
        <w:rPr>
          <w:rFonts w:ascii="Times New Roman" w:hAnsi="Times New Roman"/>
          <w:sz w:val="24"/>
          <w:szCs w:val="24"/>
        </w:rPr>
        <w:t xml:space="preserve"> в Наряд-заказе,</w:t>
      </w:r>
      <w:r w:rsidR="006930F7" w:rsidRPr="004E06F6">
        <w:rPr>
          <w:rFonts w:ascii="Times New Roman" w:hAnsi="Times New Roman"/>
          <w:color w:val="FF0000"/>
          <w:sz w:val="24"/>
          <w:szCs w:val="24"/>
        </w:rPr>
        <w:t xml:space="preserve"> </w:t>
      </w:r>
      <w:r w:rsidR="006930F7" w:rsidRPr="004E06F6">
        <w:rPr>
          <w:rFonts w:ascii="Times New Roman" w:hAnsi="Times New Roman"/>
          <w:sz w:val="24"/>
          <w:szCs w:val="24"/>
        </w:rPr>
        <w:t>составленном п</w:t>
      </w:r>
      <w:r w:rsidR="006930F7" w:rsidRPr="008C6A74">
        <w:rPr>
          <w:rFonts w:ascii="Times New Roman" w:hAnsi="Times New Roman"/>
          <w:sz w:val="24"/>
          <w:szCs w:val="24"/>
        </w:rPr>
        <w:t xml:space="preserve">о форме, предусмотренной Приложением № </w:t>
      </w:r>
      <w:r w:rsidR="006930F7">
        <w:rPr>
          <w:rFonts w:ascii="Times New Roman" w:hAnsi="Times New Roman"/>
          <w:sz w:val="24"/>
          <w:szCs w:val="24"/>
        </w:rPr>
        <w:t>12</w:t>
      </w:r>
      <w:r w:rsidR="006930F7" w:rsidRPr="008C6A74">
        <w:rPr>
          <w:rFonts w:ascii="Times New Roman" w:hAnsi="Times New Roman"/>
          <w:sz w:val="24"/>
          <w:szCs w:val="24"/>
        </w:rPr>
        <w:t xml:space="preserve"> к настоящему Договору</w:t>
      </w:r>
      <w:r w:rsidR="006930F7">
        <w:rPr>
          <w:rFonts w:ascii="Times New Roman" w:hAnsi="Times New Roman"/>
          <w:sz w:val="24"/>
          <w:szCs w:val="24"/>
        </w:rPr>
        <w:t>.</w:t>
      </w:r>
      <w:r w:rsidR="00021E76">
        <w:rPr>
          <w:rFonts w:ascii="Times New Roman" w:hAnsi="Times New Roman"/>
          <w:sz w:val="24"/>
          <w:szCs w:val="24"/>
        </w:rPr>
        <w:t xml:space="preserve"> </w:t>
      </w:r>
      <w:r>
        <w:rPr>
          <w:rFonts w:ascii="Times New Roman" w:hAnsi="Times New Roman"/>
          <w:sz w:val="24"/>
          <w:szCs w:val="24"/>
        </w:rPr>
        <w:t>Также в Наряд-заказе могут конкретизироваться сроки выполнени</w:t>
      </w:r>
      <w:r w:rsidR="006E0749">
        <w:rPr>
          <w:rFonts w:ascii="Times New Roman" w:hAnsi="Times New Roman"/>
          <w:sz w:val="24"/>
          <w:szCs w:val="24"/>
        </w:rPr>
        <w:t>я работ по данному Наряд-заказу.</w:t>
      </w:r>
      <w:r>
        <w:rPr>
          <w:rFonts w:ascii="Times New Roman" w:hAnsi="Times New Roman"/>
          <w:sz w:val="24"/>
          <w:szCs w:val="24"/>
        </w:rPr>
        <w:t xml:space="preserve"> </w:t>
      </w:r>
    </w:p>
    <w:p w14:paraId="162B9D2E" w14:textId="77777777" w:rsidR="00761A14" w:rsidRDefault="00B32874" w:rsidP="00761A14">
      <w:pPr>
        <w:spacing w:after="0" w:line="240" w:lineRule="auto"/>
        <w:ind w:firstLine="709"/>
        <w:jc w:val="both"/>
        <w:rPr>
          <w:rFonts w:ascii="Times New Roman" w:hAnsi="Times New Roman"/>
          <w:sz w:val="24"/>
          <w:szCs w:val="24"/>
        </w:rPr>
      </w:pPr>
      <w:r w:rsidRPr="00974BB1">
        <w:rPr>
          <w:rFonts w:ascii="Times New Roman" w:hAnsi="Times New Roman"/>
          <w:sz w:val="24"/>
          <w:szCs w:val="24"/>
        </w:rPr>
        <w:t>1.</w:t>
      </w:r>
      <w:r>
        <w:rPr>
          <w:rFonts w:ascii="Times New Roman" w:hAnsi="Times New Roman"/>
          <w:sz w:val="24"/>
          <w:szCs w:val="24"/>
        </w:rPr>
        <w:t>3</w:t>
      </w:r>
      <w:r w:rsidRPr="00974BB1">
        <w:rPr>
          <w:rFonts w:ascii="Times New Roman" w:hAnsi="Times New Roman"/>
          <w:sz w:val="24"/>
          <w:szCs w:val="24"/>
        </w:rPr>
        <w:t>.</w:t>
      </w:r>
      <w:r>
        <w:rPr>
          <w:rFonts w:ascii="Times New Roman" w:hAnsi="Times New Roman"/>
          <w:sz w:val="24"/>
          <w:szCs w:val="24"/>
        </w:rPr>
        <w:t xml:space="preserve"> Результат работ должен соответствовать требованиям в области капитального строительства и энергетической эффективности, установленным законодательством Российской Федерации.</w:t>
      </w:r>
    </w:p>
    <w:p w14:paraId="162B9D2F" w14:textId="77777777" w:rsidR="00761A14" w:rsidRDefault="00761A14" w:rsidP="00761A14">
      <w:pPr>
        <w:spacing w:after="0" w:line="240" w:lineRule="auto"/>
        <w:ind w:firstLine="709"/>
        <w:jc w:val="both"/>
        <w:rPr>
          <w:rFonts w:ascii="Times New Roman" w:hAnsi="Times New Roman"/>
          <w:sz w:val="24"/>
          <w:szCs w:val="24"/>
        </w:rPr>
      </w:pPr>
    </w:p>
    <w:p w14:paraId="162B9D30" w14:textId="77777777" w:rsidR="00761A14" w:rsidRDefault="00B32874" w:rsidP="00761A14">
      <w:pPr>
        <w:numPr>
          <w:ilvl w:val="0"/>
          <w:numId w:val="2"/>
        </w:numPr>
        <w:spacing w:after="0" w:line="240" w:lineRule="auto"/>
        <w:jc w:val="center"/>
        <w:rPr>
          <w:rFonts w:ascii="Times New Roman" w:hAnsi="Times New Roman"/>
          <w:b/>
          <w:sz w:val="24"/>
          <w:szCs w:val="24"/>
        </w:rPr>
      </w:pPr>
      <w:r w:rsidRPr="006159C1">
        <w:rPr>
          <w:rFonts w:ascii="Times New Roman" w:hAnsi="Times New Roman"/>
          <w:b/>
          <w:sz w:val="24"/>
          <w:szCs w:val="24"/>
        </w:rPr>
        <w:t>Стоимость работ и порядок расчетов</w:t>
      </w:r>
    </w:p>
    <w:p w14:paraId="162B9D31" w14:textId="77777777" w:rsidR="00761A14" w:rsidRPr="006159C1" w:rsidRDefault="00761A14" w:rsidP="00761A14">
      <w:pPr>
        <w:spacing w:after="0" w:line="240" w:lineRule="auto"/>
        <w:ind w:left="720"/>
        <w:rPr>
          <w:rFonts w:ascii="Times New Roman" w:hAnsi="Times New Roman"/>
          <w:b/>
          <w:sz w:val="24"/>
          <w:szCs w:val="24"/>
        </w:rPr>
      </w:pPr>
    </w:p>
    <w:p w14:paraId="162B9D32" w14:textId="77777777" w:rsidR="00761A14" w:rsidRPr="00AF0EC7" w:rsidRDefault="00B32874" w:rsidP="00761A14">
      <w:pPr>
        <w:pStyle w:val="31"/>
        <w:spacing w:after="0"/>
        <w:ind w:left="0" w:firstLine="709"/>
        <w:jc w:val="both"/>
        <w:rPr>
          <w:sz w:val="24"/>
          <w:szCs w:val="24"/>
        </w:rPr>
      </w:pPr>
      <w:r w:rsidRPr="006159C1">
        <w:rPr>
          <w:sz w:val="24"/>
          <w:szCs w:val="24"/>
        </w:rPr>
        <w:t xml:space="preserve">2.1. </w:t>
      </w:r>
      <w:r>
        <w:rPr>
          <w:sz w:val="24"/>
          <w:szCs w:val="24"/>
        </w:rPr>
        <w:t xml:space="preserve">Ориентировочная стоимость работ, материалов и оборудования, используемых Подрядчиком при выполнении работ по настоящему </w:t>
      </w:r>
      <w:r w:rsidRPr="00270661">
        <w:rPr>
          <w:rStyle w:val="FontStyle156"/>
          <w:color w:val="000000" w:themeColor="text1"/>
          <w:sz w:val="24"/>
          <w:szCs w:val="24"/>
        </w:rPr>
        <w:t>Договор</w:t>
      </w:r>
      <w:r>
        <w:rPr>
          <w:rStyle w:val="FontStyle156"/>
          <w:color w:val="000000" w:themeColor="text1"/>
          <w:sz w:val="24"/>
          <w:szCs w:val="24"/>
        </w:rPr>
        <w:t xml:space="preserve">у </w:t>
      </w:r>
      <w:r>
        <w:rPr>
          <w:sz w:val="24"/>
          <w:szCs w:val="24"/>
        </w:rPr>
        <w:t>(далее по тексту Договора – Договорная цена)</w:t>
      </w:r>
      <w:r w:rsidRPr="00270661">
        <w:rPr>
          <w:rStyle w:val="FontStyle156"/>
          <w:color w:val="000000" w:themeColor="text1"/>
          <w:sz w:val="24"/>
          <w:szCs w:val="24"/>
        </w:rPr>
        <w:t>,</w:t>
      </w:r>
      <w:r>
        <w:rPr>
          <w:sz w:val="24"/>
          <w:szCs w:val="24"/>
        </w:rPr>
        <w:t xml:space="preserve"> предусмотрена в сметных расчетах (Приложение № 2 и № 3 (при необходимости указываются номера 3.1. и т.д.), далее - Сметы). Расчет договорной цены </w:t>
      </w:r>
      <w:r>
        <w:rPr>
          <w:sz w:val="24"/>
          <w:szCs w:val="24"/>
        </w:rPr>
        <w:lastRenderedPageBreak/>
        <w:t>включает все расходы и затраты Подрядчика, связанные с выполнением работ по настоящему договору, и</w:t>
      </w:r>
      <w:r w:rsidRPr="006159C1">
        <w:rPr>
          <w:sz w:val="24"/>
          <w:szCs w:val="24"/>
        </w:rPr>
        <w:t xml:space="preserve"> составляет </w:t>
      </w:r>
      <w:r w:rsidRPr="006159C1">
        <w:rPr>
          <w:b/>
          <w:sz w:val="24"/>
          <w:szCs w:val="24"/>
        </w:rPr>
        <w:t>_</w:t>
      </w:r>
      <w:r>
        <w:rPr>
          <w:b/>
          <w:sz w:val="24"/>
          <w:szCs w:val="24"/>
        </w:rPr>
        <w:t>_____________________________</w:t>
      </w:r>
      <w:r w:rsidRPr="006159C1">
        <w:rPr>
          <w:b/>
          <w:sz w:val="24"/>
          <w:szCs w:val="24"/>
        </w:rPr>
        <w:t>________</w:t>
      </w:r>
      <w:r>
        <w:rPr>
          <w:b/>
          <w:sz w:val="24"/>
          <w:szCs w:val="24"/>
        </w:rPr>
        <w:t>___________________</w:t>
      </w:r>
      <w:r w:rsidRPr="006159C1">
        <w:rPr>
          <w:b/>
          <w:sz w:val="24"/>
          <w:szCs w:val="24"/>
        </w:rPr>
        <w:t>__</w:t>
      </w:r>
      <w:r>
        <w:rPr>
          <w:b/>
          <w:sz w:val="24"/>
          <w:szCs w:val="24"/>
        </w:rPr>
        <w:t xml:space="preserve"> (________________________________) </w:t>
      </w:r>
      <w:r>
        <w:rPr>
          <w:sz w:val="24"/>
          <w:szCs w:val="24"/>
        </w:rPr>
        <w:t>рублей,</w:t>
      </w:r>
      <w:r w:rsidRPr="0018243C">
        <w:rPr>
          <w:sz w:val="24"/>
          <w:szCs w:val="24"/>
        </w:rPr>
        <w:t xml:space="preserve"> кроме того НДС по ставке, установленной действующим законодательством Российской Федерации</w:t>
      </w:r>
      <w:r>
        <w:rPr>
          <w:sz w:val="24"/>
          <w:szCs w:val="24"/>
        </w:rPr>
        <w:t>.</w:t>
      </w:r>
    </w:p>
    <w:p w14:paraId="162B9D33" w14:textId="77777777" w:rsidR="00761A14" w:rsidRDefault="00B32874" w:rsidP="00761A14">
      <w:pPr>
        <w:pStyle w:val="31"/>
        <w:spacing w:after="0"/>
        <w:ind w:left="0" w:firstLine="709"/>
        <w:jc w:val="both"/>
        <w:rPr>
          <w:rStyle w:val="FontStyle156"/>
          <w:color w:val="000000" w:themeColor="text1"/>
          <w:sz w:val="24"/>
          <w:szCs w:val="24"/>
        </w:rPr>
      </w:pPr>
      <w:r>
        <w:rPr>
          <w:rStyle w:val="FontStyle156"/>
          <w:color w:val="000000" w:themeColor="text1"/>
          <w:sz w:val="24"/>
          <w:szCs w:val="24"/>
        </w:rPr>
        <w:t>У Заказчика не возникает обязанности приобрести работы на всю указанную сумму. Окончательная Договорная цена определяется суммой всех Наряд-заказов, составленных Сторонами в процессе исполнения Договора.</w:t>
      </w:r>
    </w:p>
    <w:p w14:paraId="162B9D34" w14:textId="77777777" w:rsidR="00761A14" w:rsidRDefault="00B32874" w:rsidP="00761A14">
      <w:pPr>
        <w:pStyle w:val="31"/>
        <w:spacing w:after="0"/>
        <w:ind w:left="0" w:firstLine="709"/>
        <w:jc w:val="both"/>
        <w:rPr>
          <w:rStyle w:val="FontStyle156"/>
          <w:color w:val="000000" w:themeColor="text1"/>
          <w:sz w:val="24"/>
          <w:szCs w:val="24"/>
        </w:rPr>
      </w:pPr>
      <w:r w:rsidRPr="00270661">
        <w:rPr>
          <w:rStyle w:val="FontStyle156"/>
          <w:color w:val="000000" w:themeColor="text1"/>
          <w:sz w:val="24"/>
          <w:szCs w:val="24"/>
        </w:rPr>
        <w:t>Максимально возможная ориентировочная цена настоящего Договора с учетом опциона в сторону увеличения, предусмотренного настоящ</w:t>
      </w:r>
      <w:r>
        <w:rPr>
          <w:rStyle w:val="FontStyle156"/>
          <w:color w:val="000000" w:themeColor="text1"/>
          <w:sz w:val="24"/>
          <w:szCs w:val="24"/>
        </w:rPr>
        <w:t>им</w:t>
      </w:r>
      <w:r w:rsidRPr="00270661">
        <w:rPr>
          <w:rStyle w:val="FontStyle156"/>
          <w:color w:val="000000" w:themeColor="text1"/>
          <w:sz w:val="24"/>
          <w:szCs w:val="24"/>
        </w:rPr>
        <w:t xml:space="preserve"> Договор</w:t>
      </w:r>
      <w:r>
        <w:rPr>
          <w:rStyle w:val="FontStyle156"/>
          <w:color w:val="000000" w:themeColor="text1"/>
          <w:sz w:val="24"/>
          <w:szCs w:val="24"/>
        </w:rPr>
        <w:t>ом</w:t>
      </w:r>
      <w:r w:rsidRPr="00270661">
        <w:rPr>
          <w:rStyle w:val="FontStyle156"/>
          <w:color w:val="000000" w:themeColor="text1"/>
          <w:sz w:val="24"/>
          <w:szCs w:val="24"/>
        </w:rPr>
        <w:t xml:space="preserve">, определена как сумма </w:t>
      </w:r>
      <w:r>
        <w:rPr>
          <w:rStyle w:val="FontStyle156"/>
          <w:color w:val="000000" w:themeColor="text1"/>
          <w:sz w:val="24"/>
          <w:szCs w:val="24"/>
        </w:rPr>
        <w:t>Наряд-заказов</w:t>
      </w:r>
      <w:r w:rsidRPr="00270661">
        <w:rPr>
          <w:rStyle w:val="FontStyle156"/>
          <w:color w:val="000000" w:themeColor="text1"/>
          <w:sz w:val="24"/>
          <w:szCs w:val="24"/>
        </w:rPr>
        <w:t xml:space="preserve"> при условии реализации опциона, и которая в любом случае не может превышать ___________рублей ___копеек,  </w:t>
      </w:r>
      <w:r w:rsidRPr="006B1D66">
        <w:rPr>
          <w:rStyle w:val="FontStyle156"/>
          <w:color w:val="000000" w:themeColor="text1"/>
          <w:sz w:val="24"/>
          <w:szCs w:val="24"/>
        </w:rPr>
        <w:t>кроме того НДС по ставке, установленной действующим законодательством Российской Федерации</w:t>
      </w:r>
      <w:r w:rsidRPr="00270661">
        <w:rPr>
          <w:rStyle w:val="FontStyle156"/>
          <w:color w:val="000000" w:themeColor="text1"/>
          <w:sz w:val="24"/>
          <w:szCs w:val="24"/>
        </w:rPr>
        <w:t>.</w:t>
      </w:r>
      <w:r>
        <w:rPr>
          <w:rStyle w:val="FontStyle156"/>
          <w:color w:val="000000" w:themeColor="text1"/>
          <w:sz w:val="24"/>
          <w:szCs w:val="24"/>
        </w:rPr>
        <w:t xml:space="preserve"> </w:t>
      </w:r>
    </w:p>
    <w:p w14:paraId="162B9D35" w14:textId="77777777" w:rsidR="00761A14" w:rsidRPr="00E57E6D" w:rsidRDefault="00B32874" w:rsidP="00761A14">
      <w:pPr>
        <w:pStyle w:val="31"/>
        <w:spacing w:after="0"/>
        <w:ind w:left="0" w:firstLine="709"/>
        <w:jc w:val="both"/>
        <w:rPr>
          <w:rStyle w:val="FontStyle156"/>
          <w:color w:val="000000" w:themeColor="text1"/>
          <w:sz w:val="24"/>
          <w:szCs w:val="24"/>
        </w:rPr>
      </w:pPr>
      <w:r>
        <w:rPr>
          <w:rStyle w:val="FontStyle156"/>
          <w:color w:val="000000" w:themeColor="text1"/>
          <w:sz w:val="24"/>
          <w:szCs w:val="24"/>
        </w:rPr>
        <w:t>Заказчик</w:t>
      </w:r>
      <w:r w:rsidRPr="00E57E6D">
        <w:rPr>
          <w:rStyle w:val="FontStyle156"/>
          <w:color w:val="000000" w:themeColor="text1"/>
          <w:sz w:val="24"/>
          <w:szCs w:val="24"/>
        </w:rPr>
        <w:t xml:space="preserve"> имеет право изменить общ</w:t>
      </w:r>
      <w:r>
        <w:rPr>
          <w:rStyle w:val="FontStyle156"/>
          <w:color w:val="000000" w:themeColor="text1"/>
          <w:sz w:val="24"/>
          <w:szCs w:val="24"/>
        </w:rPr>
        <w:t>ий</w:t>
      </w:r>
      <w:r w:rsidRPr="00E57E6D">
        <w:rPr>
          <w:rStyle w:val="FontStyle156"/>
          <w:color w:val="000000" w:themeColor="text1"/>
          <w:sz w:val="24"/>
          <w:szCs w:val="24"/>
        </w:rPr>
        <w:t xml:space="preserve"> </w:t>
      </w:r>
      <w:r>
        <w:rPr>
          <w:rStyle w:val="FontStyle156"/>
          <w:color w:val="000000" w:themeColor="text1"/>
          <w:sz w:val="24"/>
          <w:szCs w:val="24"/>
        </w:rPr>
        <w:t>объем</w:t>
      </w:r>
      <w:r w:rsidRPr="00E57E6D">
        <w:rPr>
          <w:rStyle w:val="FontStyle156"/>
          <w:color w:val="000000" w:themeColor="text1"/>
          <w:sz w:val="24"/>
          <w:szCs w:val="24"/>
        </w:rPr>
        <w:t xml:space="preserve"> </w:t>
      </w:r>
      <w:r>
        <w:rPr>
          <w:rStyle w:val="FontStyle156"/>
          <w:color w:val="000000" w:themeColor="text1"/>
          <w:sz w:val="24"/>
          <w:szCs w:val="24"/>
        </w:rPr>
        <w:t>выполняемых Работ</w:t>
      </w:r>
      <w:r w:rsidRPr="00E57E6D">
        <w:rPr>
          <w:rStyle w:val="FontStyle156"/>
          <w:color w:val="000000" w:themeColor="text1"/>
          <w:sz w:val="24"/>
          <w:szCs w:val="24"/>
        </w:rPr>
        <w:t xml:space="preserve"> в пределах согласованного опциона.</w:t>
      </w:r>
    </w:p>
    <w:p w14:paraId="162B9D36" w14:textId="77777777" w:rsidR="00761A14" w:rsidRPr="00E57E6D" w:rsidRDefault="00B32874" w:rsidP="00761A14">
      <w:pPr>
        <w:pStyle w:val="31"/>
        <w:spacing w:after="0"/>
        <w:ind w:left="0" w:firstLine="709"/>
        <w:jc w:val="both"/>
        <w:rPr>
          <w:rStyle w:val="FontStyle156"/>
          <w:color w:val="000000" w:themeColor="text1"/>
          <w:sz w:val="24"/>
          <w:szCs w:val="24"/>
        </w:rPr>
      </w:pPr>
      <w:r w:rsidRPr="00E57E6D">
        <w:rPr>
          <w:rStyle w:val="FontStyle156"/>
          <w:color w:val="000000" w:themeColor="text1"/>
          <w:sz w:val="24"/>
          <w:szCs w:val="24"/>
        </w:rPr>
        <w:t xml:space="preserve">Под опционом понимается право </w:t>
      </w:r>
      <w:r>
        <w:rPr>
          <w:rStyle w:val="FontStyle156"/>
          <w:color w:val="000000" w:themeColor="text1"/>
          <w:sz w:val="24"/>
          <w:szCs w:val="24"/>
        </w:rPr>
        <w:t>Заказчика</w:t>
      </w:r>
      <w:r w:rsidRPr="00E57E6D">
        <w:rPr>
          <w:rStyle w:val="FontStyle156"/>
          <w:color w:val="000000" w:themeColor="text1"/>
          <w:sz w:val="24"/>
          <w:szCs w:val="24"/>
        </w:rPr>
        <w:t xml:space="preserve"> уменьшить (-) или увеличить (+) </w:t>
      </w:r>
      <w:r>
        <w:rPr>
          <w:rStyle w:val="FontStyle156"/>
          <w:color w:val="000000" w:themeColor="text1"/>
          <w:sz w:val="24"/>
          <w:szCs w:val="24"/>
        </w:rPr>
        <w:t>объем</w:t>
      </w:r>
      <w:r w:rsidRPr="00E57E6D">
        <w:rPr>
          <w:rStyle w:val="FontStyle156"/>
          <w:color w:val="000000" w:themeColor="text1"/>
          <w:sz w:val="24"/>
          <w:szCs w:val="24"/>
        </w:rPr>
        <w:t xml:space="preserve"> </w:t>
      </w:r>
      <w:r>
        <w:rPr>
          <w:rStyle w:val="FontStyle156"/>
          <w:color w:val="000000" w:themeColor="text1"/>
          <w:sz w:val="24"/>
          <w:szCs w:val="24"/>
        </w:rPr>
        <w:t>выполняемых Работ</w:t>
      </w:r>
      <w:r w:rsidRPr="00E57E6D">
        <w:rPr>
          <w:rStyle w:val="FontStyle156"/>
          <w:color w:val="000000" w:themeColor="text1"/>
          <w:sz w:val="24"/>
          <w:szCs w:val="24"/>
        </w:rPr>
        <w:t xml:space="preserve"> без изменения остальных согласованных условий, в том числе без изменения цен, согласованных в </w:t>
      </w:r>
      <w:r>
        <w:rPr>
          <w:rStyle w:val="FontStyle156"/>
          <w:color w:val="000000" w:themeColor="text1"/>
          <w:sz w:val="24"/>
          <w:szCs w:val="24"/>
        </w:rPr>
        <w:t>Сметах</w:t>
      </w:r>
      <w:r w:rsidRPr="00E57E6D">
        <w:rPr>
          <w:rStyle w:val="FontStyle156"/>
          <w:color w:val="000000" w:themeColor="text1"/>
          <w:sz w:val="24"/>
          <w:szCs w:val="24"/>
        </w:rPr>
        <w:t xml:space="preserve"> и без дополнительной оплаты за использование опциона.</w:t>
      </w:r>
    </w:p>
    <w:p w14:paraId="162B9D37" w14:textId="77777777" w:rsidR="00761A14" w:rsidRPr="00E57E6D" w:rsidRDefault="00B32874" w:rsidP="00761A14">
      <w:pPr>
        <w:pStyle w:val="31"/>
        <w:spacing w:after="0"/>
        <w:ind w:left="0" w:firstLine="709"/>
        <w:jc w:val="both"/>
        <w:rPr>
          <w:rStyle w:val="FontStyle156"/>
          <w:color w:val="000000" w:themeColor="text1"/>
          <w:sz w:val="24"/>
          <w:szCs w:val="24"/>
        </w:rPr>
      </w:pPr>
      <w:r w:rsidRPr="00E57E6D">
        <w:rPr>
          <w:rStyle w:val="FontStyle156"/>
          <w:color w:val="000000" w:themeColor="text1"/>
          <w:sz w:val="24"/>
          <w:szCs w:val="24"/>
        </w:rPr>
        <w:t xml:space="preserve">Опцион </w:t>
      </w:r>
      <w:r>
        <w:rPr>
          <w:rStyle w:val="FontStyle156"/>
          <w:color w:val="000000" w:themeColor="text1"/>
          <w:sz w:val="24"/>
          <w:szCs w:val="24"/>
        </w:rPr>
        <w:t>Заказчика</w:t>
      </w:r>
      <w:r w:rsidRPr="00E57E6D">
        <w:rPr>
          <w:rStyle w:val="FontStyle156"/>
          <w:color w:val="000000" w:themeColor="text1"/>
          <w:sz w:val="24"/>
          <w:szCs w:val="24"/>
        </w:rPr>
        <w:t xml:space="preserve"> в стоимостном выражении в сторону уменьшения: - 100 % от общего </w:t>
      </w:r>
      <w:r>
        <w:rPr>
          <w:rStyle w:val="FontStyle156"/>
          <w:color w:val="000000" w:themeColor="text1"/>
          <w:sz w:val="24"/>
          <w:szCs w:val="24"/>
        </w:rPr>
        <w:t>объема выполняемых Работ</w:t>
      </w:r>
      <w:r w:rsidRPr="00E57E6D">
        <w:rPr>
          <w:rStyle w:val="FontStyle156"/>
          <w:color w:val="000000" w:themeColor="text1"/>
          <w:sz w:val="24"/>
          <w:szCs w:val="24"/>
        </w:rPr>
        <w:t>, согласованного в настоящем Договоре.</w:t>
      </w:r>
    </w:p>
    <w:p w14:paraId="162B9D38" w14:textId="77777777" w:rsidR="00761A14" w:rsidRPr="00E57E6D" w:rsidRDefault="00B32874" w:rsidP="00761A14">
      <w:pPr>
        <w:pStyle w:val="31"/>
        <w:spacing w:after="0"/>
        <w:ind w:left="0" w:firstLine="709"/>
        <w:jc w:val="both"/>
        <w:rPr>
          <w:rStyle w:val="FontStyle156"/>
          <w:color w:val="000000" w:themeColor="text1"/>
          <w:sz w:val="24"/>
          <w:szCs w:val="24"/>
        </w:rPr>
      </w:pPr>
      <w:r w:rsidRPr="00E57E6D">
        <w:rPr>
          <w:rStyle w:val="FontStyle156"/>
          <w:color w:val="000000" w:themeColor="text1"/>
          <w:sz w:val="24"/>
          <w:szCs w:val="24"/>
        </w:rPr>
        <w:t xml:space="preserve">Опцион </w:t>
      </w:r>
      <w:r>
        <w:rPr>
          <w:rStyle w:val="FontStyle156"/>
          <w:color w:val="000000" w:themeColor="text1"/>
          <w:sz w:val="24"/>
          <w:szCs w:val="24"/>
        </w:rPr>
        <w:t>Заказчика</w:t>
      </w:r>
      <w:r w:rsidRPr="00E57E6D">
        <w:rPr>
          <w:rStyle w:val="FontStyle156"/>
          <w:color w:val="000000" w:themeColor="text1"/>
          <w:sz w:val="24"/>
          <w:szCs w:val="24"/>
        </w:rPr>
        <w:t xml:space="preserve"> в стоимостном выражении в сторону увеличения: </w:t>
      </w:r>
      <w:r w:rsidRPr="005151DC">
        <w:rPr>
          <w:rStyle w:val="FontStyle156"/>
          <w:color w:val="000000" w:themeColor="text1"/>
          <w:sz w:val="24"/>
          <w:szCs w:val="24"/>
        </w:rPr>
        <w:t xml:space="preserve">+ </w:t>
      </w:r>
      <w:r w:rsidR="00DA6ECA" w:rsidRPr="005151DC">
        <w:rPr>
          <w:rStyle w:val="FontStyle156"/>
          <w:color w:val="000000" w:themeColor="text1"/>
          <w:sz w:val="24"/>
          <w:szCs w:val="24"/>
          <w:u w:val="single"/>
        </w:rPr>
        <w:t xml:space="preserve">  50  </w:t>
      </w:r>
      <w:r w:rsidRPr="005151DC">
        <w:rPr>
          <w:rStyle w:val="FontStyle156"/>
          <w:color w:val="000000" w:themeColor="text1"/>
          <w:sz w:val="24"/>
          <w:szCs w:val="24"/>
        </w:rPr>
        <w:t xml:space="preserve"> %</w:t>
      </w:r>
      <w:r w:rsidRPr="00E57E6D">
        <w:rPr>
          <w:rStyle w:val="FontStyle156"/>
          <w:color w:val="000000" w:themeColor="text1"/>
          <w:sz w:val="24"/>
          <w:szCs w:val="24"/>
        </w:rPr>
        <w:t xml:space="preserve"> от общего </w:t>
      </w:r>
      <w:r>
        <w:rPr>
          <w:rStyle w:val="FontStyle156"/>
          <w:color w:val="000000" w:themeColor="text1"/>
          <w:sz w:val="24"/>
          <w:szCs w:val="24"/>
        </w:rPr>
        <w:t>объема выполняемых Работ</w:t>
      </w:r>
      <w:r w:rsidRPr="00E57E6D">
        <w:rPr>
          <w:rStyle w:val="FontStyle156"/>
          <w:color w:val="000000" w:themeColor="text1"/>
          <w:sz w:val="24"/>
          <w:szCs w:val="24"/>
        </w:rPr>
        <w:t xml:space="preserve">, согласованного в настоящем Договоре, но в любом случае не более 50% от общего </w:t>
      </w:r>
      <w:r>
        <w:rPr>
          <w:rStyle w:val="FontStyle156"/>
          <w:color w:val="000000" w:themeColor="text1"/>
          <w:sz w:val="24"/>
          <w:szCs w:val="24"/>
        </w:rPr>
        <w:t>объема выполняемых Работ</w:t>
      </w:r>
      <w:r w:rsidRPr="00E57E6D">
        <w:rPr>
          <w:rStyle w:val="FontStyle156"/>
          <w:color w:val="000000" w:themeColor="text1"/>
          <w:sz w:val="24"/>
          <w:szCs w:val="24"/>
        </w:rPr>
        <w:t xml:space="preserve">.  Опцион </w:t>
      </w:r>
      <w:r>
        <w:rPr>
          <w:rStyle w:val="FontStyle156"/>
          <w:color w:val="000000" w:themeColor="text1"/>
          <w:sz w:val="24"/>
          <w:szCs w:val="24"/>
        </w:rPr>
        <w:t>Заказчика</w:t>
      </w:r>
      <w:r w:rsidRPr="00E57E6D">
        <w:rPr>
          <w:rStyle w:val="FontStyle156"/>
          <w:color w:val="000000" w:themeColor="text1"/>
          <w:sz w:val="24"/>
          <w:szCs w:val="24"/>
        </w:rPr>
        <w:t xml:space="preserve"> в сторону увеличения выбирается отдельно по каждой номенклатурной позиции (от количества по данной номенклатурной позиции), указанной в </w:t>
      </w:r>
      <w:r>
        <w:rPr>
          <w:rStyle w:val="FontStyle156"/>
          <w:color w:val="000000" w:themeColor="text1"/>
          <w:sz w:val="24"/>
          <w:szCs w:val="24"/>
        </w:rPr>
        <w:t>Сметах</w:t>
      </w:r>
      <w:r w:rsidRPr="00E57E6D">
        <w:rPr>
          <w:rStyle w:val="FontStyle156"/>
          <w:color w:val="000000" w:themeColor="text1"/>
          <w:sz w:val="24"/>
          <w:szCs w:val="24"/>
        </w:rPr>
        <w:t xml:space="preserve">. </w:t>
      </w:r>
    </w:p>
    <w:p w14:paraId="162B9D39" w14:textId="77777777" w:rsidR="00761A14" w:rsidRPr="00E57E6D" w:rsidRDefault="00B32874" w:rsidP="00761A14">
      <w:pPr>
        <w:pStyle w:val="31"/>
        <w:spacing w:after="0"/>
        <w:ind w:left="0" w:firstLine="709"/>
        <w:jc w:val="both"/>
        <w:rPr>
          <w:rStyle w:val="FontStyle156"/>
          <w:color w:val="000000" w:themeColor="text1"/>
          <w:sz w:val="24"/>
          <w:szCs w:val="24"/>
        </w:rPr>
      </w:pPr>
      <w:r w:rsidRPr="00E57E6D">
        <w:rPr>
          <w:rStyle w:val="FontStyle156"/>
          <w:color w:val="000000" w:themeColor="text1"/>
          <w:sz w:val="24"/>
          <w:szCs w:val="24"/>
        </w:rPr>
        <w:t xml:space="preserve">Опционы </w:t>
      </w:r>
      <w:r>
        <w:rPr>
          <w:rStyle w:val="FontStyle156"/>
          <w:color w:val="000000" w:themeColor="text1"/>
          <w:sz w:val="24"/>
          <w:szCs w:val="24"/>
        </w:rPr>
        <w:t>Заказчика</w:t>
      </w:r>
      <w:r w:rsidRPr="00E57E6D">
        <w:rPr>
          <w:rStyle w:val="FontStyle156"/>
          <w:color w:val="000000" w:themeColor="text1"/>
          <w:sz w:val="24"/>
          <w:szCs w:val="24"/>
        </w:rPr>
        <w:t xml:space="preserve"> в сторону уменьшения и увеличения являются безотзывными офертами </w:t>
      </w:r>
      <w:r>
        <w:rPr>
          <w:rStyle w:val="FontStyle156"/>
          <w:color w:val="000000" w:themeColor="text1"/>
          <w:sz w:val="24"/>
          <w:szCs w:val="24"/>
        </w:rPr>
        <w:t>Подрядчика</w:t>
      </w:r>
      <w:r w:rsidRPr="00E57E6D">
        <w:rPr>
          <w:rStyle w:val="FontStyle156"/>
          <w:color w:val="000000" w:themeColor="text1"/>
          <w:sz w:val="24"/>
          <w:szCs w:val="24"/>
        </w:rPr>
        <w:t xml:space="preserve"> в отношении уменьшения и увеличения </w:t>
      </w:r>
      <w:r>
        <w:rPr>
          <w:rStyle w:val="FontStyle156"/>
          <w:color w:val="000000" w:themeColor="text1"/>
          <w:sz w:val="24"/>
          <w:szCs w:val="24"/>
        </w:rPr>
        <w:t>объема выполняемых Работ</w:t>
      </w:r>
      <w:r w:rsidRPr="00E57E6D">
        <w:rPr>
          <w:rStyle w:val="FontStyle156"/>
          <w:color w:val="000000" w:themeColor="text1"/>
          <w:sz w:val="24"/>
          <w:szCs w:val="24"/>
        </w:rPr>
        <w:t>. Срок действия оферт заканчивается одновременно со сроком действия Договора.</w:t>
      </w:r>
    </w:p>
    <w:p w14:paraId="162B9D3A" w14:textId="77777777" w:rsidR="00761A14" w:rsidRPr="00E57E6D" w:rsidRDefault="00B32874" w:rsidP="00761A14">
      <w:pPr>
        <w:pStyle w:val="31"/>
        <w:spacing w:after="0"/>
        <w:ind w:left="0" w:firstLine="709"/>
        <w:jc w:val="both"/>
        <w:rPr>
          <w:rStyle w:val="FontStyle156"/>
          <w:color w:val="000000" w:themeColor="text1"/>
          <w:sz w:val="24"/>
          <w:szCs w:val="24"/>
        </w:rPr>
      </w:pPr>
      <w:r w:rsidRPr="00E57E6D">
        <w:rPr>
          <w:rStyle w:val="FontStyle156"/>
          <w:color w:val="000000" w:themeColor="text1"/>
          <w:sz w:val="24"/>
          <w:szCs w:val="24"/>
        </w:rPr>
        <w:t xml:space="preserve">Акцепт оферты с опционом в сторону уменьшения в стоимостном выражении осуществляется конклюдентными действиями </w:t>
      </w:r>
      <w:r>
        <w:rPr>
          <w:rStyle w:val="FontStyle156"/>
          <w:color w:val="000000" w:themeColor="text1"/>
          <w:sz w:val="24"/>
          <w:szCs w:val="24"/>
        </w:rPr>
        <w:t>Заказчика</w:t>
      </w:r>
      <w:r w:rsidRPr="00E57E6D">
        <w:rPr>
          <w:rStyle w:val="FontStyle156"/>
          <w:color w:val="000000" w:themeColor="text1"/>
          <w:sz w:val="24"/>
          <w:szCs w:val="24"/>
        </w:rPr>
        <w:t xml:space="preserve"> посредством выдачи </w:t>
      </w:r>
      <w:r>
        <w:rPr>
          <w:rStyle w:val="FontStyle156"/>
          <w:color w:val="000000" w:themeColor="text1"/>
          <w:sz w:val="24"/>
          <w:szCs w:val="24"/>
        </w:rPr>
        <w:t>Наряд-заказов</w:t>
      </w:r>
      <w:r w:rsidRPr="00E57E6D">
        <w:rPr>
          <w:rStyle w:val="FontStyle156"/>
          <w:color w:val="000000" w:themeColor="text1"/>
          <w:sz w:val="24"/>
          <w:szCs w:val="24"/>
        </w:rPr>
        <w:t xml:space="preserve"> на соответствующ</w:t>
      </w:r>
      <w:r>
        <w:rPr>
          <w:rStyle w:val="FontStyle156"/>
          <w:color w:val="000000" w:themeColor="text1"/>
          <w:sz w:val="24"/>
          <w:szCs w:val="24"/>
        </w:rPr>
        <w:t>ий</w:t>
      </w:r>
      <w:r w:rsidRPr="00E57E6D">
        <w:rPr>
          <w:rStyle w:val="FontStyle156"/>
          <w:color w:val="000000" w:themeColor="text1"/>
          <w:sz w:val="24"/>
          <w:szCs w:val="24"/>
        </w:rPr>
        <w:t xml:space="preserve"> (меньш</w:t>
      </w:r>
      <w:r>
        <w:rPr>
          <w:rStyle w:val="FontStyle156"/>
          <w:color w:val="000000" w:themeColor="text1"/>
          <w:sz w:val="24"/>
          <w:szCs w:val="24"/>
        </w:rPr>
        <w:t>ий</w:t>
      </w:r>
      <w:r w:rsidRPr="00E57E6D">
        <w:rPr>
          <w:rStyle w:val="FontStyle156"/>
          <w:color w:val="000000" w:themeColor="text1"/>
          <w:sz w:val="24"/>
          <w:szCs w:val="24"/>
        </w:rPr>
        <w:t xml:space="preserve">) </w:t>
      </w:r>
      <w:r>
        <w:rPr>
          <w:rStyle w:val="FontStyle156"/>
          <w:color w:val="000000" w:themeColor="text1"/>
          <w:sz w:val="24"/>
          <w:szCs w:val="24"/>
        </w:rPr>
        <w:t>объем выполняемых Работ</w:t>
      </w:r>
      <w:r w:rsidRPr="00E57E6D">
        <w:rPr>
          <w:rStyle w:val="FontStyle156"/>
          <w:color w:val="000000" w:themeColor="text1"/>
          <w:sz w:val="24"/>
          <w:szCs w:val="24"/>
        </w:rPr>
        <w:t xml:space="preserve"> или не направления </w:t>
      </w:r>
      <w:r>
        <w:rPr>
          <w:rStyle w:val="FontStyle156"/>
          <w:color w:val="000000" w:themeColor="text1"/>
          <w:sz w:val="24"/>
          <w:szCs w:val="24"/>
        </w:rPr>
        <w:t>Наряд-заказов</w:t>
      </w:r>
      <w:r w:rsidRPr="00E57E6D">
        <w:rPr>
          <w:rStyle w:val="FontStyle156"/>
          <w:color w:val="000000" w:themeColor="text1"/>
          <w:sz w:val="24"/>
          <w:szCs w:val="24"/>
        </w:rPr>
        <w:t xml:space="preserve"> на соответствующ</w:t>
      </w:r>
      <w:r>
        <w:rPr>
          <w:rStyle w:val="FontStyle156"/>
          <w:color w:val="000000" w:themeColor="text1"/>
          <w:sz w:val="24"/>
          <w:szCs w:val="24"/>
        </w:rPr>
        <w:t>ий</w:t>
      </w:r>
      <w:r w:rsidRPr="00E57E6D">
        <w:rPr>
          <w:rStyle w:val="FontStyle156"/>
          <w:color w:val="000000" w:themeColor="text1"/>
          <w:sz w:val="24"/>
          <w:szCs w:val="24"/>
        </w:rPr>
        <w:t xml:space="preserve"> </w:t>
      </w:r>
      <w:r>
        <w:rPr>
          <w:rStyle w:val="FontStyle156"/>
          <w:color w:val="000000" w:themeColor="text1"/>
          <w:sz w:val="24"/>
          <w:szCs w:val="24"/>
        </w:rPr>
        <w:t>объем выполняемых Работ</w:t>
      </w:r>
      <w:r w:rsidRPr="00E57E6D">
        <w:rPr>
          <w:rStyle w:val="FontStyle156"/>
          <w:color w:val="000000" w:themeColor="text1"/>
          <w:sz w:val="24"/>
          <w:szCs w:val="24"/>
        </w:rPr>
        <w:t>.</w:t>
      </w:r>
    </w:p>
    <w:p w14:paraId="162B9D3B" w14:textId="77777777" w:rsidR="00761A14" w:rsidRPr="00E57E6D" w:rsidRDefault="00B32874" w:rsidP="00761A14">
      <w:pPr>
        <w:pStyle w:val="31"/>
        <w:spacing w:after="0"/>
        <w:ind w:left="0" w:firstLine="709"/>
        <w:jc w:val="both"/>
        <w:rPr>
          <w:rStyle w:val="FontStyle156"/>
          <w:color w:val="000000" w:themeColor="text1"/>
          <w:sz w:val="24"/>
          <w:szCs w:val="24"/>
        </w:rPr>
      </w:pPr>
      <w:r w:rsidRPr="00E57E6D">
        <w:rPr>
          <w:rStyle w:val="FontStyle156"/>
          <w:color w:val="000000" w:themeColor="text1"/>
          <w:sz w:val="24"/>
          <w:szCs w:val="24"/>
        </w:rPr>
        <w:t xml:space="preserve">Акцепт оферты с опционом в сторону увеличения в стоимостном выражении осуществляется путем направления </w:t>
      </w:r>
      <w:r>
        <w:rPr>
          <w:rStyle w:val="FontStyle156"/>
          <w:color w:val="000000" w:themeColor="text1"/>
          <w:sz w:val="24"/>
          <w:szCs w:val="24"/>
        </w:rPr>
        <w:t>Заказчиком</w:t>
      </w:r>
      <w:r w:rsidRPr="00E57E6D">
        <w:rPr>
          <w:rStyle w:val="FontStyle156"/>
          <w:color w:val="000000" w:themeColor="text1"/>
          <w:sz w:val="24"/>
          <w:szCs w:val="24"/>
        </w:rPr>
        <w:t xml:space="preserve"> в адрес </w:t>
      </w:r>
      <w:r>
        <w:rPr>
          <w:rStyle w:val="FontStyle156"/>
          <w:color w:val="000000" w:themeColor="text1"/>
          <w:sz w:val="24"/>
          <w:szCs w:val="24"/>
        </w:rPr>
        <w:t>Подрядчика</w:t>
      </w:r>
      <w:r w:rsidRPr="00E57E6D">
        <w:rPr>
          <w:rStyle w:val="FontStyle156"/>
          <w:color w:val="000000" w:themeColor="text1"/>
          <w:sz w:val="24"/>
          <w:szCs w:val="24"/>
        </w:rPr>
        <w:t xml:space="preserve"> </w:t>
      </w:r>
      <w:r>
        <w:rPr>
          <w:rStyle w:val="FontStyle156"/>
          <w:color w:val="000000" w:themeColor="text1"/>
          <w:sz w:val="24"/>
          <w:szCs w:val="24"/>
        </w:rPr>
        <w:t>Наряд-заказов</w:t>
      </w:r>
      <w:r w:rsidRPr="00E57E6D">
        <w:rPr>
          <w:rStyle w:val="FontStyle156"/>
          <w:color w:val="000000" w:themeColor="text1"/>
          <w:sz w:val="24"/>
          <w:szCs w:val="24"/>
        </w:rPr>
        <w:t xml:space="preserve"> на соответствующ</w:t>
      </w:r>
      <w:r>
        <w:rPr>
          <w:rStyle w:val="FontStyle156"/>
          <w:color w:val="000000" w:themeColor="text1"/>
          <w:sz w:val="24"/>
          <w:szCs w:val="24"/>
        </w:rPr>
        <w:t>ий</w:t>
      </w:r>
      <w:r w:rsidRPr="00E57E6D">
        <w:rPr>
          <w:rStyle w:val="FontStyle156"/>
          <w:color w:val="000000" w:themeColor="text1"/>
          <w:sz w:val="24"/>
          <w:szCs w:val="24"/>
        </w:rPr>
        <w:t xml:space="preserve"> </w:t>
      </w:r>
      <w:r>
        <w:rPr>
          <w:rStyle w:val="FontStyle156"/>
          <w:color w:val="000000" w:themeColor="text1"/>
          <w:sz w:val="24"/>
          <w:szCs w:val="24"/>
        </w:rPr>
        <w:t>объем выполняемых Работ</w:t>
      </w:r>
      <w:r w:rsidRPr="00E57E6D">
        <w:rPr>
          <w:rStyle w:val="FontStyle156"/>
          <w:color w:val="000000" w:themeColor="text1"/>
          <w:sz w:val="24"/>
          <w:szCs w:val="24"/>
        </w:rPr>
        <w:t xml:space="preserve">. Дополнительное соглашение с </w:t>
      </w:r>
      <w:r>
        <w:rPr>
          <w:rStyle w:val="FontStyle156"/>
          <w:color w:val="000000" w:themeColor="text1"/>
          <w:sz w:val="24"/>
          <w:szCs w:val="24"/>
        </w:rPr>
        <w:t>Подрядчиком</w:t>
      </w:r>
      <w:r w:rsidRPr="00E57E6D">
        <w:rPr>
          <w:rStyle w:val="FontStyle156"/>
          <w:color w:val="000000" w:themeColor="text1"/>
          <w:sz w:val="24"/>
          <w:szCs w:val="24"/>
        </w:rPr>
        <w:t xml:space="preserve"> в этом случае не заключается. </w:t>
      </w:r>
      <w:r>
        <w:rPr>
          <w:rStyle w:val="FontStyle156"/>
          <w:color w:val="000000" w:themeColor="text1"/>
          <w:sz w:val="24"/>
          <w:szCs w:val="24"/>
        </w:rPr>
        <w:t>Подрядчик</w:t>
      </w:r>
      <w:r w:rsidRPr="00E57E6D">
        <w:rPr>
          <w:rStyle w:val="FontStyle156"/>
          <w:color w:val="000000" w:themeColor="text1"/>
          <w:sz w:val="24"/>
          <w:szCs w:val="24"/>
        </w:rPr>
        <w:t xml:space="preserve">, получивший заявку на использование опциона </w:t>
      </w:r>
      <w:r>
        <w:rPr>
          <w:rStyle w:val="FontStyle156"/>
          <w:color w:val="000000" w:themeColor="text1"/>
          <w:sz w:val="24"/>
          <w:szCs w:val="24"/>
        </w:rPr>
        <w:t>Заказчика</w:t>
      </w:r>
      <w:r w:rsidRPr="00E57E6D">
        <w:rPr>
          <w:rStyle w:val="FontStyle156"/>
          <w:color w:val="000000" w:themeColor="text1"/>
          <w:sz w:val="24"/>
          <w:szCs w:val="24"/>
        </w:rPr>
        <w:t xml:space="preserve"> в сторону увеличения, не вправе отказаться от </w:t>
      </w:r>
      <w:r>
        <w:rPr>
          <w:rStyle w:val="FontStyle156"/>
          <w:color w:val="000000" w:themeColor="text1"/>
          <w:sz w:val="24"/>
          <w:szCs w:val="24"/>
        </w:rPr>
        <w:t xml:space="preserve">выполнения, </w:t>
      </w:r>
      <w:r w:rsidRPr="00E57E6D">
        <w:rPr>
          <w:rStyle w:val="FontStyle156"/>
          <w:color w:val="000000" w:themeColor="text1"/>
          <w:sz w:val="24"/>
          <w:szCs w:val="24"/>
        </w:rPr>
        <w:t xml:space="preserve">заявленного </w:t>
      </w:r>
      <w:r>
        <w:rPr>
          <w:rStyle w:val="FontStyle156"/>
          <w:color w:val="000000" w:themeColor="text1"/>
          <w:sz w:val="24"/>
          <w:szCs w:val="24"/>
        </w:rPr>
        <w:t>Заказчиком</w:t>
      </w:r>
      <w:r w:rsidRPr="00E57E6D">
        <w:rPr>
          <w:rStyle w:val="FontStyle156"/>
          <w:color w:val="000000" w:themeColor="text1"/>
          <w:sz w:val="24"/>
          <w:szCs w:val="24"/>
        </w:rPr>
        <w:t xml:space="preserve"> дополнительного </w:t>
      </w:r>
      <w:r>
        <w:rPr>
          <w:rStyle w:val="FontStyle156"/>
          <w:color w:val="000000" w:themeColor="text1"/>
          <w:sz w:val="24"/>
          <w:szCs w:val="24"/>
        </w:rPr>
        <w:t>объема выполняемых Работ</w:t>
      </w:r>
      <w:r w:rsidRPr="00E57E6D">
        <w:rPr>
          <w:rStyle w:val="FontStyle156"/>
          <w:color w:val="000000" w:themeColor="text1"/>
          <w:sz w:val="24"/>
          <w:szCs w:val="24"/>
        </w:rPr>
        <w:t xml:space="preserve"> по ценам, определенным в </w:t>
      </w:r>
      <w:r>
        <w:rPr>
          <w:rStyle w:val="FontStyle156"/>
          <w:color w:val="000000" w:themeColor="text1"/>
          <w:sz w:val="24"/>
          <w:szCs w:val="24"/>
        </w:rPr>
        <w:t>Сметах</w:t>
      </w:r>
      <w:r w:rsidRPr="00E57E6D">
        <w:rPr>
          <w:rStyle w:val="FontStyle156"/>
          <w:color w:val="000000" w:themeColor="text1"/>
          <w:sz w:val="24"/>
          <w:szCs w:val="24"/>
        </w:rPr>
        <w:t>.</w:t>
      </w:r>
    </w:p>
    <w:p w14:paraId="162B9D3C" w14:textId="77777777" w:rsidR="00761A14" w:rsidRDefault="00B32874" w:rsidP="00761A14">
      <w:pPr>
        <w:pStyle w:val="31"/>
        <w:spacing w:after="0"/>
        <w:ind w:left="0" w:firstLine="709"/>
        <w:jc w:val="both"/>
        <w:rPr>
          <w:sz w:val="24"/>
          <w:szCs w:val="24"/>
        </w:rPr>
      </w:pPr>
      <w:r w:rsidRPr="00EC4698">
        <w:rPr>
          <w:sz w:val="24"/>
          <w:szCs w:val="24"/>
        </w:rPr>
        <w:t xml:space="preserve">Стоимость выполненных работ принимается Заказчиком от Подрядчика за фактически выполненные работы, согласно </w:t>
      </w:r>
      <w:r>
        <w:rPr>
          <w:sz w:val="24"/>
          <w:szCs w:val="24"/>
        </w:rPr>
        <w:t>С</w:t>
      </w:r>
      <w:r w:rsidRPr="00EC4698">
        <w:rPr>
          <w:sz w:val="24"/>
          <w:szCs w:val="24"/>
        </w:rPr>
        <w:t xml:space="preserve">метам, при принятии выполненных объемов работ. </w:t>
      </w:r>
    </w:p>
    <w:p w14:paraId="162B9D3D" w14:textId="77777777" w:rsidR="00761A14" w:rsidRPr="002F4E09" w:rsidRDefault="00B32874" w:rsidP="00761A14">
      <w:pPr>
        <w:pStyle w:val="31"/>
        <w:tabs>
          <w:tab w:val="left" w:pos="993"/>
        </w:tabs>
        <w:spacing w:after="0"/>
        <w:ind w:left="0" w:firstLine="709"/>
        <w:jc w:val="both"/>
        <w:rPr>
          <w:sz w:val="24"/>
          <w:szCs w:val="24"/>
        </w:rPr>
      </w:pPr>
      <w:r w:rsidRPr="002F4E09">
        <w:rPr>
          <w:sz w:val="24"/>
          <w:szCs w:val="24"/>
        </w:rPr>
        <w:t xml:space="preserve">Предложенный </w:t>
      </w:r>
      <w:r>
        <w:rPr>
          <w:sz w:val="24"/>
          <w:szCs w:val="24"/>
        </w:rPr>
        <w:t>Подрядчиком</w:t>
      </w:r>
      <w:r w:rsidRPr="002F4E09">
        <w:rPr>
          <w:sz w:val="24"/>
          <w:szCs w:val="24"/>
        </w:rPr>
        <w:t xml:space="preserve"> на закупочной процедуре процент снижения на стоимость </w:t>
      </w:r>
      <w:r>
        <w:rPr>
          <w:sz w:val="24"/>
          <w:szCs w:val="24"/>
        </w:rPr>
        <w:t>Работ</w:t>
      </w:r>
      <w:r w:rsidRPr="002F4E09">
        <w:rPr>
          <w:sz w:val="24"/>
          <w:szCs w:val="24"/>
        </w:rPr>
        <w:t xml:space="preserve">, определенную Сметами, применяется к каждому пункту сметы, в </w:t>
      </w:r>
      <w:r>
        <w:rPr>
          <w:sz w:val="24"/>
          <w:szCs w:val="24"/>
        </w:rPr>
        <w:t>том числе</w:t>
      </w:r>
      <w:r w:rsidRPr="002F4E09">
        <w:rPr>
          <w:sz w:val="24"/>
          <w:szCs w:val="24"/>
        </w:rPr>
        <w:t xml:space="preserve"> к дополнительным работам не предусмотренных проектной-сметной документацией, с учетом соблюдения следующего порядка:</w:t>
      </w:r>
    </w:p>
    <w:p w14:paraId="162B9D3E" w14:textId="77777777" w:rsidR="00761A14" w:rsidRPr="002F4E09" w:rsidRDefault="00B32874" w:rsidP="00761A14">
      <w:pPr>
        <w:pStyle w:val="31"/>
        <w:spacing w:after="0"/>
        <w:ind w:left="0" w:firstLine="709"/>
        <w:jc w:val="both"/>
        <w:rPr>
          <w:color w:val="000000" w:themeColor="text1"/>
          <w:sz w:val="24"/>
          <w:szCs w:val="24"/>
        </w:rPr>
      </w:pPr>
      <w:r w:rsidRPr="002F4E09">
        <w:rPr>
          <w:sz w:val="24"/>
          <w:szCs w:val="24"/>
        </w:rPr>
        <w:t xml:space="preserve">- при сдаче-приемке выполненных работ Заказчик вправе затребовать у Подрядчика копии документов, подтверждающих стоимость использованных материалов и оборудования (копий счетов-фактур поставщиков (изготовителей), договоров на закупку/изготовление </w:t>
      </w:r>
      <w:r w:rsidRPr="002F4E09">
        <w:rPr>
          <w:sz w:val="24"/>
          <w:szCs w:val="24"/>
        </w:rPr>
        <w:lastRenderedPageBreak/>
        <w:t xml:space="preserve">материалов и оборудования, договоров перевозки, товарных накладных, актов приемки-передачи от поставщика (изготовителя) Подрядчику, актов выполненных работ, услуг, платежные поручения), если стоимость оборудования и материалов не предусмотрена в федеральной сметно-нормативной базе, согласно сметной документации к Договору подряда. Непредставление Подрядчиком указанных документов расценивается Сторонами как нарушение порядка приемки работ и является основанием отказа Заказчика от приемки </w:t>
      </w:r>
      <w:r w:rsidRPr="002F4E09">
        <w:rPr>
          <w:color w:val="000000" w:themeColor="text1"/>
          <w:sz w:val="24"/>
          <w:szCs w:val="24"/>
        </w:rPr>
        <w:t xml:space="preserve">выполненных работ; </w:t>
      </w:r>
    </w:p>
    <w:p w14:paraId="162B9D3F" w14:textId="77777777" w:rsidR="00761A14" w:rsidRPr="002F4E09" w:rsidRDefault="00B32874" w:rsidP="00761A14">
      <w:pPr>
        <w:pStyle w:val="31"/>
        <w:spacing w:after="0"/>
        <w:ind w:left="0" w:firstLine="709"/>
        <w:jc w:val="both"/>
        <w:rPr>
          <w:color w:val="000000" w:themeColor="text1"/>
          <w:sz w:val="24"/>
          <w:szCs w:val="24"/>
        </w:rPr>
      </w:pPr>
      <w:r w:rsidRPr="002F4E09">
        <w:rPr>
          <w:color w:val="000000" w:themeColor="text1"/>
          <w:sz w:val="24"/>
          <w:szCs w:val="24"/>
        </w:rPr>
        <w:t>- стоимость оборудования и материалов Подрядчика переданных на самостоятельное приобретение также должна быть согласована с начальником отдела управления системой снабжения Заказчика за 7 календарных дней до их приобретения, путем направления в адрес Заказчика соответствующего письма.</w:t>
      </w:r>
    </w:p>
    <w:p w14:paraId="162B9D40" w14:textId="77777777" w:rsidR="00761A14" w:rsidRDefault="00B32874" w:rsidP="00761A14">
      <w:pPr>
        <w:pStyle w:val="31"/>
        <w:spacing w:after="0"/>
        <w:ind w:left="0" w:firstLine="709"/>
        <w:jc w:val="both"/>
        <w:rPr>
          <w:sz w:val="24"/>
          <w:szCs w:val="24"/>
        </w:rPr>
      </w:pPr>
      <w:r w:rsidRPr="002F4E09">
        <w:rPr>
          <w:color w:val="000000" w:themeColor="text1"/>
          <w:sz w:val="24"/>
          <w:szCs w:val="24"/>
        </w:rPr>
        <w:t xml:space="preserve">2.2. Указанная выше Договорная </w:t>
      </w:r>
      <w:r>
        <w:rPr>
          <w:sz w:val="24"/>
          <w:szCs w:val="24"/>
        </w:rPr>
        <w:t xml:space="preserve">цена учитывает </w:t>
      </w:r>
      <w:r w:rsidRPr="00C326BB">
        <w:rPr>
          <w:sz w:val="24"/>
          <w:szCs w:val="24"/>
        </w:rPr>
        <w:t xml:space="preserve">все работы, выполняемые </w:t>
      </w:r>
      <w:r>
        <w:rPr>
          <w:sz w:val="24"/>
          <w:szCs w:val="24"/>
        </w:rPr>
        <w:t>Подрядчиком</w:t>
      </w:r>
      <w:r w:rsidRPr="00C326BB">
        <w:rPr>
          <w:sz w:val="24"/>
          <w:szCs w:val="24"/>
        </w:rPr>
        <w:t xml:space="preserve"> </w:t>
      </w:r>
      <w:r>
        <w:rPr>
          <w:sz w:val="24"/>
          <w:szCs w:val="24"/>
        </w:rPr>
        <w:t>согласно настоящему</w:t>
      </w:r>
      <w:r w:rsidRPr="00C326BB">
        <w:rPr>
          <w:sz w:val="24"/>
          <w:szCs w:val="24"/>
        </w:rPr>
        <w:t xml:space="preserve"> Договор</w:t>
      </w:r>
      <w:r>
        <w:rPr>
          <w:sz w:val="24"/>
          <w:szCs w:val="24"/>
        </w:rPr>
        <w:t>у,</w:t>
      </w:r>
      <w:r w:rsidRPr="00C326BB">
        <w:rPr>
          <w:sz w:val="24"/>
          <w:szCs w:val="24"/>
        </w:rPr>
        <w:t xml:space="preserve"> </w:t>
      </w:r>
      <w:r>
        <w:rPr>
          <w:sz w:val="24"/>
          <w:szCs w:val="24"/>
        </w:rPr>
        <w:t xml:space="preserve">включая, но не ограничиваясь </w:t>
      </w:r>
      <w:r w:rsidRPr="00C326BB">
        <w:rPr>
          <w:sz w:val="24"/>
          <w:szCs w:val="24"/>
        </w:rPr>
        <w:t>затраты, связанные с</w:t>
      </w:r>
      <w:r>
        <w:rPr>
          <w:sz w:val="24"/>
          <w:szCs w:val="24"/>
        </w:rPr>
        <w:t xml:space="preserve"> подготовкой Объекта к производству Работ,</w:t>
      </w:r>
      <w:r w:rsidRPr="00C326BB">
        <w:rPr>
          <w:sz w:val="24"/>
          <w:szCs w:val="24"/>
        </w:rPr>
        <w:t xml:space="preserve"> использованием машин, механизмов, рабочей силы, инструментов, стоимость расходных материалов</w:t>
      </w:r>
      <w:r>
        <w:rPr>
          <w:sz w:val="24"/>
          <w:szCs w:val="24"/>
        </w:rPr>
        <w:t xml:space="preserve"> (за исключением материалов, предоставляемых Заказчиком, о чем указывается в смете и разделительной ведомости)</w:t>
      </w:r>
      <w:r w:rsidRPr="00C326BB">
        <w:rPr>
          <w:sz w:val="24"/>
          <w:szCs w:val="24"/>
        </w:rPr>
        <w:t>, необходимых для выполнения строительно-монтажных работ, включая возможные работы, определенно не упомянутые в</w:t>
      </w:r>
      <w:r>
        <w:rPr>
          <w:sz w:val="24"/>
          <w:szCs w:val="24"/>
        </w:rPr>
        <w:t xml:space="preserve"> настоящем Договоре</w:t>
      </w:r>
      <w:r w:rsidRPr="00C326BB">
        <w:rPr>
          <w:sz w:val="24"/>
          <w:szCs w:val="24"/>
        </w:rPr>
        <w:t>, но необходимые для выполнения Работ, страхов</w:t>
      </w:r>
      <w:r>
        <w:rPr>
          <w:sz w:val="24"/>
          <w:szCs w:val="24"/>
        </w:rPr>
        <w:t>ание</w:t>
      </w:r>
      <w:r w:rsidRPr="00C326BB">
        <w:rPr>
          <w:sz w:val="24"/>
          <w:szCs w:val="24"/>
        </w:rPr>
        <w:t xml:space="preserve"> </w:t>
      </w:r>
      <w:r>
        <w:rPr>
          <w:sz w:val="24"/>
          <w:szCs w:val="24"/>
        </w:rPr>
        <w:t>работников</w:t>
      </w:r>
      <w:r w:rsidRPr="00C326BB">
        <w:rPr>
          <w:sz w:val="24"/>
          <w:szCs w:val="24"/>
        </w:rPr>
        <w:t xml:space="preserve"> </w:t>
      </w:r>
      <w:r>
        <w:rPr>
          <w:sz w:val="24"/>
          <w:szCs w:val="24"/>
        </w:rPr>
        <w:t>Подрядчика</w:t>
      </w:r>
      <w:r w:rsidRPr="00C326BB">
        <w:rPr>
          <w:sz w:val="24"/>
          <w:szCs w:val="24"/>
        </w:rPr>
        <w:t xml:space="preserve"> при выполнении строител</w:t>
      </w:r>
      <w:r>
        <w:rPr>
          <w:sz w:val="24"/>
          <w:szCs w:val="24"/>
        </w:rPr>
        <w:t xml:space="preserve">ьно-монтажных и пуско-наладочных работ на Объекте, </w:t>
      </w:r>
      <w:r w:rsidRPr="00CE77A5">
        <w:rPr>
          <w:sz w:val="24"/>
          <w:szCs w:val="24"/>
        </w:rPr>
        <w:t>затраты, связанные</w:t>
      </w:r>
      <w:r>
        <w:rPr>
          <w:sz w:val="24"/>
          <w:szCs w:val="24"/>
        </w:rPr>
        <w:t xml:space="preserve"> с консультированием персонала Заказчика</w:t>
      </w:r>
      <w:r w:rsidRPr="00CE77A5">
        <w:rPr>
          <w:sz w:val="24"/>
          <w:szCs w:val="24"/>
        </w:rPr>
        <w:t>, использованием инструментов и дополнительного оборудования для проведения испытаний и комплексного опробования</w:t>
      </w:r>
      <w:r>
        <w:rPr>
          <w:sz w:val="24"/>
          <w:szCs w:val="24"/>
        </w:rPr>
        <w:t xml:space="preserve"> результата работ, </w:t>
      </w:r>
      <w:r w:rsidRPr="00CE77A5">
        <w:rPr>
          <w:sz w:val="24"/>
          <w:szCs w:val="24"/>
        </w:rPr>
        <w:t>тары (необоротной), упаковки, маркиров</w:t>
      </w:r>
      <w:r>
        <w:rPr>
          <w:sz w:val="24"/>
          <w:szCs w:val="24"/>
        </w:rPr>
        <w:t>ки, транспортировки на Объект необходимых для выполнения работ материалов и оборудования</w:t>
      </w:r>
      <w:r w:rsidRPr="00CE77A5">
        <w:rPr>
          <w:sz w:val="24"/>
          <w:szCs w:val="24"/>
        </w:rPr>
        <w:t>, погрузочно-разгрузочных работ, таможенного оформления (в случае ввоза  оборудования  по внешнеторговому контракту) на территории Российской Федерации, хранения оборудования при необходимости до завершения всех строительно-монтажных</w:t>
      </w:r>
      <w:r>
        <w:rPr>
          <w:sz w:val="24"/>
          <w:szCs w:val="24"/>
        </w:rPr>
        <w:t xml:space="preserve"> и пуско-наладочных</w:t>
      </w:r>
      <w:r w:rsidRPr="00CE77A5">
        <w:rPr>
          <w:sz w:val="24"/>
          <w:szCs w:val="24"/>
        </w:rPr>
        <w:t xml:space="preserve"> работ</w:t>
      </w:r>
      <w:r>
        <w:rPr>
          <w:sz w:val="24"/>
          <w:szCs w:val="24"/>
        </w:rPr>
        <w:t>, затраты, связанные с организацией и обеспечением приемки работ заказчиком и в случаях, предусмотренных действующим законодательством, с участием органов государственного контроля (надзора) и (или) муниципального контроля, затрат, связанных с оформлением и согласованием эксплуатационной документации, затраты, связанные с вывозом отходов</w:t>
      </w:r>
      <w:r w:rsidRPr="00CE77A5">
        <w:rPr>
          <w:sz w:val="24"/>
          <w:szCs w:val="24"/>
        </w:rPr>
        <w:t>.</w:t>
      </w:r>
    </w:p>
    <w:p w14:paraId="162B9D41" w14:textId="77777777" w:rsidR="00821CEF" w:rsidRDefault="00821CEF" w:rsidP="00761A14">
      <w:pPr>
        <w:pStyle w:val="31"/>
        <w:spacing w:after="0"/>
        <w:ind w:left="0" w:firstLine="709"/>
        <w:jc w:val="both"/>
        <w:rPr>
          <w:sz w:val="24"/>
          <w:szCs w:val="24"/>
        </w:rPr>
      </w:pPr>
    </w:p>
    <w:p w14:paraId="162B9D42" w14:textId="77777777" w:rsidR="00761A14" w:rsidRDefault="00B32874" w:rsidP="00761A14">
      <w:pPr>
        <w:pStyle w:val="31"/>
        <w:spacing w:after="0"/>
        <w:ind w:left="0" w:firstLine="709"/>
        <w:jc w:val="both"/>
        <w:rPr>
          <w:sz w:val="24"/>
          <w:szCs w:val="24"/>
        </w:rPr>
      </w:pPr>
      <w:r w:rsidRPr="002C15D1">
        <w:rPr>
          <w:sz w:val="24"/>
          <w:szCs w:val="24"/>
        </w:rPr>
        <w:t>2.</w:t>
      </w:r>
      <w:r>
        <w:rPr>
          <w:sz w:val="24"/>
          <w:szCs w:val="24"/>
        </w:rPr>
        <w:t>3</w:t>
      </w:r>
      <w:r w:rsidRPr="002C15D1">
        <w:rPr>
          <w:sz w:val="24"/>
          <w:szCs w:val="24"/>
        </w:rPr>
        <w:t xml:space="preserve">. </w:t>
      </w:r>
      <w:r>
        <w:rPr>
          <w:sz w:val="24"/>
          <w:szCs w:val="24"/>
        </w:rPr>
        <w:t>Заказчик</w:t>
      </w:r>
      <w:r w:rsidRPr="002C15D1">
        <w:rPr>
          <w:sz w:val="24"/>
          <w:szCs w:val="24"/>
        </w:rPr>
        <w:t xml:space="preserve"> </w:t>
      </w:r>
      <w:r>
        <w:rPr>
          <w:sz w:val="24"/>
          <w:szCs w:val="24"/>
        </w:rPr>
        <w:t>оплачивает стоимость фактически выполненных работ (отметить нужный вариант):</w:t>
      </w:r>
      <w:r w:rsidRPr="002C15D1">
        <w:rPr>
          <w:sz w:val="24"/>
          <w:szCs w:val="24"/>
        </w:rPr>
        <w:t xml:space="preserve"> </w:t>
      </w:r>
    </w:p>
    <w:p w14:paraId="162B9D43" w14:textId="77777777" w:rsidR="00761A14" w:rsidRPr="009775FC" w:rsidRDefault="00BE0D9F" w:rsidP="00761A14">
      <w:pPr>
        <w:pStyle w:val="ae"/>
        <w:spacing w:after="0"/>
        <w:rPr>
          <w:rFonts w:ascii="Times New Roman" w:hAnsi="Times New Roman"/>
          <w:sz w:val="24"/>
          <w:szCs w:val="24"/>
        </w:rPr>
      </w:pPr>
      <w:sdt>
        <w:sdtPr>
          <w:rPr>
            <w:rFonts w:ascii="Times New Roman" w:hAnsi="Times New Roman"/>
            <w:sz w:val="24"/>
            <w:szCs w:val="24"/>
          </w:rPr>
          <w:id w:val="-391973868"/>
          <w14:checkbox>
            <w14:checked w14:val="1"/>
            <w14:checkedState w14:val="00FE" w14:font="Wingdings"/>
            <w14:uncheckedState w14:val="2610" w14:font="MS Gothic"/>
          </w14:checkbox>
        </w:sdtPr>
        <w:sdtEndPr/>
        <w:sdtContent>
          <w:r w:rsidR="004E04BC">
            <w:rPr>
              <w:rFonts w:ascii="Wingdings" w:hAnsi="Wingdings"/>
              <w:sz w:val="24"/>
              <w:szCs w:val="24"/>
            </w:rPr>
            <w:t></w:t>
          </w:r>
        </w:sdtContent>
      </w:sdt>
      <w:r w:rsidR="00B2655E">
        <w:rPr>
          <w:rFonts w:ascii="Times New Roman" w:hAnsi="Times New Roman"/>
          <w:sz w:val="24"/>
          <w:szCs w:val="24"/>
        </w:rPr>
        <w:t xml:space="preserve"> одним платежом </w:t>
      </w:r>
      <w:r w:rsidR="00B2655E" w:rsidRPr="009775FC">
        <w:rPr>
          <w:rFonts w:ascii="Times New Roman" w:hAnsi="Times New Roman"/>
          <w:sz w:val="24"/>
          <w:szCs w:val="24"/>
        </w:rPr>
        <w:t xml:space="preserve">в течение </w:t>
      </w:r>
      <w:r w:rsidR="00A6735E">
        <w:rPr>
          <w:sz w:val="24"/>
          <w:szCs w:val="24"/>
        </w:rPr>
        <w:t>7</w:t>
      </w:r>
      <w:r w:rsidR="00B2655E">
        <w:rPr>
          <w:sz w:val="24"/>
          <w:szCs w:val="24"/>
        </w:rPr>
        <w:t xml:space="preserve"> рабочих дней </w:t>
      </w:r>
      <w:r w:rsidR="00B2655E" w:rsidRPr="009775FC">
        <w:rPr>
          <w:rFonts w:ascii="Times New Roman" w:hAnsi="Times New Roman"/>
          <w:sz w:val="24"/>
          <w:szCs w:val="24"/>
        </w:rPr>
        <w:t>с момента подписания акта приемки выполненных работ</w:t>
      </w:r>
      <w:r w:rsidR="00B2655E">
        <w:rPr>
          <w:rFonts w:ascii="Times New Roman" w:hAnsi="Times New Roman"/>
          <w:sz w:val="24"/>
          <w:szCs w:val="24"/>
        </w:rPr>
        <w:t xml:space="preserve"> (в том числе ежемесячного);</w:t>
      </w:r>
    </w:p>
    <w:p w14:paraId="162B9D44" w14:textId="77777777" w:rsidR="00761A14" w:rsidRPr="009775FC" w:rsidRDefault="00BE0D9F" w:rsidP="00761A14">
      <w:pPr>
        <w:pStyle w:val="ae"/>
        <w:spacing w:after="0"/>
        <w:rPr>
          <w:rFonts w:ascii="Times New Roman" w:hAnsi="Times New Roman"/>
          <w:sz w:val="24"/>
          <w:szCs w:val="24"/>
        </w:rPr>
      </w:pPr>
      <w:sdt>
        <w:sdtPr>
          <w:rPr>
            <w:rFonts w:ascii="Times New Roman" w:hAnsi="Times New Roman"/>
            <w:sz w:val="24"/>
            <w:szCs w:val="24"/>
          </w:rPr>
          <w:id w:val="-531724087"/>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2655E">
        <w:rPr>
          <w:rFonts w:ascii="Times New Roman" w:hAnsi="Times New Roman"/>
          <w:sz w:val="24"/>
          <w:szCs w:val="24"/>
        </w:rPr>
        <w:t xml:space="preserve"> двумя платежами: </w:t>
      </w:r>
    </w:p>
    <w:p w14:paraId="162B9D45" w14:textId="77777777" w:rsidR="00513792" w:rsidRPr="00513792" w:rsidRDefault="00B32874" w:rsidP="00761A14">
      <w:pPr>
        <w:pStyle w:val="ae"/>
        <w:numPr>
          <w:ilvl w:val="0"/>
          <w:numId w:val="16"/>
        </w:numPr>
        <w:spacing w:after="0"/>
        <w:ind w:left="709" w:firstLine="142"/>
        <w:rPr>
          <w:sz w:val="24"/>
          <w:szCs w:val="24"/>
        </w:rPr>
      </w:pPr>
      <w:r w:rsidRPr="00513792">
        <w:rPr>
          <w:rFonts w:ascii="Times New Roman" w:hAnsi="Times New Roman"/>
          <w:color w:val="000000" w:themeColor="text1"/>
          <w:sz w:val="24"/>
          <w:szCs w:val="24"/>
        </w:rPr>
        <w:t xml:space="preserve">1-й платеж в размере 90% от стоимости выполненных работ осуществляется в течение </w:t>
      </w:r>
      <w:r w:rsidR="00A6735E" w:rsidRPr="00513792">
        <w:rPr>
          <w:rFonts w:ascii="Times New Roman" w:hAnsi="Times New Roman"/>
          <w:color w:val="000000" w:themeColor="text1"/>
          <w:sz w:val="24"/>
          <w:szCs w:val="24"/>
        </w:rPr>
        <w:t>7</w:t>
      </w:r>
      <w:r w:rsidRPr="00513792">
        <w:rPr>
          <w:rFonts w:ascii="Times New Roman" w:hAnsi="Times New Roman"/>
          <w:color w:val="000000" w:themeColor="text1"/>
          <w:sz w:val="24"/>
          <w:szCs w:val="24"/>
        </w:rPr>
        <w:t xml:space="preserve"> рабочих дней с момента подписания акта выполненных работ (в том числе ежемесячного); </w:t>
      </w:r>
    </w:p>
    <w:p w14:paraId="162B9D46" w14:textId="77777777" w:rsidR="00821CEF" w:rsidRPr="00513792" w:rsidRDefault="00B32874" w:rsidP="00761A14">
      <w:pPr>
        <w:pStyle w:val="ae"/>
        <w:numPr>
          <w:ilvl w:val="0"/>
          <w:numId w:val="16"/>
        </w:numPr>
        <w:spacing w:after="0"/>
        <w:ind w:left="709" w:firstLine="142"/>
        <w:rPr>
          <w:sz w:val="24"/>
          <w:szCs w:val="24"/>
        </w:rPr>
      </w:pPr>
      <w:r w:rsidRPr="00513792">
        <w:rPr>
          <w:color w:val="000000" w:themeColor="text1"/>
          <w:sz w:val="24"/>
          <w:szCs w:val="24"/>
        </w:rPr>
        <w:t xml:space="preserve">2-й платеж в размере 10 % Заказчик оплачивает в течение 7 рабочих дней с </w:t>
      </w:r>
      <w:r w:rsidRPr="00513792">
        <w:rPr>
          <w:sz w:val="24"/>
          <w:szCs w:val="24"/>
        </w:rPr>
        <w:t>момента подписания Акта приемки законченного строительством объекта (либо по форме КС-11, либо по форме КС-14);  при модернизации, реконструкции дополнительно к акту КС-11</w:t>
      </w:r>
      <w:r w:rsidR="00761A14">
        <w:rPr>
          <w:sz w:val="24"/>
          <w:szCs w:val="24"/>
        </w:rPr>
        <w:t xml:space="preserve"> </w:t>
      </w:r>
      <w:r w:rsidRPr="00513792">
        <w:rPr>
          <w:sz w:val="24"/>
          <w:szCs w:val="24"/>
        </w:rPr>
        <w:t xml:space="preserve">или к акту КС-14 предоставляется Акт о приёме-сдаче отремонтированных основных средств (по форме ОС-3). </w:t>
      </w:r>
    </w:p>
    <w:p w14:paraId="162B9D47" w14:textId="77777777" w:rsidR="003D6583" w:rsidRPr="009775FC" w:rsidRDefault="00B32874" w:rsidP="003D6583">
      <w:pPr>
        <w:pStyle w:val="ae"/>
        <w:spacing w:after="0"/>
        <w:rPr>
          <w:rFonts w:ascii="Times New Roman" w:hAnsi="Times New Roman"/>
          <w:sz w:val="24"/>
          <w:szCs w:val="24"/>
        </w:rPr>
      </w:pPr>
      <w:r w:rsidRPr="00821CEF">
        <w:rPr>
          <w:sz w:val="24"/>
          <w:szCs w:val="24"/>
        </w:rPr>
        <w:t>Оплата осуществляется на основании следующих документов (отметить нужное):</w:t>
      </w:r>
      <w:r w:rsidRPr="003D6583">
        <w:rPr>
          <w:rFonts w:ascii="Times New Roman" w:hAnsi="Times New Roman"/>
          <w:sz w:val="24"/>
          <w:szCs w:val="24"/>
        </w:rPr>
        <w:t xml:space="preserve"> </w:t>
      </w:r>
    </w:p>
    <w:p w14:paraId="162B9D48" w14:textId="77777777" w:rsidR="00B62484" w:rsidRPr="00B62484" w:rsidRDefault="00BE0D9F" w:rsidP="003D6583">
      <w:pPr>
        <w:pStyle w:val="31"/>
        <w:spacing w:after="0"/>
        <w:ind w:firstLine="426"/>
        <w:jc w:val="both"/>
        <w:rPr>
          <w:sz w:val="24"/>
          <w:szCs w:val="24"/>
        </w:rPr>
      </w:pPr>
      <w:sdt>
        <w:sdtPr>
          <w:rPr>
            <w:sz w:val="24"/>
            <w:szCs w:val="24"/>
          </w:rPr>
          <w:id w:val="1296562396"/>
          <w14:checkbox>
            <w14:checked w14:val="1"/>
            <w14:checkedState w14:val="00FE" w14:font="Wingdings"/>
            <w14:uncheckedState w14:val="2610" w14:font="MS Gothic"/>
          </w14:checkbox>
        </w:sdtPr>
        <w:sdtEndPr/>
        <w:sdtContent>
          <w:r w:rsidR="00450F07">
            <w:rPr>
              <w:rFonts w:ascii="Wingdings" w:eastAsia="MS Gothic" w:hAnsi="Wingdings"/>
              <w:sz w:val="24"/>
              <w:szCs w:val="24"/>
            </w:rPr>
            <w:t></w:t>
          </w:r>
        </w:sdtContent>
      </w:sdt>
      <w:r w:rsidR="003D6583">
        <w:rPr>
          <w:sz w:val="24"/>
          <w:szCs w:val="24"/>
        </w:rPr>
        <w:t xml:space="preserve"> </w:t>
      </w:r>
      <w:r w:rsidR="003D6583" w:rsidRPr="00B62484">
        <w:rPr>
          <w:color w:val="000000" w:themeColor="text1"/>
          <w:sz w:val="24"/>
          <w:szCs w:val="24"/>
        </w:rPr>
        <w:t>счет-фактура СМР, оформленная в соответствие с требованиями НК РФ (не применяется в случаях, когда Подрядчик применяет налоговые режимы, не предусматривающие уплату НДС);</w:t>
      </w:r>
    </w:p>
    <w:p w14:paraId="162B9D49" w14:textId="77777777" w:rsidR="00761A14" w:rsidRPr="00B6248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975243053"/>
          <w14:checkbox>
            <w14:checked w14:val="1"/>
            <w14:checkedState w14:val="00FE" w14:font="Wingdings"/>
            <w14:uncheckedState w14:val="2610" w14:font="MS Gothic"/>
          </w14:checkbox>
        </w:sdtPr>
        <w:sdtEndPr/>
        <w:sdtContent>
          <w:r w:rsidR="00450F07">
            <w:rPr>
              <w:rFonts w:ascii="Wingdings" w:eastAsia="MS Gothic" w:hAnsi="Wingdings"/>
              <w:sz w:val="24"/>
              <w:szCs w:val="24"/>
            </w:rPr>
            <w:t></w:t>
          </w:r>
        </w:sdtContent>
      </w:sdt>
      <w:r w:rsidR="00B62484" w:rsidRPr="00B62484">
        <w:rPr>
          <w:rFonts w:ascii="Times New Roman" w:hAnsi="Times New Roman"/>
          <w:color w:val="000000" w:themeColor="text1"/>
          <w:sz w:val="24"/>
          <w:szCs w:val="24"/>
        </w:rPr>
        <w:t xml:space="preserve"> </w:t>
      </w:r>
      <w:r w:rsidR="00B32874" w:rsidRPr="00B62484">
        <w:rPr>
          <w:rFonts w:ascii="Times New Roman" w:hAnsi="Times New Roman"/>
          <w:color w:val="000000" w:themeColor="text1"/>
          <w:sz w:val="24"/>
          <w:szCs w:val="24"/>
        </w:rPr>
        <w:t xml:space="preserve"> акт сдачи-приемки выполненных работ, подписанный Сторонами (по форме КС-2);</w:t>
      </w:r>
    </w:p>
    <w:p w14:paraId="162B9D4A"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193651680"/>
          <w14:checkbox>
            <w14:checked w14:val="1"/>
            <w14:checkedState w14:val="00FE" w14:font="Wingdings"/>
            <w14:uncheckedState w14:val="2610" w14:font="MS Gothic"/>
          </w14:checkbox>
        </w:sdtPr>
        <w:sdtEndPr/>
        <w:sdtContent>
          <w:r w:rsidR="00450F07">
            <w:rPr>
              <w:rFonts w:ascii="Wingdings" w:eastAsia="MS Gothic" w:hAnsi="Wingdings"/>
              <w:sz w:val="24"/>
              <w:szCs w:val="24"/>
            </w:rPr>
            <w:t></w:t>
          </w:r>
        </w:sdtContent>
      </w:sdt>
      <w:r w:rsidR="00B62484" w:rsidRPr="00761A14">
        <w:rPr>
          <w:rFonts w:ascii="Times New Roman" w:hAnsi="Times New Roman"/>
          <w:color w:val="000000" w:themeColor="text1"/>
          <w:sz w:val="24"/>
          <w:szCs w:val="24"/>
        </w:rPr>
        <w:t xml:space="preserve"> </w:t>
      </w:r>
      <w:r w:rsidR="00450F07">
        <w:rPr>
          <w:rFonts w:ascii="Times New Roman" w:hAnsi="Times New Roman"/>
          <w:color w:val="000000" w:themeColor="text1"/>
          <w:sz w:val="24"/>
          <w:szCs w:val="24"/>
        </w:rPr>
        <w:t xml:space="preserve"> </w:t>
      </w:r>
      <w:r w:rsidR="00B32874" w:rsidRPr="00761A14">
        <w:rPr>
          <w:rFonts w:ascii="Times New Roman" w:hAnsi="Times New Roman"/>
          <w:color w:val="000000" w:themeColor="text1"/>
          <w:sz w:val="24"/>
          <w:szCs w:val="24"/>
        </w:rPr>
        <w:t>справка о стоимости выполненных работ (по форме КС-3);</w:t>
      </w:r>
    </w:p>
    <w:p w14:paraId="162B9D4B"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958340571"/>
          <w14:checkbox>
            <w14:checked w14:val="1"/>
            <w14:checkedState w14:val="00FE" w14:font="Wingdings"/>
            <w14:uncheckedState w14:val="2610" w14:font="MS Gothic"/>
          </w14:checkbox>
        </w:sdtPr>
        <w:sdtEndPr/>
        <w:sdtContent>
          <w:r w:rsidR="00450F07">
            <w:rPr>
              <w:rFonts w:ascii="Wingdings" w:eastAsia="MS Gothic" w:hAnsi="Wingdings"/>
              <w:sz w:val="24"/>
              <w:szCs w:val="24"/>
            </w:rPr>
            <w:t></w:t>
          </w:r>
        </w:sdtContent>
      </w:sdt>
      <w:r w:rsidR="00B62484" w:rsidRPr="00B62484">
        <w:rPr>
          <w:rFonts w:ascii="Segoe UI Symbol" w:hAnsi="Segoe UI Symbol" w:cs="Segoe UI Symbol"/>
          <w:color w:val="000000" w:themeColor="text1"/>
          <w:sz w:val="24"/>
          <w:szCs w:val="24"/>
        </w:rPr>
        <w:t xml:space="preserve"> </w:t>
      </w:r>
      <w:r w:rsidR="00B32874" w:rsidRPr="00761A14">
        <w:rPr>
          <w:rFonts w:ascii="Times New Roman" w:hAnsi="Times New Roman"/>
          <w:color w:val="000000" w:themeColor="text1"/>
          <w:sz w:val="24"/>
          <w:szCs w:val="24"/>
        </w:rPr>
        <w:t>счет-фактуры, товарные накладные, платежные поручения на приобретаемый материал силами Подрядчика (если применимо);</w:t>
      </w:r>
    </w:p>
    <w:p w14:paraId="162B9D4C"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894769253"/>
          <w14:checkbox>
            <w14:checked w14:val="1"/>
            <w14:checkedState w14:val="00FE" w14:font="Wingdings"/>
            <w14:uncheckedState w14:val="2610" w14:font="MS Gothic"/>
          </w14:checkbox>
        </w:sdtPr>
        <w:sdtEndPr/>
        <w:sdtContent>
          <w:r w:rsidR="004E04BC">
            <w:rPr>
              <w:rFonts w:ascii="Wingdings" w:eastAsia="Times New Roman" w:hAnsi="Wingdings"/>
              <w:sz w:val="24"/>
              <w:szCs w:val="24"/>
            </w:rPr>
            <w:t></w:t>
          </w:r>
        </w:sdtContent>
      </w:sdt>
      <w:r w:rsidR="00B32874" w:rsidRPr="00761A14">
        <w:rPr>
          <w:rFonts w:ascii="Times New Roman" w:hAnsi="Times New Roman"/>
          <w:color w:val="000000" w:themeColor="text1"/>
          <w:sz w:val="24"/>
          <w:szCs w:val="24"/>
        </w:rPr>
        <w:t xml:space="preserve"> счет на оплату;</w:t>
      </w:r>
    </w:p>
    <w:p w14:paraId="162B9D4D"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659534729"/>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62484" w:rsidRPr="00761A14">
        <w:rPr>
          <w:rFonts w:ascii="Times New Roman" w:hAnsi="Times New Roman"/>
          <w:color w:val="000000" w:themeColor="text1"/>
          <w:sz w:val="24"/>
          <w:szCs w:val="24"/>
        </w:rPr>
        <w:t xml:space="preserve"> </w:t>
      </w:r>
      <w:r w:rsidR="00B32874" w:rsidRPr="00761A14">
        <w:rPr>
          <w:rFonts w:ascii="Times New Roman" w:hAnsi="Times New Roman"/>
          <w:color w:val="000000" w:themeColor="text1"/>
          <w:sz w:val="24"/>
          <w:szCs w:val="24"/>
        </w:rPr>
        <w:t>акт об оказании услуг;</w:t>
      </w:r>
    </w:p>
    <w:p w14:paraId="162B9D4E"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953685726"/>
          <w14:checkbox>
            <w14:checked w14:val="1"/>
            <w14:checkedState w14:val="00FE" w14:font="Wingdings"/>
            <w14:uncheckedState w14:val="2610" w14:font="MS Gothic"/>
          </w14:checkbox>
        </w:sdtPr>
        <w:sdtEndPr/>
        <w:sdtContent>
          <w:r w:rsidR="009906E8">
            <w:rPr>
              <w:rFonts w:ascii="Wingdings" w:eastAsia="Times New Roman" w:hAnsi="Wingdings"/>
              <w:sz w:val="24"/>
              <w:szCs w:val="24"/>
            </w:rPr>
            <w:t></w:t>
          </w:r>
        </w:sdtContent>
      </w:sdt>
      <w:r w:rsidR="00B62484" w:rsidRPr="00761A14">
        <w:rPr>
          <w:rFonts w:ascii="Times New Roman" w:hAnsi="Times New Roman"/>
          <w:color w:val="000000" w:themeColor="text1"/>
          <w:sz w:val="24"/>
          <w:szCs w:val="24"/>
        </w:rPr>
        <w:t xml:space="preserve"> </w:t>
      </w:r>
      <w:r w:rsidR="00B32874" w:rsidRPr="00761A14">
        <w:rPr>
          <w:rFonts w:ascii="Times New Roman" w:hAnsi="Times New Roman"/>
          <w:color w:val="000000" w:themeColor="text1"/>
          <w:sz w:val="24"/>
          <w:szCs w:val="24"/>
        </w:rPr>
        <w:t>журнал учета выполненных работ (форма КС-6а);</w:t>
      </w:r>
    </w:p>
    <w:p w14:paraId="162B9D4F"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800329106"/>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32874" w:rsidRPr="00761A14">
        <w:rPr>
          <w:rFonts w:ascii="Times New Roman" w:hAnsi="Times New Roman"/>
          <w:color w:val="000000" w:themeColor="text1"/>
          <w:sz w:val="24"/>
          <w:szCs w:val="24"/>
        </w:rPr>
        <w:t xml:space="preserve"> накладная на отпуск материалов на сторону (форма М-15) (в случае применения давальческого материала);</w:t>
      </w:r>
    </w:p>
    <w:p w14:paraId="162B9D50"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660607164"/>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62484" w:rsidRPr="00761A14">
        <w:rPr>
          <w:rFonts w:ascii="Times New Roman" w:hAnsi="Times New Roman"/>
          <w:color w:val="000000" w:themeColor="text1"/>
          <w:sz w:val="24"/>
          <w:szCs w:val="24"/>
        </w:rPr>
        <w:t xml:space="preserve"> </w:t>
      </w:r>
      <w:r w:rsidR="00B32874" w:rsidRPr="00761A14">
        <w:rPr>
          <w:rFonts w:ascii="Times New Roman" w:hAnsi="Times New Roman"/>
          <w:color w:val="000000" w:themeColor="text1"/>
          <w:sz w:val="24"/>
          <w:szCs w:val="24"/>
        </w:rPr>
        <w:t>товарная накладная (форма ТОРГ-12);</w:t>
      </w:r>
    </w:p>
    <w:p w14:paraId="162B9D51"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937900903"/>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32874" w:rsidRPr="00761A14">
        <w:rPr>
          <w:rFonts w:ascii="Times New Roman" w:hAnsi="Times New Roman"/>
          <w:color w:val="000000" w:themeColor="text1"/>
          <w:sz w:val="24"/>
          <w:szCs w:val="24"/>
        </w:rPr>
        <w:t xml:space="preserve"> первичная учетная документация (форма М-19, М-29) (в случае применения давальческого материала);</w:t>
      </w:r>
    </w:p>
    <w:p w14:paraId="162B9D52"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452075914"/>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32874" w:rsidRPr="00761A14">
        <w:rPr>
          <w:rFonts w:ascii="Times New Roman" w:hAnsi="Times New Roman"/>
          <w:color w:val="000000" w:themeColor="text1"/>
          <w:sz w:val="24"/>
          <w:szCs w:val="24"/>
        </w:rPr>
        <w:t xml:space="preserve"> акт о приеме (поступлении) оборудования (ОС-14) (в случае применения давальческого материала);</w:t>
      </w:r>
    </w:p>
    <w:p w14:paraId="162B9D53"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228458035"/>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32874" w:rsidRPr="00761A14">
        <w:rPr>
          <w:rFonts w:ascii="Times New Roman" w:hAnsi="Times New Roman"/>
          <w:color w:val="000000" w:themeColor="text1"/>
          <w:sz w:val="24"/>
          <w:szCs w:val="24"/>
        </w:rPr>
        <w:t xml:space="preserve"> акт о приемке-передаче оборудования в монтаж (ОС-15) (в случае применения давальческого материала); </w:t>
      </w:r>
    </w:p>
    <w:p w14:paraId="162B9D54" w14:textId="77777777" w:rsidR="00761A14" w:rsidRPr="00761A14" w:rsidRDefault="00B32874" w:rsidP="00761A14">
      <w:pPr>
        <w:tabs>
          <w:tab w:val="left" w:pos="993"/>
        </w:tabs>
        <w:spacing w:after="0" w:line="240" w:lineRule="auto"/>
        <w:ind w:firstLine="709"/>
        <w:jc w:val="both"/>
        <w:rPr>
          <w:rFonts w:ascii="Times New Roman" w:hAnsi="Times New Roman"/>
          <w:color w:val="000000" w:themeColor="text1"/>
          <w:sz w:val="24"/>
          <w:szCs w:val="24"/>
        </w:rPr>
      </w:pPr>
      <w:r w:rsidRPr="00450F07">
        <w:rPr>
          <w:rFonts w:ascii="Times New Roman" w:hAnsi="Times New Roman"/>
          <w:b/>
          <w:color w:val="000000" w:themeColor="text1"/>
          <w:sz w:val="24"/>
          <w:szCs w:val="24"/>
          <w:u w:val="single"/>
        </w:rPr>
        <w:t>комплект исполнительной документации</w:t>
      </w:r>
      <w:r w:rsidRPr="00761A14">
        <w:rPr>
          <w:rFonts w:ascii="Times New Roman" w:hAnsi="Times New Roman"/>
          <w:color w:val="000000" w:themeColor="text1"/>
          <w:sz w:val="24"/>
          <w:szCs w:val="24"/>
        </w:rPr>
        <w:t xml:space="preserve"> (отметить нужное):</w:t>
      </w:r>
    </w:p>
    <w:p w14:paraId="162B9D55"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279540237"/>
          <w14:checkbox>
            <w14:checked w14:val="1"/>
            <w14:checkedState w14:val="00FE" w14:font="Wingdings"/>
            <w14:uncheckedState w14:val="2610" w14:font="MS Gothic"/>
          </w14:checkbox>
        </w:sdtPr>
        <w:sdtEndPr/>
        <w:sdtContent>
          <w:r w:rsidR="00450F07">
            <w:rPr>
              <w:rFonts w:ascii="Wingdings" w:eastAsia="MS Gothic" w:hAnsi="Wingdings"/>
              <w:sz w:val="24"/>
              <w:szCs w:val="24"/>
            </w:rPr>
            <w:t></w:t>
          </w:r>
        </w:sdtContent>
      </w:sdt>
      <w:r w:rsidR="00B32874" w:rsidRPr="00761A14">
        <w:rPr>
          <w:rFonts w:ascii="Times New Roman" w:hAnsi="Times New Roman"/>
          <w:color w:val="000000" w:themeColor="text1"/>
          <w:sz w:val="24"/>
          <w:szCs w:val="24"/>
        </w:rPr>
        <w:t xml:space="preserve"> акты освидетельствования скрытых работ;</w:t>
      </w:r>
    </w:p>
    <w:p w14:paraId="162B9D56"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922091982"/>
          <w14:checkbox>
            <w14:checked w14:val="1"/>
            <w14:checkedState w14:val="00FE" w14:font="Wingdings"/>
            <w14:uncheckedState w14:val="2610" w14:font="MS Gothic"/>
          </w14:checkbox>
        </w:sdtPr>
        <w:sdtEndPr/>
        <w:sdtContent>
          <w:r w:rsidR="00450F07">
            <w:rPr>
              <w:rFonts w:ascii="Wingdings" w:eastAsia="MS Gothic" w:hAnsi="Wingdings"/>
              <w:sz w:val="24"/>
              <w:szCs w:val="24"/>
            </w:rPr>
            <w:t></w:t>
          </w:r>
        </w:sdtContent>
      </w:sdt>
      <w:r w:rsidR="00B32874" w:rsidRPr="00761A14">
        <w:rPr>
          <w:rFonts w:ascii="Times New Roman" w:hAnsi="Times New Roman"/>
          <w:color w:val="000000" w:themeColor="text1"/>
          <w:sz w:val="24"/>
          <w:szCs w:val="24"/>
        </w:rPr>
        <w:t xml:space="preserve"> заверенные копии сертификатов соответствия, выданных органами по сертификации, на все материалы и оборудование, использованные при производстве Работ (если требование сертификации применимо к соответствующим материалам и оборудованию);</w:t>
      </w:r>
    </w:p>
    <w:p w14:paraId="162B9D57"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491530238"/>
          <w14:checkbox>
            <w14:checked w14:val="1"/>
            <w14:checkedState w14:val="00FE" w14:font="Wingdings"/>
            <w14:uncheckedState w14:val="2610" w14:font="MS Gothic"/>
          </w14:checkbox>
        </w:sdtPr>
        <w:sdtEndPr/>
        <w:sdtContent>
          <w:r w:rsidR="00450F07">
            <w:rPr>
              <w:rFonts w:ascii="Wingdings" w:eastAsia="MS Gothic" w:hAnsi="Wingdings"/>
              <w:sz w:val="24"/>
              <w:szCs w:val="24"/>
            </w:rPr>
            <w:t></w:t>
          </w:r>
        </w:sdtContent>
      </w:sdt>
      <w:r w:rsidR="00B32874" w:rsidRPr="00761A14">
        <w:rPr>
          <w:rFonts w:ascii="Times New Roman" w:hAnsi="Times New Roman"/>
          <w:color w:val="000000" w:themeColor="text1"/>
          <w:sz w:val="24"/>
          <w:szCs w:val="24"/>
        </w:rPr>
        <w:t xml:space="preserve"> сертификат качества (декларация) завода-изготовителя на все материалы и оборудование, использованные при производстве Работ;</w:t>
      </w:r>
    </w:p>
    <w:p w14:paraId="162B9D58"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94925979"/>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32874" w:rsidRPr="00761A14">
        <w:rPr>
          <w:rFonts w:ascii="Times New Roman" w:hAnsi="Times New Roman"/>
          <w:color w:val="000000" w:themeColor="text1"/>
          <w:sz w:val="24"/>
          <w:szCs w:val="24"/>
        </w:rPr>
        <w:t xml:space="preserve"> разрешение на применение Ростехнадзора на все материалы и оборудование, использованные при производстве Работ (если требование применимо к соответствующим материалам и оборудованию);</w:t>
      </w:r>
    </w:p>
    <w:p w14:paraId="162B9D59" w14:textId="77777777" w:rsidR="00761A14" w:rsidRPr="00761A14" w:rsidRDefault="00B32874" w:rsidP="00B62484">
      <w:pPr>
        <w:tabs>
          <w:tab w:val="left" w:pos="993"/>
        </w:tabs>
        <w:spacing w:after="0" w:line="240" w:lineRule="auto"/>
        <w:ind w:firstLine="567"/>
        <w:jc w:val="both"/>
        <w:rPr>
          <w:rFonts w:ascii="Times New Roman" w:hAnsi="Times New Roman"/>
          <w:color w:val="000000" w:themeColor="text1"/>
          <w:sz w:val="24"/>
          <w:szCs w:val="24"/>
        </w:rPr>
      </w:pPr>
      <w:r w:rsidRPr="00761A14">
        <w:rPr>
          <w:rFonts w:ascii="Times New Roman" w:hAnsi="Times New Roman"/>
          <w:color w:val="000000" w:themeColor="text1"/>
          <w:sz w:val="24"/>
          <w:szCs w:val="24"/>
        </w:rPr>
        <w:t xml:space="preserve">  </w:t>
      </w:r>
      <w:sdt>
        <w:sdtPr>
          <w:rPr>
            <w:rFonts w:ascii="Times New Roman" w:eastAsia="Times New Roman" w:hAnsi="Times New Roman"/>
            <w:sz w:val="24"/>
            <w:szCs w:val="24"/>
          </w:rPr>
          <w:id w:val="2126729987"/>
          <w14:checkbox>
            <w14:checked w14:val="0"/>
            <w14:checkedState w14:val="00FE" w14:font="Wingdings"/>
            <w14:uncheckedState w14:val="2610" w14:font="MS Gothic"/>
          </w14:checkbox>
        </w:sdtPr>
        <w:sdtEndPr/>
        <w:sdtContent>
          <w:r w:rsidR="00343FB4">
            <w:rPr>
              <w:rFonts w:ascii="MS Gothic" w:eastAsia="MS Gothic" w:hAnsi="MS Gothic" w:hint="eastAsia"/>
              <w:sz w:val="24"/>
              <w:szCs w:val="24"/>
            </w:rPr>
            <w:t>☐</w:t>
          </w:r>
        </w:sdtContent>
      </w:sdt>
      <w:r w:rsidR="00B62484" w:rsidRPr="00B62484">
        <w:rPr>
          <w:rFonts w:ascii="Segoe UI Symbol" w:hAnsi="Segoe UI Symbol" w:cs="Segoe UI Symbol"/>
          <w:color w:val="000000" w:themeColor="text1"/>
          <w:sz w:val="24"/>
          <w:szCs w:val="24"/>
        </w:rPr>
        <w:t xml:space="preserve"> </w:t>
      </w:r>
      <w:r w:rsidRPr="00761A14">
        <w:rPr>
          <w:rFonts w:ascii="Times New Roman" w:hAnsi="Times New Roman"/>
          <w:color w:val="000000" w:themeColor="text1"/>
          <w:sz w:val="24"/>
          <w:szCs w:val="24"/>
        </w:rPr>
        <w:t>2 экземпляра технического плана на бумажном носителе и 2 экземпляра на электронном носителе (в формате и составе достаточном для регистрации объекта в собственность);</w:t>
      </w:r>
    </w:p>
    <w:p w14:paraId="162B9D5A"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2033994335"/>
          <w14:checkbox>
            <w14:checked w14:val="1"/>
            <w14:checkedState w14:val="00FE" w14:font="Wingdings"/>
            <w14:uncheckedState w14:val="2610" w14:font="MS Gothic"/>
          </w14:checkbox>
        </w:sdtPr>
        <w:sdtEndPr/>
        <w:sdtContent>
          <w:r w:rsidR="0044201D">
            <w:rPr>
              <w:rFonts w:ascii="Wingdings" w:eastAsia="Times New Roman" w:hAnsi="Wingdings"/>
              <w:sz w:val="24"/>
              <w:szCs w:val="24"/>
            </w:rPr>
            <w:t></w:t>
          </w:r>
        </w:sdtContent>
      </w:sdt>
      <w:r w:rsidR="00B32874" w:rsidRPr="00761A14">
        <w:rPr>
          <w:rFonts w:ascii="Times New Roman" w:hAnsi="Times New Roman"/>
          <w:color w:val="000000" w:themeColor="text1"/>
          <w:sz w:val="24"/>
          <w:szCs w:val="24"/>
        </w:rPr>
        <w:t xml:space="preserve">  общий журнал работ (после завершения всех работ);</w:t>
      </w:r>
    </w:p>
    <w:p w14:paraId="162B9D5B"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2100707318"/>
          <w14:checkbox>
            <w14:checked w14:val="1"/>
            <w14:checkedState w14:val="00FE" w14:font="Wingdings"/>
            <w14:uncheckedState w14:val="2610" w14:font="MS Gothic"/>
          </w14:checkbox>
        </w:sdtPr>
        <w:sdtEndPr/>
        <w:sdtContent>
          <w:r w:rsidR="0044201D">
            <w:rPr>
              <w:rFonts w:ascii="Wingdings" w:eastAsia="Times New Roman" w:hAnsi="Wingdings"/>
              <w:sz w:val="24"/>
              <w:szCs w:val="24"/>
            </w:rPr>
            <w:t></w:t>
          </w:r>
        </w:sdtContent>
      </w:sdt>
      <w:r w:rsidR="00B32874" w:rsidRPr="00761A14">
        <w:rPr>
          <w:rFonts w:ascii="Times New Roman" w:hAnsi="Times New Roman"/>
          <w:color w:val="000000" w:themeColor="text1"/>
          <w:sz w:val="24"/>
          <w:szCs w:val="24"/>
        </w:rPr>
        <w:t xml:space="preserve"> журнал производства работ (специальные журналы: журнал сварочных работ, журнал изоляционных работ и пр.) если применимо, (после завершения всех работ);</w:t>
      </w:r>
    </w:p>
    <w:p w14:paraId="162B9D5C"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540097485"/>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32874" w:rsidRPr="00761A14">
        <w:rPr>
          <w:rFonts w:ascii="Times New Roman" w:hAnsi="Times New Roman"/>
          <w:color w:val="000000" w:themeColor="text1"/>
          <w:sz w:val="24"/>
          <w:szCs w:val="24"/>
        </w:rPr>
        <w:t xml:space="preserve"> подписанные Сторонами акты предварительных испытаний результаты Работ, подтверждающие соответствие результата Работ требованиям технической документации, установленным законодательством Российской Федерации требованиями требованиям производителей оборудования и материалов, использованных при производстве Работ (после завершения всех работ); </w:t>
      </w:r>
    </w:p>
    <w:p w14:paraId="162B9D5D"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851414080"/>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32874" w:rsidRPr="00761A14">
        <w:rPr>
          <w:rFonts w:ascii="Times New Roman" w:hAnsi="Times New Roman"/>
          <w:color w:val="000000" w:themeColor="text1"/>
          <w:sz w:val="24"/>
          <w:szCs w:val="24"/>
        </w:rPr>
        <w:t xml:space="preserve"> эксплуатационная документация результата Работ (после завершения всех работ);</w:t>
      </w:r>
    </w:p>
    <w:p w14:paraId="162B9D5E" w14:textId="77777777" w:rsidR="00761A14" w:rsidRPr="00761A14"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1605577164"/>
          <w14:checkbox>
            <w14:checked w14:val="0"/>
            <w14:checkedState w14:val="00FE" w14:font="Wingdings"/>
            <w14:uncheckedState w14:val="2610" w14:font="MS Gothic"/>
          </w14:checkbox>
        </w:sdtPr>
        <w:sdtEndPr/>
        <w:sdtContent>
          <w:r w:rsidR="00B62484">
            <w:rPr>
              <w:rFonts w:ascii="MS Gothic" w:eastAsia="MS Gothic" w:hAnsi="MS Gothic" w:hint="eastAsia"/>
              <w:sz w:val="24"/>
              <w:szCs w:val="24"/>
            </w:rPr>
            <w:t>☐</w:t>
          </w:r>
        </w:sdtContent>
      </w:sdt>
      <w:r w:rsidR="00B32874" w:rsidRPr="00761A14">
        <w:rPr>
          <w:rFonts w:ascii="Times New Roman" w:hAnsi="Times New Roman"/>
          <w:color w:val="000000" w:themeColor="text1"/>
          <w:sz w:val="24"/>
          <w:szCs w:val="24"/>
        </w:rPr>
        <w:t xml:space="preserve"> исполнительная-топографическая съемка с нанесением на топооснову геофонда города (после завершения всех работ);</w:t>
      </w:r>
    </w:p>
    <w:p w14:paraId="162B9D5F" w14:textId="77777777" w:rsidR="00513792" w:rsidRDefault="00BE0D9F" w:rsidP="00761A14">
      <w:pPr>
        <w:tabs>
          <w:tab w:val="left" w:pos="993"/>
        </w:tabs>
        <w:spacing w:after="0" w:line="240" w:lineRule="auto"/>
        <w:ind w:firstLine="709"/>
        <w:jc w:val="both"/>
        <w:rPr>
          <w:rFonts w:ascii="Times New Roman" w:hAnsi="Times New Roman"/>
          <w:color w:val="000000" w:themeColor="text1"/>
          <w:sz w:val="24"/>
          <w:szCs w:val="24"/>
        </w:rPr>
      </w:pPr>
      <w:sdt>
        <w:sdtPr>
          <w:rPr>
            <w:rFonts w:ascii="Times New Roman" w:eastAsia="Times New Roman" w:hAnsi="Times New Roman"/>
            <w:sz w:val="24"/>
            <w:szCs w:val="24"/>
          </w:rPr>
          <w:id w:val="-2016912974"/>
          <w14:checkbox>
            <w14:checked w14:val="1"/>
            <w14:checkedState w14:val="00FE" w14:font="Wingdings"/>
            <w14:uncheckedState w14:val="2610" w14:font="MS Gothic"/>
          </w14:checkbox>
        </w:sdtPr>
        <w:sdtEndPr/>
        <w:sdtContent>
          <w:r w:rsidR="00A62DCB">
            <w:rPr>
              <w:rFonts w:ascii="Wingdings" w:eastAsia="Times New Roman" w:hAnsi="Wingdings"/>
              <w:sz w:val="24"/>
              <w:szCs w:val="24"/>
            </w:rPr>
            <w:t></w:t>
          </w:r>
        </w:sdtContent>
      </w:sdt>
      <w:r w:rsidR="00761A14" w:rsidRPr="00761A14">
        <w:rPr>
          <w:rFonts w:ascii="Times New Roman" w:hAnsi="Times New Roman"/>
          <w:color w:val="000000" w:themeColor="text1"/>
          <w:sz w:val="24"/>
          <w:szCs w:val="24"/>
        </w:rPr>
        <w:t xml:space="preserve"> другая документация согласно Перечню приемо-сдаточной документации по сетям водопровода и  канализации (Приложение № 7) (после завершения всех работ).</w:t>
      </w:r>
    </w:p>
    <w:p w14:paraId="162B9D60" w14:textId="77777777" w:rsidR="00B24BF6" w:rsidRPr="00761A14" w:rsidRDefault="00B32874" w:rsidP="00B24BF6">
      <w:pPr>
        <w:tabs>
          <w:tab w:val="left" w:pos="993"/>
        </w:tabs>
        <w:spacing w:after="0" w:line="240" w:lineRule="auto"/>
        <w:ind w:firstLine="709"/>
        <w:jc w:val="both"/>
        <w:rPr>
          <w:rFonts w:ascii="Times New Roman" w:hAnsi="Times New Roman"/>
          <w:color w:val="000000" w:themeColor="text1"/>
          <w:sz w:val="24"/>
          <w:szCs w:val="24"/>
        </w:rPr>
      </w:pPr>
      <w:r w:rsidRPr="00761A14">
        <w:rPr>
          <w:rFonts w:ascii="Times New Roman" w:hAnsi="Times New Roman"/>
          <w:color w:val="000000" w:themeColor="text1"/>
          <w:sz w:val="24"/>
          <w:szCs w:val="24"/>
        </w:rPr>
        <w:t>Заказчик вправе частями принимать выполненные работы по формам КС-2, КС-3, актам об оказании услуг и производить оплату работ.</w:t>
      </w:r>
    </w:p>
    <w:p w14:paraId="162B9D61" w14:textId="77777777" w:rsidR="00761A14" w:rsidRPr="001B4367" w:rsidRDefault="00B32874" w:rsidP="006A20BD">
      <w:pPr>
        <w:tabs>
          <w:tab w:val="left" w:pos="993"/>
        </w:tabs>
        <w:spacing w:after="0" w:line="240" w:lineRule="auto"/>
        <w:ind w:firstLine="709"/>
        <w:jc w:val="both"/>
        <w:rPr>
          <w:rFonts w:ascii="Times New Roman" w:hAnsi="Times New Roman"/>
          <w:color w:val="000000" w:themeColor="text1"/>
          <w:sz w:val="24"/>
          <w:szCs w:val="24"/>
        </w:rPr>
      </w:pPr>
      <w:r w:rsidRPr="001B4367">
        <w:rPr>
          <w:rFonts w:ascii="Times New Roman" w:hAnsi="Times New Roman"/>
          <w:color w:val="000000" w:themeColor="text1"/>
          <w:sz w:val="24"/>
          <w:szCs w:val="24"/>
        </w:rPr>
        <w:lastRenderedPageBreak/>
        <w:t>Без предоставления Подрядчиком комплекта исполнительной документации, Акты передачи-приемки выполненных Работ (или их частей) Заказчиком не рассматриваются, работы не оплачиваются.</w:t>
      </w:r>
    </w:p>
    <w:p w14:paraId="162B9D62" w14:textId="77777777" w:rsidR="006A20BD" w:rsidRDefault="00B32874" w:rsidP="00B67DCF">
      <w:pPr>
        <w:tabs>
          <w:tab w:val="left" w:pos="993"/>
        </w:tabs>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В</w:t>
      </w:r>
      <w:r w:rsidRPr="00590CD3">
        <w:rPr>
          <w:rFonts w:ascii="Times New Roman" w:hAnsi="Times New Roman"/>
          <w:color w:val="000000" w:themeColor="text1"/>
          <w:sz w:val="24"/>
          <w:szCs w:val="24"/>
        </w:rPr>
        <w:t xml:space="preserve"> соответствии с условиями настоящего Договора обмен электронными документами предусмотрен с использованием программного обеспечения «Цифровое управление строительством» (далее – ЦУС)</w:t>
      </w:r>
      <w:r>
        <w:rPr>
          <w:rFonts w:ascii="Times New Roman" w:hAnsi="Times New Roman"/>
          <w:color w:val="000000" w:themeColor="text1"/>
          <w:sz w:val="24"/>
          <w:szCs w:val="24"/>
        </w:rPr>
        <w:t>, поэтому у</w:t>
      </w:r>
      <w:r w:rsidRPr="00590CD3">
        <w:rPr>
          <w:rFonts w:ascii="Times New Roman" w:hAnsi="Times New Roman"/>
          <w:color w:val="000000" w:themeColor="text1"/>
          <w:sz w:val="24"/>
          <w:szCs w:val="24"/>
        </w:rPr>
        <w:t>казанные документы должны быть представлены в ЦУС</w:t>
      </w:r>
      <w:r>
        <w:rPr>
          <w:rFonts w:ascii="Times New Roman" w:hAnsi="Times New Roman"/>
          <w:color w:val="000000" w:themeColor="text1"/>
          <w:sz w:val="24"/>
          <w:szCs w:val="24"/>
        </w:rPr>
        <w:t>.</w:t>
      </w:r>
    </w:p>
    <w:p w14:paraId="162B9D63" w14:textId="77777777" w:rsidR="00F15D5C" w:rsidRDefault="00B32874" w:rsidP="00B67DCF">
      <w:pPr>
        <w:pStyle w:val="31"/>
        <w:spacing w:after="0"/>
        <w:ind w:left="0" w:firstLine="709"/>
        <w:jc w:val="both"/>
        <w:rPr>
          <w:sz w:val="24"/>
          <w:szCs w:val="24"/>
        </w:rPr>
      </w:pPr>
      <w:r w:rsidRPr="00B67DCF">
        <w:rPr>
          <w:sz w:val="24"/>
          <w:szCs w:val="24"/>
        </w:rPr>
        <w:t xml:space="preserve">Программное обеспечение ЦУС включено в Единый реестр Российских программ для электронных вычислительных машин и баз данных Министерства цифрового развития, связи и массовых коммуникаций Российской Федерации под № 13923 от 14.06.2022, зарегистрировано в Роспатенте под № </w:t>
      </w:r>
      <w:hyperlink r:id="rId11" w:tgtFrame="_blank" w:tooltip="Ссылка на реестр (открывается в отдельном окне)" w:history="1">
        <w:r w:rsidRPr="00B67DCF">
          <w:rPr>
            <w:rStyle w:val="a5"/>
            <w:sz w:val="24"/>
            <w:szCs w:val="24"/>
          </w:rPr>
          <w:t>2022667951</w:t>
        </w:r>
      </w:hyperlink>
      <w:r w:rsidRPr="00B67DCF">
        <w:rPr>
          <w:sz w:val="24"/>
          <w:szCs w:val="24"/>
        </w:rPr>
        <w:t xml:space="preserve"> от 29.09.2022.  Подрядчик обязан самостоятельно за плату приобрести  право использования  ЦУС, правообладателем которого является Общество с ограниченной ответственностью «Осмокод» (ОГРН: 1217700146399, ИНН: 9729306650, КПП: 772901001, адрес: 119530, г. Москва, ул. Генерала Дорохова, д. 20, стр. 1, пом. 3, телефон: тел. +7 (812) 448-55-90, Сайт: </w:t>
      </w:r>
      <w:hyperlink r:id="rId12" w:history="1">
        <w:r w:rsidRPr="00B67DCF">
          <w:rPr>
            <w:rStyle w:val="a5"/>
            <w:sz w:val="24"/>
            <w:szCs w:val="24"/>
          </w:rPr>
          <w:t>www.osmocode.ru</w:t>
        </w:r>
      </w:hyperlink>
      <w:r w:rsidRPr="00B67DCF">
        <w:rPr>
          <w:sz w:val="24"/>
          <w:szCs w:val="24"/>
        </w:rPr>
        <w:t>).</w:t>
      </w:r>
    </w:p>
    <w:p w14:paraId="162B9D64" w14:textId="77777777" w:rsidR="00B67DCF" w:rsidRPr="00B67DCF" w:rsidRDefault="00B32874" w:rsidP="00B67DCF">
      <w:pPr>
        <w:pStyle w:val="31"/>
        <w:spacing w:after="0"/>
        <w:ind w:left="0" w:firstLine="709"/>
        <w:jc w:val="both"/>
        <w:rPr>
          <w:sz w:val="24"/>
          <w:szCs w:val="24"/>
        </w:rPr>
      </w:pPr>
      <w:r w:rsidRPr="00F15D5C">
        <w:t xml:space="preserve"> </w:t>
      </w:r>
      <w:r w:rsidRPr="00F15D5C">
        <w:rPr>
          <w:sz w:val="24"/>
          <w:szCs w:val="24"/>
        </w:rPr>
        <w:t xml:space="preserve">За не установку и  не использование программного обеспечения ЦУС </w:t>
      </w:r>
      <w:r w:rsidR="00513792">
        <w:rPr>
          <w:sz w:val="24"/>
          <w:szCs w:val="24"/>
        </w:rPr>
        <w:t>П</w:t>
      </w:r>
      <w:r w:rsidRPr="00F15D5C">
        <w:rPr>
          <w:sz w:val="24"/>
          <w:szCs w:val="24"/>
        </w:rPr>
        <w:t>одрядчик обязан выплатить неустойку в размере 5 000 рублей за каждый день.</w:t>
      </w:r>
    </w:p>
    <w:p w14:paraId="162B9D65" w14:textId="77777777" w:rsidR="00761A14" w:rsidRDefault="00B32874" w:rsidP="00761A14">
      <w:pPr>
        <w:tabs>
          <w:tab w:val="left" w:pos="0"/>
        </w:tabs>
        <w:spacing w:after="0" w:line="240" w:lineRule="auto"/>
        <w:ind w:firstLine="709"/>
        <w:jc w:val="both"/>
        <w:rPr>
          <w:rFonts w:ascii="Times New Roman" w:hAnsi="Times New Roman"/>
          <w:sz w:val="24"/>
          <w:szCs w:val="24"/>
        </w:rPr>
      </w:pPr>
      <w:r w:rsidRPr="00E7002F">
        <w:rPr>
          <w:rFonts w:ascii="Times New Roman" w:hAnsi="Times New Roman"/>
          <w:sz w:val="24"/>
          <w:szCs w:val="24"/>
          <w:lang w:eastAsia="ru-RU"/>
        </w:rPr>
        <w:t>2.</w:t>
      </w:r>
      <w:r>
        <w:rPr>
          <w:rFonts w:ascii="Times New Roman" w:hAnsi="Times New Roman"/>
          <w:sz w:val="24"/>
          <w:szCs w:val="24"/>
          <w:lang w:eastAsia="ru-RU"/>
        </w:rPr>
        <w:t>4</w:t>
      </w:r>
      <w:r w:rsidRPr="00E7002F">
        <w:rPr>
          <w:rFonts w:ascii="Times New Roman" w:hAnsi="Times New Roman"/>
          <w:sz w:val="24"/>
          <w:szCs w:val="24"/>
          <w:lang w:eastAsia="ru-RU"/>
        </w:rPr>
        <w:t xml:space="preserve">. </w:t>
      </w:r>
      <w:r w:rsidRPr="00E7002F">
        <w:rPr>
          <w:rFonts w:ascii="Times New Roman" w:hAnsi="Times New Roman"/>
          <w:sz w:val="24"/>
          <w:szCs w:val="24"/>
        </w:rPr>
        <w:t>Стороны проводят обязательные ежеквартальные сверки взаиморасчетов по договору и сверку взаиморасчетов по окончании действия договора.</w:t>
      </w:r>
    </w:p>
    <w:p w14:paraId="162B9D66" w14:textId="77777777" w:rsidR="00761A14" w:rsidRDefault="00B32874" w:rsidP="00761A14">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 xml:space="preserve">2.5. </w:t>
      </w:r>
      <w:r w:rsidRPr="005F358E">
        <w:rPr>
          <w:rFonts w:ascii="Times New Roman" w:hAnsi="Times New Roman"/>
          <w:sz w:val="24"/>
          <w:szCs w:val="24"/>
        </w:rPr>
        <w:t>Заказчик при оплате стоимости работ, указанной в п. 2.1 Договора</w:t>
      </w:r>
      <w:r>
        <w:rPr>
          <w:rFonts w:ascii="Times New Roman" w:hAnsi="Times New Roman"/>
          <w:sz w:val="24"/>
          <w:szCs w:val="24"/>
        </w:rPr>
        <w:t xml:space="preserve"> </w:t>
      </w:r>
      <w:r w:rsidRPr="005F358E">
        <w:rPr>
          <w:rFonts w:ascii="Times New Roman" w:hAnsi="Times New Roman"/>
          <w:sz w:val="24"/>
          <w:szCs w:val="24"/>
        </w:rPr>
        <w:t xml:space="preserve">вправе </w:t>
      </w:r>
      <w:r>
        <w:rPr>
          <w:rFonts w:ascii="Times New Roman" w:hAnsi="Times New Roman"/>
          <w:sz w:val="24"/>
          <w:szCs w:val="24"/>
        </w:rPr>
        <w:t>приостановить исполнение</w:t>
      </w:r>
      <w:r w:rsidRPr="005F358E">
        <w:rPr>
          <w:rFonts w:ascii="Times New Roman" w:hAnsi="Times New Roman"/>
          <w:sz w:val="24"/>
          <w:szCs w:val="24"/>
        </w:rPr>
        <w:t xml:space="preserve"> обязательств</w:t>
      </w:r>
      <w:r>
        <w:rPr>
          <w:rFonts w:ascii="Times New Roman" w:hAnsi="Times New Roman"/>
          <w:sz w:val="24"/>
          <w:szCs w:val="24"/>
        </w:rPr>
        <w:t>а</w:t>
      </w:r>
      <w:r w:rsidRPr="005F358E">
        <w:rPr>
          <w:rFonts w:ascii="Times New Roman" w:hAnsi="Times New Roman"/>
          <w:sz w:val="24"/>
          <w:szCs w:val="24"/>
        </w:rPr>
        <w:t xml:space="preserve"> по оплате выполненных работ в случае нарушения Подрядчиком сроков производства работ</w:t>
      </w:r>
      <w:r>
        <w:rPr>
          <w:rFonts w:ascii="Times New Roman" w:hAnsi="Times New Roman"/>
          <w:sz w:val="24"/>
          <w:szCs w:val="24"/>
        </w:rPr>
        <w:t xml:space="preserve"> или других обязательств</w:t>
      </w:r>
      <w:r w:rsidRPr="005F358E">
        <w:rPr>
          <w:rFonts w:ascii="Times New Roman" w:hAnsi="Times New Roman"/>
          <w:sz w:val="24"/>
          <w:szCs w:val="24"/>
        </w:rPr>
        <w:t>, предусмотренных условиями настоящего договора</w:t>
      </w:r>
      <w:r>
        <w:rPr>
          <w:rFonts w:ascii="Times New Roman" w:hAnsi="Times New Roman"/>
          <w:sz w:val="24"/>
          <w:szCs w:val="24"/>
        </w:rPr>
        <w:t xml:space="preserve">, в целях определения размера штрафов и/или неустоек, предусмотренных </w:t>
      </w:r>
      <w:r w:rsidRPr="005F358E">
        <w:rPr>
          <w:rFonts w:ascii="Times New Roman" w:hAnsi="Times New Roman"/>
          <w:sz w:val="24"/>
          <w:szCs w:val="24"/>
        </w:rPr>
        <w:t xml:space="preserve">условиями </w:t>
      </w:r>
      <w:r>
        <w:rPr>
          <w:rFonts w:ascii="Times New Roman" w:hAnsi="Times New Roman"/>
          <w:sz w:val="24"/>
          <w:szCs w:val="24"/>
        </w:rPr>
        <w:t>раздела 13</w:t>
      </w:r>
      <w:r w:rsidRPr="005F358E">
        <w:rPr>
          <w:rFonts w:ascii="Times New Roman" w:hAnsi="Times New Roman"/>
          <w:sz w:val="24"/>
          <w:szCs w:val="24"/>
        </w:rPr>
        <w:t xml:space="preserve"> </w:t>
      </w:r>
      <w:r>
        <w:rPr>
          <w:rFonts w:ascii="Times New Roman" w:hAnsi="Times New Roman"/>
          <w:sz w:val="24"/>
          <w:szCs w:val="24"/>
        </w:rPr>
        <w:t>настоящего Д</w:t>
      </w:r>
      <w:r w:rsidRPr="005F358E">
        <w:rPr>
          <w:rFonts w:ascii="Times New Roman" w:hAnsi="Times New Roman"/>
          <w:sz w:val="24"/>
          <w:szCs w:val="24"/>
        </w:rPr>
        <w:t>оговора</w:t>
      </w:r>
      <w:r>
        <w:rPr>
          <w:rFonts w:ascii="Times New Roman" w:hAnsi="Times New Roman"/>
          <w:sz w:val="24"/>
          <w:szCs w:val="24"/>
        </w:rPr>
        <w:t xml:space="preserve"> и Приложения № 6</w:t>
      </w:r>
      <w:r w:rsidRPr="005F358E">
        <w:rPr>
          <w:rFonts w:ascii="Times New Roman" w:hAnsi="Times New Roman"/>
          <w:sz w:val="24"/>
          <w:szCs w:val="24"/>
        </w:rPr>
        <w:t xml:space="preserve">. </w:t>
      </w:r>
    </w:p>
    <w:p w14:paraId="162B9D67" w14:textId="77777777" w:rsidR="00761A14" w:rsidRPr="002F4E09" w:rsidRDefault="00B32874" w:rsidP="00761A14">
      <w:pPr>
        <w:tabs>
          <w:tab w:val="left" w:pos="0"/>
        </w:tabs>
        <w:spacing w:after="0" w:line="240" w:lineRule="auto"/>
        <w:ind w:firstLine="709"/>
        <w:jc w:val="both"/>
        <w:rPr>
          <w:rFonts w:ascii="Times New Roman" w:hAnsi="Times New Roman"/>
          <w:color w:val="000000" w:themeColor="text1"/>
          <w:sz w:val="24"/>
          <w:szCs w:val="24"/>
        </w:rPr>
      </w:pPr>
      <w:r>
        <w:rPr>
          <w:rFonts w:ascii="Times New Roman" w:hAnsi="Times New Roman"/>
          <w:sz w:val="24"/>
          <w:szCs w:val="24"/>
        </w:rPr>
        <w:t xml:space="preserve">2.6. </w:t>
      </w:r>
      <w:r w:rsidRPr="00E87AF0">
        <w:rPr>
          <w:rFonts w:ascii="Times New Roman" w:hAnsi="Times New Roman"/>
          <w:sz w:val="24"/>
          <w:szCs w:val="24"/>
        </w:rPr>
        <w:t>Оплата стоимости выполненных Работ осуществляется Заказчиком за вычетом</w:t>
      </w:r>
      <w:r>
        <w:rPr>
          <w:rFonts w:ascii="Times New Roman" w:hAnsi="Times New Roman"/>
          <w:sz w:val="24"/>
          <w:szCs w:val="24"/>
        </w:rPr>
        <w:t xml:space="preserve"> </w:t>
      </w:r>
      <w:r w:rsidRPr="00E87AF0">
        <w:rPr>
          <w:rFonts w:ascii="Times New Roman" w:hAnsi="Times New Roman"/>
          <w:sz w:val="24"/>
          <w:szCs w:val="24"/>
        </w:rPr>
        <w:t xml:space="preserve">суммы </w:t>
      </w:r>
      <w:r>
        <w:rPr>
          <w:rFonts w:ascii="Times New Roman" w:hAnsi="Times New Roman"/>
          <w:sz w:val="24"/>
          <w:szCs w:val="24"/>
        </w:rPr>
        <w:t>гарантийн</w:t>
      </w:r>
      <w:r w:rsidR="00045180">
        <w:rPr>
          <w:rFonts w:ascii="Times New Roman" w:hAnsi="Times New Roman"/>
          <w:sz w:val="24"/>
          <w:szCs w:val="24"/>
        </w:rPr>
        <w:t xml:space="preserve">ого удержания в </w:t>
      </w:r>
      <w:r w:rsidR="00045180" w:rsidRPr="005151DC">
        <w:rPr>
          <w:rFonts w:ascii="Times New Roman" w:hAnsi="Times New Roman"/>
          <w:sz w:val="24"/>
          <w:szCs w:val="24"/>
        </w:rPr>
        <w:t xml:space="preserve">размере </w:t>
      </w:r>
      <w:r w:rsidR="00045180" w:rsidRPr="005151DC">
        <w:rPr>
          <w:rFonts w:ascii="Times New Roman" w:hAnsi="Times New Roman"/>
          <w:sz w:val="24"/>
          <w:szCs w:val="24"/>
          <w:u w:val="single"/>
        </w:rPr>
        <w:t xml:space="preserve">  0</w:t>
      </w:r>
      <w:r w:rsidR="00045180">
        <w:rPr>
          <w:rFonts w:ascii="Times New Roman" w:hAnsi="Times New Roman"/>
          <w:sz w:val="24"/>
          <w:szCs w:val="24"/>
          <w:u w:val="single"/>
        </w:rPr>
        <w:t xml:space="preserve">  </w:t>
      </w:r>
      <w:r w:rsidR="00045180">
        <w:rPr>
          <w:rFonts w:ascii="Times New Roman" w:hAnsi="Times New Roman"/>
          <w:sz w:val="24"/>
          <w:szCs w:val="24"/>
        </w:rPr>
        <w:t xml:space="preserve"> </w:t>
      </w:r>
      <w:r>
        <w:rPr>
          <w:rFonts w:ascii="Times New Roman" w:hAnsi="Times New Roman"/>
          <w:sz w:val="24"/>
          <w:szCs w:val="24"/>
        </w:rPr>
        <w:t>%</w:t>
      </w:r>
      <w:r>
        <w:rPr>
          <w:rFonts w:ascii="Times New Roman" w:hAnsi="Times New Roman"/>
          <w:vertAlign w:val="superscript"/>
        </w:rPr>
        <w:footnoteReference w:customMarkFollows="1" w:id="1"/>
        <w:t>*</w:t>
      </w:r>
      <w:r>
        <w:rPr>
          <w:rFonts w:ascii="Times New Roman" w:hAnsi="Times New Roman"/>
          <w:sz w:val="24"/>
          <w:szCs w:val="24"/>
        </w:rPr>
        <w:t xml:space="preserve"> от стоимости выполненных </w:t>
      </w:r>
      <w:r w:rsidRPr="00E87AF0">
        <w:rPr>
          <w:rFonts w:ascii="Times New Roman" w:hAnsi="Times New Roman"/>
          <w:sz w:val="24"/>
          <w:szCs w:val="24"/>
        </w:rPr>
        <w:t>Р</w:t>
      </w:r>
      <w:r>
        <w:rPr>
          <w:rFonts w:ascii="Times New Roman" w:hAnsi="Times New Roman"/>
          <w:sz w:val="24"/>
          <w:szCs w:val="24"/>
        </w:rPr>
        <w:t>абот</w:t>
      </w:r>
      <w:r w:rsidRPr="00E87AF0">
        <w:rPr>
          <w:rFonts w:ascii="Times New Roman" w:hAnsi="Times New Roman"/>
          <w:sz w:val="24"/>
          <w:szCs w:val="24"/>
        </w:rPr>
        <w:t xml:space="preserve"> при каждой оплате Заказчиком</w:t>
      </w:r>
      <w:r>
        <w:rPr>
          <w:rFonts w:ascii="Times New Roman" w:hAnsi="Times New Roman"/>
          <w:sz w:val="24"/>
          <w:szCs w:val="24"/>
        </w:rPr>
        <w:t xml:space="preserve">. </w:t>
      </w:r>
      <w:r w:rsidRPr="00CE0BFF">
        <w:rPr>
          <w:rFonts w:ascii="Times New Roman" w:hAnsi="Times New Roman"/>
          <w:sz w:val="24"/>
          <w:szCs w:val="24"/>
        </w:rPr>
        <w:t>Период гарантийного удержания начинает исчисляться с момента оплаты (начала гарантийного удержания) и оканчивается</w:t>
      </w:r>
      <w:r w:rsidRPr="00B2241B">
        <w:rPr>
          <w:rFonts w:ascii="Times New Roman" w:hAnsi="Times New Roman"/>
          <w:sz w:val="24"/>
          <w:szCs w:val="24"/>
        </w:rPr>
        <w:t xml:space="preserve"> с </w:t>
      </w:r>
      <w:r w:rsidRPr="002F4E09">
        <w:rPr>
          <w:rFonts w:ascii="Times New Roman" w:hAnsi="Times New Roman"/>
          <w:color w:val="000000" w:themeColor="text1"/>
          <w:sz w:val="24"/>
          <w:szCs w:val="24"/>
        </w:rPr>
        <w:t xml:space="preserve">момента оформления Подрядчиком и подписания обеими сторонами Акта приемки законченного строительством объекта (по форме КС-11). </w:t>
      </w:r>
    </w:p>
    <w:p w14:paraId="162B9D68" w14:textId="77777777" w:rsidR="00761A14" w:rsidRPr="00E7002F" w:rsidRDefault="00B32874" w:rsidP="00761A14">
      <w:pPr>
        <w:tabs>
          <w:tab w:val="left" w:pos="0"/>
        </w:tabs>
        <w:spacing w:after="0" w:line="240" w:lineRule="auto"/>
        <w:ind w:firstLine="709"/>
        <w:jc w:val="both"/>
        <w:rPr>
          <w:rFonts w:ascii="Times New Roman" w:hAnsi="Times New Roman"/>
          <w:sz w:val="24"/>
          <w:szCs w:val="24"/>
        </w:rPr>
      </w:pPr>
      <w:r w:rsidRPr="00E87AF0">
        <w:rPr>
          <w:rFonts w:ascii="Times New Roman" w:hAnsi="Times New Roman"/>
          <w:sz w:val="24"/>
          <w:szCs w:val="24"/>
        </w:rPr>
        <w:t>Суммы гарантийного удержания предназначены для устранения Заказчиком выявленных недостатков работ, уплаты штрафов и/или неустоек. Удержанные Заказчиком суммы гарантийного удержания возвращаются З</w:t>
      </w:r>
      <w:r>
        <w:rPr>
          <w:rFonts w:ascii="Times New Roman" w:hAnsi="Times New Roman"/>
          <w:sz w:val="24"/>
          <w:szCs w:val="24"/>
        </w:rPr>
        <w:t>аказчик</w:t>
      </w:r>
      <w:r w:rsidRPr="00E87AF0">
        <w:rPr>
          <w:rFonts w:ascii="Times New Roman" w:hAnsi="Times New Roman"/>
          <w:sz w:val="24"/>
          <w:szCs w:val="24"/>
        </w:rPr>
        <w:t>ом в</w:t>
      </w:r>
      <w:r>
        <w:rPr>
          <w:rFonts w:ascii="Times New Roman" w:hAnsi="Times New Roman"/>
          <w:sz w:val="24"/>
          <w:szCs w:val="24"/>
        </w:rPr>
        <w:t xml:space="preserve"> </w:t>
      </w:r>
      <w:r w:rsidRPr="00E87AF0">
        <w:rPr>
          <w:rFonts w:ascii="Times New Roman" w:hAnsi="Times New Roman"/>
          <w:sz w:val="24"/>
          <w:szCs w:val="24"/>
        </w:rPr>
        <w:t xml:space="preserve">течение </w:t>
      </w:r>
      <w:r>
        <w:rPr>
          <w:rFonts w:ascii="Times New Roman" w:hAnsi="Times New Roman"/>
          <w:sz w:val="24"/>
          <w:szCs w:val="24"/>
        </w:rPr>
        <w:t>14 банковских</w:t>
      </w:r>
      <w:r w:rsidRPr="00E87AF0">
        <w:rPr>
          <w:rFonts w:ascii="Times New Roman" w:hAnsi="Times New Roman"/>
          <w:sz w:val="24"/>
          <w:szCs w:val="24"/>
        </w:rPr>
        <w:t xml:space="preserve"> дней с момента окончания периода гарантийного удержания при отсутствии выявленных недостатков Работ, начисленных штрафов и/или неустоек</w:t>
      </w:r>
      <w:r>
        <w:rPr>
          <w:rFonts w:ascii="Times New Roman" w:hAnsi="Times New Roman"/>
          <w:sz w:val="24"/>
          <w:szCs w:val="24"/>
        </w:rPr>
        <w:t>.</w:t>
      </w:r>
      <w:r w:rsidRPr="00E87AF0">
        <w:rPr>
          <w:rFonts w:ascii="Times New Roman" w:hAnsi="Times New Roman"/>
          <w:sz w:val="24"/>
          <w:szCs w:val="24"/>
        </w:rPr>
        <w:t xml:space="preserve"> В случае начисления П</w:t>
      </w:r>
      <w:r>
        <w:rPr>
          <w:rFonts w:ascii="Times New Roman" w:hAnsi="Times New Roman"/>
          <w:sz w:val="24"/>
          <w:szCs w:val="24"/>
        </w:rPr>
        <w:t>одрядчи</w:t>
      </w:r>
      <w:r w:rsidRPr="00E87AF0">
        <w:rPr>
          <w:rFonts w:ascii="Times New Roman" w:hAnsi="Times New Roman"/>
          <w:sz w:val="24"/>
          <w:szCs w:val="24"/>
        </w:rPr>
        <w:t xml:space="preserve">ку штрафов и/или неустоек в порядке и размере, установленном настоящим договором, при оплате стоимости работ Заказчик вправе в одностороннем порядке произвести удержание части денежных средств, тем самым уменьшив стоимость оплаты по договору. В этом случае размер оплаты выполненных работ уменьшается на сумму удержания, рассчитанную в соответствии с условиями настоящего Договора. Проценты на суммы гарантийного удержания не начисляются. </w:t>
      </w:r>
      <w:r>
        <w:rPr>
          <w:rFonts w:ascii="Times New Roman" w:hAnsi="Times New Roman"/>
          <w:sz w:val="24"/>
          <w:szCs w:val="24"/>
        </w:rPr>
        <w:t xml:space="preserve">Также в </w:t>
      </w:r>
      <w:r w:rsidRPr="005F358E">
        <w:rPr>
          <w:rFonts w:ascii="Times New Roman" w:hAnsi="Times New Roman"/>
          <w:sz w:val="24"/>
          <w:szCs w:val="24"/>
        </w:rPr>
        <w:t>случае нарушения Подрядчиком</w:t>
      </w:r>
      <w:r>
        <w:rPr>
          <w:rFonts w:ascii="Times New Roman" w:hAnsi="Times New Roman"/>
          <w:sz w:val="24"/>
          <w:szCs w:val="24"/>
        </w:rPr>
        <w:t xml:space="preserve"> при производстве работ, утвержденных уполномоченным </w:t>
      </w:r>
      <w:r w:rsidRPr="002F4E09">
        <w:rPr>
          <w:rFonts w:ascii="Times New Roman" w:hAnsi="Times New Roman"/>
          <w:color w:val="000000" w:themeColor="text1"/>
          <w:sz w:val="24"/>
          <w:szCs w:val="24"/>
        </w:rPr>
        <w:t xml:space="preserve">органом и действующих в соответствующем муниципальном образовании Правил благоустройства и иных нормативных правовых актов, повлекших за собой наложение штрафа на Заказчика, из суммы гарантийного </w:t>
      </w:r>
      <w:r>
        <w:rPr>
          <w:rFonts w:ascii="Times New Roman" w:hAnsi="Times New Roman"/>
          <w:sz w:val="24"/>
          <w:szCs w:val="24"/>
        </w:rPr>
        <w:t>удержания удерживается сумма оплаченных Заказчиком штрафов,</w:t>
      </w:r>
      <w:r w:rsidRPr="009C179F">
        <w:rPr>
          <w:color w:val="FF0000"/>
        </w:rPr>
        <w:t xml:space="preserve"> </w:t>
      </w:r>
      <w:r w:rsidRPr="009C179F">
        <w:rPr>
          <w:rFonts w:ascii="Times New Roman" w:hAnsi="Times New Roman"/>
          <w:sz w:val="24"/>
          <w:szCs w:val="24"/>
        </w:rPr>
        <w:t xml:space="preserve">с одновременным направлением </w:t>
      </w:r>
      <w:r w:rsidRPr="009C179F">
        <w:rPr>
          <w:rFonts w:ascii="Times New Roman" w:hAnsi="Times New Roman"/>
          <w:sz w:val="24"/>
          <w:szCs w:val="24"/>
        </w:rPr>
        <w:lastRenderedPageBreak/>
        <w:t>Подрядчику уведомления об удержании с приложением документов, подтверждающих нарушение</w:t>
      </w:r>
      <w:r>
        <w:rPr>
          <w:rFonts w:ascii="Times New Roman" w:hAnsi="Times New Roman"/>
          <w:sz w:val="24"/>
          <w:szCs w:val="24"/>
        </w:rPr>
        <w:t>.</w:t>
      </w:r>
    </w:p>
    <w:p w14:paraId="162B9D69" w14:textId="77777777" w:rsidR="00761A14" w:rsidRDefault="00B32874" w:rsidP="00761A14">
      <w:pPr>
        <w:tabs>
          <w:tab w:val="left" w:pos="0"/>
        </w:tabs>
        <w:spacing w:after="0" w:line="240" w:lineRule="auto"/>
        <w:ind w:firstLine="709"/>
        <w:jc w:val="both"/>
        <w:rPr>
          <w:rFonts w:ascii="Times New Roman" w:hAnsi="Times New Roman"/>
          <w:sz w:val="24"/>
          <w:szCs w:val="24"/>
        </w:rPr>
      </w:pPr>
      <w:r w:rsidRPr="007B582A">
        <w:rPr>
          <w:rFonts w:ascii="Times New Roman" w:hAnsi="Times New Roman"/>
          <w:sz w:val="24"/>
          <w:szCs w:val="24"/>
        </w:rPr>
        <w:t>2.</w:t>
      </w:r>
      <w:r>
        <w:rPr>
          <w:rFonts w:ascii="Times New Roman" w:hAnsi="Times New Roman"/>
          <w:sz w:val="24"/>
          <w:szCs w:val="24"/>
        </w:rPr>
        <w:t>7</w:t>
      </w:r>
      <w:r w:rsidRPr="007B582A">
        <w:rPr>
          <w:rFonts w:ascii="Times New Roman" w:hAnsi="Times New Roman"/>
          <w:sz w:val="24"/>
          <w:szCs w:val="24"/>
        </w:rPr>
        <w:t>. При необходимости выполнения дополнительных объемов работ, без выполнения которых невозможно завершение работ по настоящему Договору, Подрядчик обязан согласовать с Заказчиком объемы дополнительных работ</w:t>
      </w:r>
      <w:r>
        <w:rPr>
          <w:rFonts w:ascii="Times New Roman" w:hAnsi="Times New Roman"/>
          <w:sz w:val="24"/>
          <w:szCs w:val="24"/>
        </w:rPr>
        <w:t xml:space="preserve"> в следующем порядке:</w:t>
      </w:r>
    </w:p>
    <w:p w14:paraId="162B9D6A" w14:textId="77777777" w:rsidR="00761A14" w:rsidRPr="007B582A" w:rsidRDefault="00B32874" w:rsidP="00761A14">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 xml:space="preserve">2.7.1. </w:t>
      </w:r>
      <w:r w:rsidRPr="007B582A">
        <w:rPr>
          <w:rFonts w:ascii="Times New Roman" w:hAnsi="Times New Roman"/>
          <w:sz w:val="24"/>
          <w:szCs w:val="24"/>
        </w:rPr>
        <w:t xml:space="preserve">Подрядчик обязан письменно известить Заказчика в течение </w:t>
      </w:r>
      <w:r>
        <w:rPr>
          <w:rFonts w:ascii="Times New Roman" w:hAnsi="Times New Roman"/>
          <w:sz w:val="24"/>
          <w:szCs w:val="24"/>
        </w:rPr>
        <w:t>5</w:t>
      </w:r>
      <w:r w:rsidRPr="007B582A">
        <w:rPr>
          <w:rFonts w:ascii="Times New Roman" w:hAnsi="Times New Roman"/>
          <w:sz w:val="24"/>
          <w:szCs w:val="24"/>
        </w:rPr>
        <w:t xml:space="preserve"> (</w:t>
      </w:r>
      <w:r>
        <w:rPr>
          <w:rFonts w:ascii="Times New Roman" w:hAnsi="Times New Roman"/>
          <w:sz w:val="24"/>
          <w:szCs w:val="24"/>
        </w:rPr>
        <w:t>пяти</w:t>
      </w:r>
      <w:r w:rsidRPr="007B582A">
        <w:rPr>
          <w:rFonts w:ascii="Times New Roman" w:hAnsi="Times New Roman"/>
          <w:sz w:val="24"/>
          <w:szCs w:val="24"/>
        </w:rPr>
        <w:t xml:space="preserve">) </w:t>
      </w:r>
      <w:r>
        <w:rPr>
          <w:rFonts w:ascii="Times New Roman" w:hAnsi="Times New Roman"/>
          <w:sz w:val="24"/>
          <w:szCs w:val="24"/>
        </w:rPr>
        <w:t xml:space="preserve">рабочих </w:t>
      </w:r>
      <w:r w:rsidRPr="007B582A">
        <w:rPr>
          <w:rFonts w:ascii="Times New Roman" w:hAnsi="Times New Roman"/>
          <w:sz w:val="24"/>
          <w:szCs w:val="24"/>
        </w:rPr>
        <w:t xml:space="preserve">дней с момента выявления </w:t>
      </w:r>
      <w:r>
        <w:rPr>
          <w:rFonts w:ascii="Times New Roman" w:hAnsi="Times New Roman"/>
          <w:sz w:val="24"/>
          <w:szCs w:val="24"/>
        </w:rPr>
        <w:t>необходимости выполнения дополнительных работ о возникшей необходимости</w:t>
      </w:r>
      <w:r w:rsidRPr="007B582A">
        <w:rPr>
          <w:rFonts w:ascii="Times New Roman" w:hAnsi="Times New Roman"/>
          <w:sz w:val="24"/>
          <w:szCs w:val="24"/>
        </w:rPr>
        <w:t xml:space="preserve">. При этом к извещению должны быть приложены документы, обосновывающие необходимость </w:t>
      </w:r>
      <w:r>
        <w:rPr>
          <w:rFonts w:ascii="Times New Roman" w:hAnsi="Times New Roman"/>
          <w:sz w:val="24"/>
          <w:szCs w:val="24"/>
        </w:rPr>
        <w:t>изменения</w:t>
      </w:r>
      <w:r w:rsidRPr="007B582A">
        <w:rPr>
          <w:rFonts w:ascii="Times New Roman" w:hAnsi="Times New Roman"/>
          <w:sz w:val="24"/>
          <w:szCs w:val="24"/>
        </w:rPr>
        <w:t xml:space="preserve"> объема работ</w:t>
      </w:r>
      <w:r>
        <w:rPr>
          <w:rFonts w:ascii="Times New Roman" w:hAnsi="Times New Roman"/>
          <w:sz w:val="24"/>
          <w:szCs w:val="24"/>
        </w:rPr>
        <w:t>,</w:t>
      </w:r>
      <w:r w:rsidRPr="007B582A">
        <w:rPr>
          <w:rFonts w:ascii="Times New Roman" w:hAnsi="Times New Roman"/>
          <w:sz w:val="24"/>
          <w:szCs w:val="24"/>
        </w:rPr>
        <w:t xml:space="preserve"> кроме того</w:t>
      </w:r>
      <w:r>
        <w:rPr>
          <w:rFonts w:ascii="Times New Roman" w:hAnsi="Times New Roman"/>
          <w:sz w:val="24"/>
          <w:szCs w:val="24"/>
        </w:rPr>
        <w:t>,</w:t>
      </w:r>
      <w:r w:rsidRPr="007B582A">
        <w:rPr>
          <w:rFonts w:ascii="Times New Roman" w:hAnsi="Times New Roman"/>
          <w:sz w:val="24"/>
          <w:szCs w:val="24"/>
        </w:rPr>
        <w:t xml:space="preserve"> Подрядчик составляет расчет стоимости дополнительных работ, который передает Заказчику на утверждение. </w:t>
      </w:r>
    </w:p>
    <w:p w14:paraId="162B9D6B" w14:textId="77777777" w:rsidR="00761A14" w:rsidRDefault="00B32874" w:rsidP="00761A14">
      <w:pPr>
        <w:tabs>
          <w:tab w:val="left" w:pos="0"/>
        </w:tabs>
        <w:spacing w:after="0" w:line="240" w:lineRule="auto"/>
        <w:ind w:firstLine="709"/>
        <w:jc w:val="both"/>
        <w:rPr>
          <w:rFonts w:ascii="Times New Roman" w:hAnsi="Times New Roman"/>
          <w:sz w:val="24"/>
          <w:szCs w:val="24"/>
        </w:rPr>
      </w:pPr>
      <w:r w:rsidRPr="007B582A">
        <w:rPr>
          <w:rFonts w:ascii="Times New Roman" w:hAnsi="Times New Roman"/>
          <w:sz w:val="24"/>
          <w:szCs w:val="24"/>
        </w:rPr>
        <w:t>2.</w:t>
      </w:r>
      <w:r>
        <w:rPr>
          <w:rFonts w:ascii="Times New Roman" w:hAnsi="Times New Roman"/>
          <w:sz w:val="24"/>
          <w:szCs w:val="24"/>
        </w:rPr>
        <w:t>7</w:t>
      </w:r>
      <w:r w:rsidRPr="007B582A">
        <w:rPr>
          <w:rFonts w:ascii="Times New Roman" w:hAnsi="Times New Roman"/>
          <w:sz w:val="24"/>
          <w:szCs w:val="24"/>
        </w:rPr>
        <w:t>.</w:t>
      </w:r>
      <w:r>
        <w:rPr>
          <w:rFonts w:ascii="Times New Roman" w:hAnsi="Times New Roman"/>
          <w:sz w:val="24"/>
          <w:szCs w:val="24"/>
        </w:rPr>
        <w:t>2.</w:t>
      </w:r>
      <w:r w:rsidRPr="007B582A">
        <w:rPr>
          <w:rFonts w:ascii="Times New Roman" w:hAnsi="Times New Roman"/>
          <w:sz w:val="24"/>
          <w:szCs w:val="24"/>
        </w:rPr>
        <w:t xml:space="preserve"> Заказчик в течение </w:t>
      </w:r>
      <w:r>
        <w:rPr>
          <w:rFonts w:ascii="Times New Roman" w:hAnsi="Times New Roman"/>
          <w:sz w:val="24"/>
          <w:szCs w:val="24"/>
        </w:rPr>
        <w:t>3</w:t>
      </w:r>
      <w:r w:rsidRPr="007B582A">
        <w:rPr>
          <w:rFonts w:ascii="Times New Roman" w:hAnsi="Times New Roman"/>
          <w:sz w:val="24"/>
          <w:szCs w:val="24"/>
        </w:rPr>
        <w:t xml:space="preserve"> (</w:t>
      </w:r>
      <w:r>
        <w:rPr>
          <w:rFonts w:ascii="Times New Roman" w:hAnsi="Times New Roman"/>
          <w:sz w:val="24"/>
          <w:szCs w:val="24"/>
        </w:rPr>
        <w:t>Трех</w:t>
      </w:r>
      <w:r w:rsidRPr="007B582A">
        <w:rPr>
          <w:rFonts w:ascii="Times New Roman" w:hAnsi="Times New Roman"/>
          <w:sz w:val="24"/>
          <w:szCs w:val="24"/>
        </w:rPr>
        <w:t>) рабоч</w:t>
      </w:r>
      <w:r>
        <w:rPr>
          <w:rFonts w:ascii="Times New Roman" w:hAnsi="Times New Roman"/>
          <w:sz w:val="24"/>
          <w:szCs w:val="24"/>
        </w:rPr>
        <w:t>их</w:t>
      </w:r>
      <w:r w:rsidRPr="007B582A">
        <w:rPr>
          <w:rFonts w:ascii="Times New Roman" w:hAnsi="Times New Roman"/>
          <w:sz w:val="24"/>
          <w:szCs w:val="24"/>
        </w:rPr>
        <w:t xml:space="preserve"> дн</w:t>
      </w:r>
      <w:r>
        <w:rPr>
          <w:rFonts w:ascii="Times New Roman" w:hAnsi="Times New Roman"/>
          <w:sz w:val="24"/>
          <w:szCs w:val="24"/>
        </w:rPr>
        <w:t>ей</w:t>
      </w:r>
      <w:r w:rsidRPr="007B582A">
        <w:rPr>
          <w:rFonts w:ascii="Times New Roman" w:hAnsi="Times New Roman"/>
          <w:sz w:val="24"/>
          <w:szCs w:val="24"/>
        </w:rPr>
        <w:t xml:space="preserve"> с момента получения извещения Подрядчика обязан направить Подрядчику соответствующий ответ о согласии с предложением Подрядчика или отказом от него. </w:t>
      </w:r>
    </w:p>
    <w:p w14:paraId="162B9D6C" w14:textId="77777777" w:rsidR="00761A14" w:rsidRPr="00993EB9" w:rsidRDefault="00B32874" w:rsidP="00761A14">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 xml:space="preserve">2.7.3. </w:t>
      </w:r>
      <w:r w:rsidRPr="007B582A">
        <w:rPr>
          <w:rFonts w:ascii="Times New Roman" w:hAnsi="Times New Roman"/>
          <w:sz w:val="24"/>
          <w:szCs w:val="24"/>
        </w:rPr>
        <w:t>Неполучение Подрядчиком письменного ответа Заказчика не является со</w:t>
      </w:r>
      <w:r w:rsidRPr="00EE377A">
        <w:rPr>
          <w:rFonts w:ascii="Times New Roman" w:hAnsi="Times New Roman"/>
          <w:sz w:val="24"/>
          <w:szCs w:val="24"/>
        </w:rPr>
        <w:t xml:space="preserve">гласием Заказчика. </w:t>
      </w:r>
      <w:r w:rsidRPr="000C0BD0">
        <w:rPr>
          <w:rFonts w:ascii="Times New Roman" w:hAnsi="Times New Roman"/>
          <w:sz w:val="24"/>
          <w:szCs w:val="24"/>
        </w:rPr>
        <w:t xml:space="preserve">Если такие изменения повлияют на стоимость или срок завершения </w:t>
      </w:r>
      <w:r>
        <w:rPr>
          <w:rFonts w:ascii="Times New Roman" w:hAnsi="Times New Roman"/>
          <w:sz w:val="24"/>
          <w:szCs w:val="24"/>
        </w:rPr>
        <w:t xml:space="preserve">работ по договору </w:t>
      </w:r>
      <w:r w:rsidRPr="007B582A">
        <w:rPr>
          <w:rFonts w:ascii="Times New Roman" w:hAnsi="Times New Roman"/>
          <w:sz w:val="24"/>
          <w:szCs w:val="24"/>
        </w:rPr>
        <w:t>Подрядчик приступает к выполнению дополнительных работ только после подписания Заказчиком соответствующего Дополнительного соглашения.  До подписания Дополнительного соглашения Сторонами Подрядчик вправе приступить к выполнению дополнительных работ только при условии получения от Заказчика письменного уведомления с подтверждением необходимости их производства.  Приемка выполненных</w:t>
      </w:r>
      <w:r w:rsidRPr="00EE377A">
        <w:rPr>
          <w:rFonts w:ascii="Times New Roman" w:hAnsi="Times New Roman"/>
          <w:sz w:val="24"/>
          <w:szCs w:val="24"/>
        </w:rPr>
        <w:t xml:space="preserve"> дополнительных работ производится после подписания Сторонами соответствующего Дополнительного соглашения.</w:t>
      </w:r>
    </w:p>
    <w:p w14:paraId="162B9D6D" w14:textId="77777777" w:rsidR="00761A14" w:rsidRPr="00993EB9" w:rsidRDefault="00B32874" w:rsidP="00761A14">
      <w:pPr>
        <w:tabs>
          <w:tab w:val="left" w:pos="0"/>
        </w:tabs>
        <w:spacing w:after="0" w:line="240" w:lineRule="auto"/>
        <w:ind w:firstLine="709"/>
        <w:jc w:val="both"/>
        <w:rPr>
          <w:rFonts w:ascii="Times New Roman" w:hAnsi="Times New Roman"/>
          <w:sz w:val="24"/>
          <w:szCs w:val="24"/>
        </w:rPr>
      </w:pPr>
      <w:r w:rsidRPr="00993EB9">
        <w:rPr>
          <w:rFonts w:ascii="Times New Roman" w:hAnsi="Times New Roman"/>
          <w:sz w:val="24"/>
          <w:szCs w:val="24"/>
        </w:rPr>
        <w:t>2.</w:t>
      </w:r>
      <w:r>
        <w:rPr>
          <w:rFonts w:ascii="Times New Roman" w:hAnsi="Times New Roman"/>
          <w:sz w:val="24"/>
          <w:szCs w:val="24"/>
        </w:rPr>
        <w:t>7.4</w:t>
      </w:r>
      <w:r w:rsidRPr="007B582A">
        <w:rPr>
          <w:rFonts w:ascii="Times New Roman" w:hAnsi="Times New Roman"/>
          <w:sz w:val="24"/>
          <w:szCs w:val="24"/>
        </w:rPr>
        <w:t xml:space="preserve">. Подрядчик, своевременно не предупредивший Заказчика о необходимости превышения </w:t>
      </w:r>
      <w:r>
        <w:rPr>
          <w:rFonts w:ascii="Times New Roman" w:hAnsi="Times New Roman"/>
          <w:sz w:val="24"/>
          <w:szCs w:val="24"/>
        </w:rPr>
        <w:t>ранее согласованной</w:t>
      </w:r>
      <w:r w:rsidRPr="007B582A">
        <w:rPr>
          <w:rFonts w:ascii="Times New Roman" w:hAnsi="Times New Roman"/>
          <w:sz w:val="24"/>
          <w:szCs w:val="24"/>
        </w:rPr>
        <w:t xml:space="preserve"> </w:t>
      </w:r>
      <w:r>
        <w:rPr>
          <w:rFonts w:ascii="Times New Roman" w:hAnsi="Times New Roman"/>
          <w:sz w:val="24"/>
          <w:szCs w:val="24"/>
        </w:rPr>
        <w:t>Д</w:t>
      </w:r>
      <w:r w:rsidRPr="007B582A">
        <w:rPr>
          <w:rFonts w:ascii="Times New Roman" w:hAnsi="Times New Roman"/>
          <w:sz w:val="24"/>
          <w:szCs w:val="24"/>
        </w:rPr>
        <w:t>оговор</w:t>
      </w:r>
      <w:r>
        <w:rPr>
          <w:rFonts w:ascii="Times New Roman" w:hAnsi="Times New Roman"/>
          <w:sz w:val="24"/>
          <w:szCs w:val="24"/>
        </w:rPr>
        <w:t>ной</w:t>
      </w:r>
      <w:r w:rsidRPr="007B582A">
        <w:rPr>
          <w:rFonts w:ascii="Times New Roman" w:hAnsi="Times New Roman"/>
          <w:sz w:val="24"/>
          <w:szCs w:val="24"/>
        </w:rPr>
        <w:t xml:space="preserve"> цены в связи с необходимостью выполне</w:t>
      </w:r>
      <w:r w:rsidRPr="00EE377A">
        <w:rPr>
          <w:rFonts w:ascii="Times New Roman" w:hAnsi="Times New Roman"/>
          <w:sz w:val="24"/>
          <w:szCs w:val="24"/>
        </w:rPr>
        <w:t>ния дополнительных работ</w:t>
      </w:r>
      <w:r>
        <w:rPr>
          <w:rFonts w:ascii="Times New Roman" w:hAnsi="Times New Roman"/>
          <w:sz w:val="24"/>
          <w:szCs w:val="24"/>
        </w:rPr>
        <w:t>,</w:t>
      </w:r>
      <w:r w:rsidRPr="00EE377A">
        <w:rPr>
          <w:rFonts w:ascii="Times New Roman" w:hAnsi="Times New Roman"/>
          <w:sz w:val="24"/>
          <w:szCs w:val="24"/>
        </w:rPr>
        <w:t xml:space="preserve"> обязан выполнить Договор</w:t>
      </w:r>
      <w:r>
        <w:rPr>
          <w:rFonts w:ascii="Times New Roman" w:hAnsi="Times New Roman"/>
          <w:sz w:val="24"/>
          <w:szCs w:val="24"/>
        </w:rPr>
        <w:t xml:space="preserve"> с оплатой</w:t>
      </w:r>
      <w:r w:rsidRPr="00EE377A">
        <w:rPr>
          <w:rFonts w:ascii="Times New Roman" w:hAnsi="Times New Roman"/>
          <w:sz w:val="24"/>
          <w:szCs w:val="24"/>
        </w:rPr>
        <w:t xml:space="preserve"> работ по цене, определенной в настоящем Договоре, обеспечивая при этом сроки выполнения работ по настоящему Договору. </w:t>
      </w:r>
      <w:r w:rsidRPr="00993EB9">
        <w:rPr>
          <w:rFonts w:ascii="Times New Roman" w:hAnsi="Times New Roman"/>
          <w:sz w:val="24"/>
          <w:szCs w:val="24"/>
        </w:rPr>
        <w:t>Превышение Подрядчиком объемов и, как следствие - стоимости работ, не подтвержденных соответствующим дополнительным соглашением Сторон, выполняется (оплачивается) Подрядчиком за свой счет.</w:t>
      </w:r>
    </w:p>
    <w:p w14:paraId="162B9D6E" w14:textId="77777777" w:rsidR="00761A14" w:rsidRPr="000C0BD0" w:rsidRDefault="00B32874" w:rsidP="00761A14">
      <w:pPr>
        <w:tabs>
          <w:tab w:val="left" w:pos="0"/>
        </w:tabs>
        <w:spacing w:after="0" w:line="240" w:lineRule="auto"/>
        <w:ind w:firstLine="709"/>
        <w:jc w:val="both"/>
        <w:rPr>
          <w:rFonts w:ascii="Times New Roman" w:hAnsi="Times New Roman"/>
          <w:sz w:val="24"/>
          <w:szCs w:val="24"/>
        </w:rPr>
      </w:pPr>
      <w:r w:rsidRPr="00993EB9">
        <w:rPr>
          <w:rFonts w:ascii="Times New Roman" w:hAnsi="Times New Roman"/>
          <w:sz w:val="24"/>
          <w:szCs w:val="24"/>
        </w:rPr>
        <w:t>2.</w:t>
      </w:r>
      <w:r>
        <w:rPr>
          <w:rFonts w:ascii="Times New Roman" w:hAnsi="Times New Roman"/>
          <w:sz w:val="24"/>
          <w:szCs w:val="24"/>
        </w:rPr>
        <w:t>8</w:t>
      </w:r>
      <w:r w:rsidRPr="007B582A">
        <w:rPr>
          <w:rFonts w:ascii="Times New Roman" w:hAnsi="Times New Roman"/>
          <w:sz w:val="24"/>
          <w:szCs w:val="24"/>
        </w:rPr>
        <w:t xml:space="preserve">. </w:t>
      </w:r>
      <w:r w:rsidRPr="000C0BD0">
        <w:rPr>
          <w:rFonts w:ascii="Times New Roman" w:hAnsi="Times New Roman"/>
          <w:sz w:val="24"/>
          <w:szCs w:val="24"/>
        </w:rPr>
        <w:t>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162B9D6F" w14:textId="77777777" w:rsidR="00761A14" w:rsidRPr="000C0BD0" w:rsidRDefault="00B32874" w:rsidP="00761A14">
      <w:pPr>
        <w:widowControl w:val="0"/>
        <w:numPr>
          <w:ilvl w:val="0"/>
          <w:numId w:val="6"/>
        </w:numPr>
        <w:shd w:val="clear" w:color="auto" w:fill="FFFFFF"/>
        <w:tabs>
          <w:tab w:val="left" w:pos="1980"/>
        </w:tabs>
        <w:autoSpaceDE w:val="0"/>
        <w:autoSpaceDN w:val="0"/>
        <w:adjustRightInd w:val="0"/>
        <w:spacing w:after="0" w:line="240" w:lineRule="auto"/>
        <w:ind w:firstLine="700"/>
        <w:jc w:val="both"/>
        <w:rPr>
          <w:rFonts w:ascii="Times New Roman" w:hAnsi="Times New Roman"/>
          <w:sz w:val="24"/>
          <w:szCs w:val="24"/>
        </w:rPr>
      </w:pPr>
      <w:r w:rsidRPr="000C0BD0">
        <w:rPr>
          <w:rFonts w:ascii="Times New Roman" w:hAnsi="Times New Roman"/>
          <w:sz w:val="24"/>
          <w:szCs w:val="24"/>
        </w:rPr>
        <w:t xml:space="preserve">увеличить или сократить объем любой работы, включенной в Договор; </w:t>
      </w:r>
    </w:p>
    <w:p w14:paraId="162B9D70" w14:textId="77777777" w:rsidR="00761A14" w:rsidRPr="000C0BD0" w:rsidRDefault="00B32874" w:rsidP="00761A14">
      <w:pPr>
        <w:widowControl w:val="0"/>
        <w:numPr>
          <w:ilvl w:val="0"/>
          <w:numId w:val="6"/>
        </w:numPr>
        <w:shd w:val="clear" w:color="auto" w:fill="FFFFFF"/>
        <w:tabs>
          <w:tab w:val="left" w:pos="1980"/>
        </w:tabs>
        <w:autoSpaceDE w:val="0"/>
        <w:autoSpaceDN w:val="0"/>
        <w:adjustRightInd w:val="0"/>
        <w:spacing w:after="0" w:line="240" w:lineRule="auto"/>
        <w:ind w:firstLine="700"/>
        <w:jc w:val="both"/>
        <w:rPr>
          <w:rFonts w:ascii="Times New Roman" w:hAnsi="Times New Roman"/>
          <w:sz w:val="24"/>
          <w:szCs w:val="24"/>
        </w:rPr>
      </w:pPr>
      <w:r w:rsidRPr="000C0BD0">
        <w:rPr>
          <w:rFonts w:ascii="Times New Roman" w:hAnsi="Times New Roman"/>
          <w:sz w:val="24"/>
          <w:szCs w:val="24"/>
        </w:rPr>
        <w:t>исключить любую работу;</w:t>
      </w:r>
    </w:p>
    <w:p w14:paraId="162B9D71" w14:textId="77777777" w:rsidR="00761A14" w:rsidRDefault="00B32874" w:rsidP="00761A14">
      <w:pPr>
        <w:widowControl w:val="0"/>
        <w:numPr>
          <w:ilvl w:val="0"/>
          <w:numId w:val="6"/>
        </w:numPr>
        <w:shd w:val="clear" w:color="auto" w:fill="FFFFFF"/>
        <w:tabs>
          <w:tab w:val="left" w:pos="709"/>
          <w:tab w:val="left" w:pos="1980"/>
        </w:tabs>
        <w:autoSpaceDE w:val="0"/>
        <w:autoSpaceDN w:val="0"/>
        <w:adjustRightInd w:val="0"/>
        <w:spacing w:after="0" w:line="240" w:lineRule="auto"/>
        <w:ind w:right="-2" w:firstLine="709"/>
        <w:jc w:val="both"/>
        <w:rPr>
          <w:rFonts w:ascii="Times New Roman" w:hAnsi="Times New Roman"/>
          <w:sz w:val="24"/>
          <w:szCs w:val="24"/>
        </w:rPr>
      </w:pPr>
      <w:r w:rsidRPr="0046777C">
        <w:rPr>
          <w:rFonts w:ascii="Times New Roman" w:hAnsi="Times New Roman"/>
          <w:sz w:val="24"/>
          <w:szCs w:val="24"/>
        </w:rPr>
        <w:t>изменить характер или качество, или вид любой части работы;</w:t>
      </w:r>
    </w:p>
    <w:p w14:paraId="162B9D72" w14:textId="77777777" w:rsidR="00761A14" w:rsidRPr="0046777C" w:rsidRDefault="00B32874" w:rsidP="00761A14">
      <w:pPr>
        <w:widowControl w:val="0"/>
        <w:numPr>
          <w:ilvl w:val="0"/>
          <w:numId w:val="6"/>
        </w:numPr>
        <w:shd w:val="clear" w:color="auto" w:fill="FFFFFF"/>
        <w:tabs>
          <w:tab w:val="left" w:pos="709"/>
          <w:tab w:val="left" w:pos="1980"/>
        </w:tabs>
        <w:autoSpaceDE w:val="0"/>
        <w:autoSpaceDN w:val="0"/>
        <w:adjustRightInd w:val="0"/>
        <w:spacing w:after="0" w:line="240" w:lineRule="auto"/>
        <w:ind w:right="-2" w:firstLine="709"/>
        <w:jc w:val="both"/>
        <w:rPr>
          <w:rFonts w:ascii="Times New Roman" w:hAnsi="Times New Roman"/>
          <w:sz w:val="24"/>
          <w:szCs w:val="24"/>
        </w:rPr>
      </w:pPr>
      <w:r w:rsidRPr="0046777C">
        <w:rPr>
          <w:rFonts w:ascii="Times New Roman" w:hAnsi="Times New Roman"/>
          <w:sz w:val="24"/>
          <w:szCs w:val="24"/>
        </w:rPr>
        <w:t>выполнить дополнительную работу любого характера, необходимую для завершения, работ по Договору</w:t>
      </w:r>
      <w:r>
        <w:rPr>
          <w:rFonts w:ascii="Times New Roman" w:hAnsi="Times New Roman"/>
          <w:sz w:val="24"/>
          <w:szCs w:val="24"/>
        </w:rPr>
        <w:t>.</w:t>
      </w:r>
    </w:p>
    <w:p w14:paraId="162B9D73" w14:textId="77777777" w:rsidR="00761A14" w:rsidRPr="003413CF" w:rsidRDefault="00B32874" w:rsidP="00761A14">
      <w:pPr>
        <w:spacing w:after="0"/>
        <w:ind w:firstLine="708"/>
        <w:jc w:val="both"/>
        <w:rPr>
          <w:rFonts w:ascii="Times New Roman" w:hAnsi="Times New Roman"/>
          <w:sz w:val="24"/>
          <w:szCs w:val="24"/>
        </w:rPr>
      </w:pPr>
      <w:r>
        <w:rPr>
          <w:rFonts w:ascii="Times New Roman" w:hAnsi="Times New Roman"/>
          <w:sz w:val="24"/>
          <w:szCs w:val="24"/>
        </w:rPr>
        <w:t xml:space="preserve">2.9. В случае принятия Заказчиком решения об увеличении Договорной </w:t>
      </w:r>
      <w:r w:rsidRPr="000C0BD0">
        <w:rPr>
          <w:rFonts w:ascii="Times New Roman" w:hAnsi="Times New Roman"/>
          <w:sz w:val="24"/>
          <w:szCs w:val="24"/>
        </w:rPr>
        <w:t>цены</w:t>
      </w:r>
      <w:r>
        <w:rPr>
          <w:rFonts w:ascii="Times New Roman" w:hAnsi="Times New Roman"/>
          <w:sz w:val="24"/>
          <w:szCs w:val="24"/>
        </w:rPr>
        <w:t>,</w:t>
      </w:r>
      <w:r w:rsidRPr="000C0BD0">
        <w:rPr>
          <w:rFonts w:ascii="Times New Roman" w:hAnsi="Times New Roman"/>
          <w:sz w:val="24"/>
          <w:szCs w:val="24"/>
        </w:rPr>
        <w:t xml:space="preserve"> в связи с необходимостью </w:t>
      </w:r>
      <w:r w:rsidRPr="00F13E0C">
        <w:rPr>
          <w:rFonts w:ascii="Times New Roman" w:hAnsi="Times New Roman"/>
          <w:sz w:val="24"/>
          <w:szCs w:val="24"/>
        </w:rPr>
        <w:t>выполнения дополнительных работ</w:t>
      </w:r>
      <w:r>
        <w:rPr>
          <w:rFonts w:ascii="Times New Roman" w:hAnsi="Times New Roman"/>
          <w:sz w:val="24"/>
          <w:szCs w:val="24"/>
        </w:rPr>
        <w:t xml:space="preserve"> или изменения объемов работ</w:t>
      </w:r>
      <w:r w:rsidRPr="00F13E0C">
        <w:rPr>
          <w:rFonts w:ascii="Times New Roman" w:hAnsi="Times New Roman"/>
          <w:sz w:val="24"/>
          <w:szCs w:val="24"/>
        </w:rPr>
        <w:t xml:space="preserve">, </w:t>
      </w:r>
      <w:r w:rsidRPr="003413CF">
        <w:rPr>
          <w:rFonts w:ascii="Times New Roman" w:hAnsi="Times New Roman"/>
          <w:sz w:val="24"/>
          <w:szCs w:val="24"/>
        </w:rPr>
        <w:t xml:space="preserve">Сторонами согласовывается </w:t>
      </w:r>
      <w:r>
        <w:rPr>
          <w:rFonts w:ascii="Times New Roman" w:hAnsi="Times New Roman"/>
          <w:sz w:val="24"/>
          <w:szCs w:val="24"/>
        </w:rPr>
        <w:t>реализация опциона</w:t>
      </w:r>
      <w:r w:rsidRPr="003413CF">
        <w:rPr>
          <w:rFonts w:ascii="Times New Roman" w:hAnsi="Times New Roman"/>
          <w:sz w:val="24"/>
          <w:szCs w:val="24"/>
        </w:rPr>
        <w:t xml:space="preserve"> к настоящему договору</w:t>
      </w:r>
      <w:r>
        <w:rPr>
          <w:rFonts w:ascii="Times New Roman" w:hAnsi="Times New Roman"/>
          <w:sz w:val="24"/>
          <w:szCs w:val="24"/>
        </w:rPr>
        <w:t xml:space="preserve"> (или оформляются дополнительные Наряд-заказы)</w:t>
      </w:r>
      <w:r w:rsidRPr="003413CF">
        <w:rPr>
          <w:rFonts w:ascii="Times New Roman" w:hAnsi="Times New Roman"/>
          <w:sz w:val="24"/>
          <w:szCs w:val="24"/>
        </w:rPr>
        <w:t>, при соблюдении следующих условий:</w:t>
      </w:r>
    </w:p>
    <w:p w14:paraId="162B9D74" w14:textId="77777777" w:rsidR="00761A14" w:rsidRPr="003413CF" w:rsidRDefault="00B32874" w:rsidP="00761A14">
      <w:pPr>
        <w:spacing w:after="0" w:line="240" w:lineRule="auto"/>
        <w:ind w:firstLine="708"/>
        <w:jc w:val="both"/>
        <w:rPr>
          <w:rFonts w:ascii="Times New Roman" w:hAnsi="Times New Roman"/>
          <w:sz w:val="24"/>
          <w:szCs w:val="24"/>
        </w:rPr>
      </w:pPr>
      <w:r w:rsidRPr="003F3C52">
        <w:rPr>
          <w:rFonts w:ascii="Times New Roman" w:hAnsi="Times New Roman"/>
          <w:sz w:val="24"/>
          <w:szCs w:val="24"/>
        </w:rPr>
        <w:t>- дополнительные объемы работ расцениваются с применением индексов по статьям затрат, индексов стоимости (цен) (отношение текущих стоимостных показателей к базисным по отдельным ресурсам, видам работ и т. д.) идентичных индексам первоначальной сметы по Договору</w:t>
      </w:r>
      <w:r w:rsidRPr="003413CF">
        <w:rPr>
          <w:rFonts w:ascii="Times New Roman" w:hAnsi="Times New Roman"/>
          <w:sz w:val="24"/>
          <w:szCs w:val="24"/>
        </w:rPr>
        <w:t>.</w:t>
      </w:r>
    </w:p>
    <w:p w14:paraId="162B9D75" w14:textId="77777777" w:rsidR="00761A14" w:rsidRPr="00ED4CCD" w:rsidRDefault="00761A14" w:rsidP="00761A14">
      <w:pPr>
        <w:pStyle w:val="31"/>
        <w:spacing w:after="0"/>
        <w:ind w:left="0" w:firstLine="709"/>
        <w:jc w:val="both"/>
        <w:rPr>
          <w:sz w:val="24"/>
          <w:szCs w:val="24"/>
        </w:rPr>
      </w:pPr>
    </w:p>
    <w:p w14:paraId="162B9D76" w14:textId="77777777" w:rsidR="00761A14" w:rsidRDefault="00B32874" w:rsidP="00761A14">
      <w:pPr>
        <w:pStyle w:val="31"/>
        <w:numPr>
          <w:ilvl w:val="0"/>
          <w:numId w:val="2"/>
        </w:numPr>
        <w:spacing w:after="0"/>
        <w:jc w:val="center"/>
        <w:rPr>
          <w:b/>
          <w:sz w:val="24"/>
          <w:szCs w:val="24"/>
        </w:rPr>
      </w:pPr>
      <w:r w:rsidRPr="006159C1">
        <w:rPr>
          <w:b/>
          <w:sz w:val="24"/>
          <w:szCs w:val="24"/>
        </w:rPr>
        <w:lastRenderedPageBreak/>
        <w:t>Сроки выполнения работ</w:t>
      </w:r>
    </w:p>
    <w:p w14:paraId="162B9D77" w14:textId="77777777" w:rsidR="00761A14" w:rsidRPr="003F472D" w:rsidRDefault="00761A14" w:rsidP="00761A14">
      <w:pPr>
        <w:pStyle w:val="31"/>
        <w:spacing w:after="0"/>
        <w:ind w:left="720"/>
        <w:rPr>
          <w:b/>
          <w:sz w:val="24"/>
          <w:szCs w:val="24"/>
        </w:rPr>
      </w:pPr>
    </w:p>
    <w:p w14:paraId="162B9D78" w14:textId="5027A315" w:rsidR="00761A14" w:rsidRPr="00B74344" w:rsidRDefault="00B32874" w:rsidP="00761A14">
      <w:pPr>
        <w:pStyle w:val="31"/>
        <w:spacing w:after="0"/>
        <w:ind w:left="0" w:firstLine="720"/>
        <w:jc w:val="both"/>
        <w:rPr>
          <w:sz w:val="24"/>
          <w:szCs w:val="24"/>
        </w:rPr>
      </w:pPr>
      <w:r>
        <w:rPr>
          <w:sz w:val="24"/>
          <w:szCs w:val="24"/>
        </w:rPr>
        <w:t>3.1</w:t>
      </w:r>
      <w:r w:rsidRPr="00815FBD">
        <w:rPr>
          <w:sz w:val="24"/>
          <w:szCs w:val="24"/>
        </w:rPr>
        <w:t>. Принципы определения начального, конечного и промежуточных сроков выполнения работ согласов</w:t>
      </w:r>
      <w:r w:rsidR="006C44F6" w:rsidRPr="00815FBD">
        <w:rPr>
          <w:sz w:val="24"/>
          <w:szCs w:val="24"/>
        </w:rPr>
        <w:t xml:space="preserve">ываются </w:t>
      </w:r>
      <w:r w:rsidRPr="00815FBD">
        <w:rPr>
          <w:sz w:val="24"/>
          <w:szCs w:val="24"/>
        </w:rPr>
        <w:t xml:space="preserve">Сторонами в </w:t>
      </w:r>
      <w:r w:rsidR="006F6064" w:rsidRPr="00815FBD">
        <w:rPr>
          <w:sz w:val="24"/>
          <w:szCs w:val="24"/>
        </w:rPr>
        <w:t>Г</w:t>
      </w:r>
      <w:r w:rsidRPr="00815FBD">
        <w:rPr>
          <w:sz w:val="24"/>
          <w:szCs w:val="24"/>
        </w:rPr>
        <w:t>рафике</w:t>
      </w:r>
      <w:r w:rsidR="006F6064" w:rsidRPr="00815FBD">
        <w:rPr>
          <w:sz w:val="24"/>
          <w:szCs w:val="24"/>
        </w:rPr>
        <w:t xml:space="preserve"> производства работ</w:t>
      </w:r>
      <w:r w:rsidRPr="00815FBD">
        <w:rPr>
          <w:sz w:val="24"/>
          <w:szCs w:val="24"/>
        </w:rPr>
        <w:t>, являющ</w:t>
      </w:r>
      <w:r w:rsidR="00023F1B" w:rsidRPr="00815FBD">
        <w:rPr>
          <w:sz w:val="24"/>
          <w:szCs w:val="24"/>
        </w:rPr>
        <w:t>е</w:t>
      </w:r>
      <w:r w:rsidRPr="00815FBD">
        <w:rPr>
          <w:sz w:val="24"/>
          <w:szCs w:val="24"/>
        </w:rPr>
        <w:t>мся неотъемлемой частью настоящего Договора (Приложение № 4). В этом случае</w:t>
      </w:r>
      <w:r>
        <w:rPr>
          <w:sz w:val="24"/>
          <w:szCs w:val="24"/>
        </w:rPr>
        <w:t xml:space="preserve"> эти сроки могут не указываться в Наряд-заказе, что означает их согласование Сторонами в соответствии с общими принципами. Если конкретным Наряд-заказом прямо не установлено иное, то начальный срок выполнения работ исчисляется с момента согласования Сторонами такого Наряд-заказа. </w:t>
      </w:r>
      <w:r w:rsidRPr="00815FBD">
        <w:rPr>
          <w:sz w:val="24"/>
          <w:szCs w:val="24"/>
        </w:rPr>
        <w:t xml:space="preserve">Определение </w:t>
      </w:r>
      <w:r w:rsidR="004760FF" w:rsidRPr="00815FBD">
        <w:rPr>
          <w:sz w:val="24"/>
          <w:szCs w:val="24"/>
        </w:rPr>
        <w:t xml:space="preserve">окончательных </w:t>
      </w:r>
      <w:r w:rsidRPr="00815FBD">
        <w:rPr>
          <w:sz w:val="24"/>
          <w:szCs w:val="24"/>
        </w:rPr>
        <w:t xml:space="preserve">сроков выполнения работ по конкретному Наряд-заказу </w:t>
      </w:r>
      <w:r w:rsidR="007662EB" w:rsidRPr="00815FBD">
        <w:rPr>
          <w:sz w:val="24"/>
          <w:szCs w:val="24"/>
        </w:rPr>
        <w:t>определяется</w:t>
      </w:r>
      <w:r w:rsidRPr="00815FBD">
        <w:rPr>
          <w:sz w:val="24"/>
          <w:szCs w:val="24"/>
        </w:rPr>
        <w:t xml:space="preserve"> </w:t>
      </w:r>
      <w:r w:rsidR="00CB2D55" w:rsidRPr="00815FBD">
        <w:rPr>
          <w:sz w:val="24"/>
          <w:szCs w:val="24"/>
        </w:rPr>
        <w:t>Графиком производства рабо</w:t>
      </w:r>
      <w:r w:rsidR="000F72AC" w:rsidRPr="00815FBD">
        <w:rPr>
          <w:sz w:val="24"/>
          <w:szCs w:val="24"/>
        </w:rPr>
        <w:t>т</w:t>
      </w:r>
      <w:r w:rsidR="000F72AC" w:rsidRPr="00815FBD">
        <w:t xml:space="preserve"> </w:t>
      </w:r>
      <w:r w:rsidR="000F72AC" w:rsidRPr="00815FBD">
        <w:rPr>
          <w:sz w:val="24"/>
          <w:szCs w:val="24"/>
        </w:rPr>
        <w:t xml:space="preserve">еженедельно или каждую декаду месяца </w:t>
      </w:r>
      <w:r w:rsidRPr="00815FBD">
        <w:rPr>
          <w:sz w:val="24"/>
          <w:szCs w:val="24"/>
        </w:rPr>
        <w:t>, составленн</w:t>
      </w:r>
      <w:r w:rsidR="007662EB" w:rsidRPr="00815FBD">
        <w:rPr>
          <w:sz w:val="24"/>
          <w:szCs w:val="24"/>
        </w:rPr>
        <w:t>ым</w:t>
      </w:r>
      <w:r w:rsidRPr="00815FBD">
        <w:rPr>
          <w:sz w:val="24"/>
          <w:szCs w:val="24"/>
        </w:rPr>
        <w:t xml:space="preserve"> по форме</w:t>
      </w:r>
      <w:r>
        <w:rPr>
          <w:sz w:val="24"/>
          <w:szCs w:val="24"/>
        </w:rPr>
        <w:t xml:space="preserve"> Приложения № 4 к настоящему Договору.</w:t>
      </w:r>
    </w:p>
    <w:p w14:paraId="162B9D79" w14:textId="77777777" w:rsidR="00761A14" w:rsidRDefault="00B32874" w:rsidP="00761A14">
      <w:pPr>
        <w:pStyle w:val="31"/>
        <w:spacing w:after="0"/>
        <w:ind w:left="0" w:firstLine="720"/>
        <w:jc w:val="both"/>
        <w:rPr>
          <w:bCs/>
          <w:sz w:val="24"/>
          <w:szCs w:val="24"/>
          <w:lang w:eastAsia="ru-RU"/>
        </w:rPr>
      </w:pPr>
      <w:r>
        <w:rPr>
          <w:sz w:val="24"/>
          <w:szCs w:val="24"/>
        </w:rPr>
        <w:t xml:space="preserve">3.2. Просрочка выполнения Подрядчиком любого указанного в Наряд-заказе мероприятия более чем на 15 дней означает невозможность </w:t>
      </w:r>
      <w:r>
        <w:rPr>
          <w:bCs/>
          <w:sz w:val="24"/>
          <w:szCs w:val="24"/>
          <w:lang w:eastAsia="ru-RU"/>
        </w:rPr>
        <w:t>завершения</w:t>
      </w:r>
      <w:r w:rsidRPr="00AF7325">
        <w:rPr>
          <w:bCs/>
          <w:sz w:val="24"/>
          <w:szCs w:val="24"/>
          <w:lang w:eastAsia="ru-RU"/>
        </w:rPr>
        <w:t xml:space="preserve"> </w:t>
      </w:r>
      <w:r>
        <w:rPr>
          <w:bCs/>
          <w:sz w:val="24"/>
          <w:szCs w:val="24"/>
          <w:lang w:eastAsia="ru-RU"/>
        </w:rPr>
        <w:t>р</w:t>
      </w:r>
      <w:r w:rsidRPr="00AF7325">
        <w:rPr>
          <w:bCs/>
          <w:sz w:val="24"/>
          <w:szCs w:val="24"/>
          <w:lang w:eastAsia="ru-RU"/>
        </w:rPr>
        <w:t xml:space="preserve">абот к </w:t>
      </w:r>
      <w:r>
        <w:rPr>
          <w:bCs/>
          <w:sz w:val="24"/>
          <w:szCs w:val="24"/>
          <w:lang w:eastAsia="ru-RU"/>
        </w:rPr>
        <w:t xml:space="preserve">конечному </w:t>
      </w:r>
      <w:r w:rsidRPr="00AF7325">
        <w:rPr>
          <w:bCs/>
          <w:sz w:val="24"/>
          <w:szCs w:val="24"/>
          <w:lang w:eastAsia="ru-RU"/>
        </w:rPr>
        <w:t>сроку.</w:t>
      </w:r>
    </w:p>
    <w:p w14:paraId="162B9D7A" w14:textId="77777777" w:rsidR="00761A14" w:rsidRDefault="00B32874" w:rsidP="00761A14">
      <w:pPr>
        <w:pStyle w:val="31"/>
        <w:spacing w:after="0"/>
        <w:ind w:left="0" w:firstLine="720"/>
        <w:jc w:val="both"/>
        <w:rPr>
          <w:bCs/>
          <w:sz w:val="24"/>
          <w:szCs w:val="24"/>
          <w:lang w:eastAsia="ru-RU"/>
        </w:rPr>
      </w:pPr>
      <w:r>
        <w:rPr>
          <w:bCs/>
          <w:sz w:val="24"/>
          <w:szCs w:val="24"/>
          <w:lang w:eastAsia="ru-RU"/>
        </w:rPr>
        <w:t>3.3. Просрочка выполнения Заказчиком встречных обязательств по настоящему Договору предоставляет Подрядчику право увеличить сроки выполнения работ соразмерно периоду просрочки Заказчика.</w:t>
      </w:r>
    </w:p>
    <w:p w14:paraId="162B9D7B" w14:textId="77777777" w:rsidR="00761A14" w:rsidRPr="00AF7325" w:rsidRDefault="00B32874" w:rsidP="00761A14">
      <w:pPr>
        <w:pStyle w:val="31"/>
        <w:spacing w:after="0"/>
        <w:ind w:left="0" w:firstLine="720"/>
        <w:jc w:val="both"/>
        <w:rPr>
          <w:b/>
          <w:bCs/>
          <w:sz w:val="24"/>
          <w:szCs w:val="24"/>
          <w:lang w:eastAsia="ru-RU"/>
        </w:rPr>
      </w:pPr>
      <w:r w:rsidRPr="00B02072">
        <w:rPr>
          <w:bCs/>
          <w:sz w:val="24"/>
          <w:szCs w:val="24"/>
          <w:lang w:eastAsia="ru-RU"/>
        </w:rPr>
        <w:t>3.4. В целях обеспечения сроков выполнения работ на объекте, при наличии возможности, Подрядчик обязан приступить к параллельному (одновременному) выполнению предусмотренных работ с противоположных сторон строительной площадки.</w:t>
      </w:r>
    </w:p>
    <w:p w14:paraId="162B9D7C" w14:textId="77777777" w:rsidR="00761A14" w:rsidRPr="00AF7325" w:rsidRDefault="00761A14" w:rsidP="00761A14">
      <w:pPr>
        <w:pStyle w:val="31"/>
        <w:spacing w:after="0"/>
        <w:ind w:left="0" w:firstLine="720"/>
        <w:jc w:val="both"/>
        <w:rPr>
          <w:b/>
          <w:sz w:val="24"/>
          <w:szCs w:val="24"/>
        </w:rPr>
      </w:pPr>
    </w:p>
    <w:p w14:paraId="162B9D7D" w14:textId="77777777" w:rsidR="00761A14" w:rsidRDefault="00B32874" w:rsidP="00761A14">
      <w:pPr>
        <w:numPr>
          <w:ilvl w:val="0"/>
          <w:numId w:val="2"/>
        </w:numPr>
        <w:spacing w:after="0" w:line="240" w:lineRule="auto"/>
        <w:jc w:val="center"/>
        <w:rPr>
          <w:rFonts w:ascii="Times New Roman" w:hAnsi="Times New Roman"/>
          <w:b/>
          <w:sz w:val="24"/>
          <w:szCs w:val="24"/>
        </w:rPr>
      </w:pPr>
      <w:r>
        <w:rPr>
          <w:rFonts w:ascii="Times New Roman" w:hAnsi="Times New Roman"/>
          <w:b/>
          <w:sz w:val="24"/>
          <w:szCs w:val="24"/>
        </w:rPr>
        <w:t>Порядок выполнения Работ</w:t>
      </w:r>
    </w:p>
    <w:p w14:paraId="162B9D7E" w14:textId="77777777" w:rsidR="00761A14" w:rsidRPr="004B1E0F" w:rsidRDefault="00761A14" w:rsidP="00761A14">
      <w:pPr>
        <w:spacing w:after="0" w:line="240" w:lineRule="auto"/>
        <w:ind w:firstLine="709"/>
        <w:jc w:val="both"/>
        <w:rPr>
          <w:rFonts w:ascii="Times New Roman" w:hAnsi="Times New Roman"/>
          <w:sz w:val="24"/>
          <w:szCs w:val="24"/>
        </w:rPr>
      </w:pPr>
    </w:p>
    <w:p w14:paraId="162B9D7F"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 xml:space="preserve">4.1. </w:t>
      </w:r>
      <w:r w:rsidRPr="004B1E0F">
        <w:rPr>
          <w:rFonts w:ascii="Times New Roman" w:hAnsi="Times New Roman"/>
          <w:sz w:val="24"/>
          <w:szCs w:val="24"/>
        </w:rPr>
        <w:t xml:space="preserve">Заказчик в период действия настоящего рамочного Договора определяет необходимый для выполнения перечень и объем работ, оформляет Наряд-заказ по форме, предусмотренной </w:t>
      </w:r>
      <w:r>
        <w:rPr>
          <w:rFonts w:ascii="Times New Roman" w:hAnsi="Times New Roman"/>
          <w:sz w:val="24"/>
          <w:szCs w:val="24"/>
        </w:rPr>
        <w:t>настоящим Договором</w:t>
      </w:r>
      <w:r w:rsidRPr="004B1E0F">
        <w:rPr>
          <w:rFonts w:ascii="Times New Roman" w:hAnsi="Times New Roman"/>
          <w:sz w:val="24"/>
          <w:szCs w:val="24"/>
        </w:rPr>
        <w:t xml:space="preserve">, и направляет </w:t>
      </w:r>
      <w:r>
        <w:rPr>
          <w:rFonts w:ascii="Times New Roman" w:hAnsi="Times New Roman"/>
          <w:sz w:val="24"/>
          <w:szCs w:val="24"/>
        </w:rPr>
        <w:t>подписанный Наряд-заказ</w:t>
      </w:r>
      <w:r w:rsidRPr="004B1E0F">
        <w:rPr>
          <w:rFonts w:ascii="Times New Roman" w:hAnsi="Times New Roman"/>
          <w:sz w:val="24"/>
          <w:szCs w:val="24"/>
        </w:rPr>
        <w:t xml:space="preserve"> Подрядчику. Подрядчик в течение 1 (одного) рабочего дня подписывает</w:t>
      </w:r>
      <w:r>
        <w:rPr>
          <w:rFonts w:ascii="Times New Roman" w:hAnsi="Times New Roman"/>
          <w:sz w:val="24"/>
          <w:szCs w:val="24"/>
        </w:rPr>
        <w:t xml:space="preserve"> его и </w:t>
      </w:r>
      <w:r w:rsidRPr="004B1E0F">
        <w:rPr>
          <w:rFonts w:ascii="Times New Roman" w:hAnsi="Times New Roman"/>
          <w:sz w:val="24"/>
          <w:szCs w:val="24"/>
        </w:rPr>
        <w:t>направляет подписанный и скрепленный печатью Наряд-заказ Заказчику. С момента подписания Сторонами Наряд-заказ становится неотъемлемой частью Договора.</w:t>
      </w:r>
      <w:r>
        <w:rPr>
          <w:rFonts w:ascii="Times New Roman" w:hAnsi="Times New Roman"/>
          <w:sz w:val="24"/>
          <w:szCs w:val="24"/>
        </w:rPr>
        <w:t xml:space="preserve"> Подрядчик самостоятельно обеспечивает доставку материалов и оборудования на Объект, в том числе давальческих материалов и оборудования со склада Заказчика, включая оформление необходимых разрешений на провозку крупногабаритных грузов, а также их сохранность во время размещения на Объекте</w:t>
      </w:r>
      <w:r w:rsidRPr="00EF03D0">
        <w:rPr>
          <w:rFonts w:ascii="Times New Roman" w:hAnsi="Times New Roman"/>
          <w:sz w:val="24"/>
          <w:szCs w:val="24"/>
        </w:rPr>
        <w:t>.</w:t>
      </w:r>
      <w:r>
        <w:rPr>
          <w:rFonts w:ascii="Times New Roman" w:hAnsi="Times New Roman"/>
          <w:sz w:val="24"/>
          <w:szCs w:val="24"/>
        </w:rPr>
        <w:t xml:space="preserve"> Материалы и оборудование должны соответствовать требованиям технической документации.</w:t>
      </w:r>
      <w:r w:rsidRPr="00EF03D0">
        <w:rPr>
          <w:rFonts w:ascii="Times New Roman" w:hAnsi="Times New Roman"/>
          <w:sz w:val="24"/>
          <w:szCs w:val="24"/>
        </w:rPr>
        <w:t xml:space="preserve"> </w:t>
      </w:r>
      <w:r>
        <w:rPr>
          <w:rFonts w:ascii="Times New Roman" w:hAnsi="Times New Roman"/>
          <w:sz w:val="24"/>
          <w:szCs w:val="24"/>
        </w:rPr>
        <w:t>Подрядчик самостоятельно обеспечивает производство работ необходимыми видами ресурсов (электрической энергией и т.п.), если иное не согласовано Сторонами.</w:t>
      </w:r>
    </w:p>
    <w:p w14:paraId="162B9D80" w14:textId="77777777" w:rsidR="00FC1ECD" w:rsidRPr="00EF03D0" w:rsidRDefault="00B32874" w:rsidP="00761A14">
      <w:pPr>
        <w:spacing w:after="0" w:line="240" w:lineRule="auto"/>
        <w:ind w:firstLine="709"/>
        <w:jc w:val="both"/>
        <w:rPr>
          <w:rFonts w:ascii="Times New Roman" w:hAnsi="Times New Roman"/>
          <w:sz w:val="24"/>
          <w:szCs w:val="24"/>
        </w:rPr>
      </w:pPr>
      <w:r w:rsidRPr="00FC1ECD">
        <w:rPr>
          <w:rFonts w:ascii="Times New Roman" w:hAnsi="Times New Roman"/>
          <w:sz w:val="24"/>
          <w:szCs w:val="24"/>
        </w:rPr>
        <w:t>Подрядчик проинформирован о возможном наличии на Объекте пропускного и внутриобъектового режимов. До начала выполнения работ на Объекте Подрядчик должен получить у Заказчика информацию о порядке и условиях соблюдения пропускного и внутриобъектового режимов</w:t>
      </w:r>
      <w:r>
        <w:rPr>
          <w:rFonts w:ascii="Times New Roman" w:hAnsi="Times New Roman"/>
          <w:sz w:val="24"/>
          <w:szCs w:val="24"/>
        </w:rPr>
        <w:t>.</w:t>
      </w:r>
    </w:p>
    <w:p w14:paraId="162B9D81" w14:textId="77777777" w:rsidR="00761A14" w:rsidRPr="00EF03D0"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4.2</w:t>
      </w:r>
      <w:r w:rsidRPr="00EF03D0">
        <w:rPr>
          <w:rFonts w:ascii="Times New Roman" w:hAnsi="Times New Roman"/>
          <w:sz w:val="24"/>
          <w:szCs w:val="24"/>
        </w:rPr>
        <w:t>.</w:t>
      </w:r>
      <w:r w:rsidRPr="00EF03D0">
        <w:rPr>
          <w:rFonts w:ascii="Times New Roman" w:hAnsi="Times New Roman"/>
          <w:sz w:val="24"/>
          <w:szCs w:val="24"/>
        </w:rPr>
        <w:tab/>
      </w:r>
      <w:r>
        <w:rPr>
          <w:rFonts w:ascii="Times New Roman" w:hAnsi="Times New Roman"/>
          <w:sz w:val="24"/>
          <w:szCs w:val="24"/>
        </w:rPr>
        <w:t>Не позднее 3-х дней с даты доставки материалов и оборудования на Объект Подрядчик направляет Заказчику перечень соответствующих материалов и оборудования. К перечню должны прилагаться копии документов, подтверждающие соответствие материалов и оборудования обязательным требованиям, а также документация на материалы и оборудование, оформляемая изготовителем.</w:t>
      </w:r>
    </w:p>
    <w:p w14:paraId="162B9D82" w14:textId="77777777" w:rsidR="00761A14" w:rsidRPr="00EF03D0"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EF03D0">
        <w:rPr>
          <w:rFonts w:ascii="Times New Roman" w:hAnsi="Times New Roman"/>
          <w:sz w:val="24"/>
          <w:szCs w:val="24"/>
        </w:rPr>
        <w:t>4.</w:t>
      </w:r>
      <w:r>
        <w:rPr>
          <w:rFonts w:ascii="Times New Roman" w:hAnsi="Times New Roman"/>
          <w:sz w:val="24"/>
          <w:szCs w:val="24"/>
        </w:rPr>
        <w:t>3</w:t>
      </w:r>
      <w:r w:rsidRPr="00EF03D0">
        <w:rPr>
          <w:rFonts w:ascii="Times New Roman" w:hAnsi="Times New Roman"/>
          <w:sz w:val="24"/>
          <w:szCs w:val="24"/>
        </w:rPr>
        <w:t>.</w:t>
      </w:r>
      <w:r w:rsidRPr="00EF03D0">
        <w:rPr>
          <w:rFonts w:ascii="Times New Roman" w:hAnsi="Times New Roman"/>
          <w:sz w:val="24"/>
          <w:szCs w:val="24"/>
        </w:rPr>
        <w:tab/>
      </w:r>
      <w:r>
        <w:rPr>
          <w:rFonts w:ascii="Times New Roman" w:hAnsi="Times New Roman"/>
          <w:sz w:val="24"/>
          <w:szCs w:val="24"/>
        </w:rPr>
        <w:t>По требованию Заказчика Подрядчик осуществляет замену материалов и оборудования в случае выявления их несоответствия требованиям, указанным в п. п. 4.1. и 4.2. настоящего Договора</w:t>
      </w:r>
      <w:r w:rsidRPr="00EF03D0">
        <w:rPr>
          <w:rFonts w:ascii="Times New Roman" w:hAnsi="Times New Roman"/>
          <w:sz w:val="24"/>
          <w:szCs w:val="24"/>
        </w:rPr>
        <w:t>.</w:t>
      </w:r>
    </w:p>
    <w:p w14:paraId="162B9D83" w14:textId="77777777" w:rsidR="00761A14" w:rsidRPr="00EF03D0" w:rsidRDefault="00B32874" w:rsidP="00761A14">
      <w:pPr>
        <w:tabs>
          <w:tab w:val="left" w:pos="0"/>
        </w:tabs>
        <w:spacing w:after="0" w:line="240" w:lineRule="auto"/>
        <w:ind w:right="-3" w:firstLine="709"/>
        <w:jc w:val="both"/>
        <w:rPr>
          <w:rFonts w:ascii="Times New Roman" w:hAnsi="Times New Roman"/>
          <w:sz w:val="24"/>
          <w:szCs w:val="24"/>
        </w:rPr>
      </w:pPr>
      <w:r>
        <w:rPr>
          <w:rFonts w:ascii="Times New Roman" w:hAnsi="Times New Roman"/>
          <w:sz w:val="24"/>
          <w:szCs w:val="24"/>
        </w:rPr>
        <w:lastRenderedPageBreak/>
        <w:t>4</w:t>
      </w:r>
      <w:r w:rsidRPr="00EF03D0">
        <w:rPr>
          <w:rFonts w:ascii="Times New Roman" w:hAnsi="Times New Roman"/>
          <w:sz w:val="24"/>
          <w:szCs w:val="24"/>
        </w:rPr>
        <w:t>.4.</w:t>
      </w:r>
      <w:r w:rsidRPr="00EF03D0">
        <w:rPr>
          <w:rFonts w:ascii="Times New Roman" w:hAnsi="Times New Roman"/>
          <w:sz w:val="24"/>
          <w:szCs w:val="24"/>
        </w:rPr>
        <w:tab/>
        <w:t>По</w:t>
      </w:r>
      <w:r>
        <w:rPr>
          <w:rFonts w:ascii="Times New Roman" w:hAnsi="Times New Roman"/>
          <w:sz w:val="24"/>
          <w:szCs w:val="24"/>
        </w:rPr>
        <w:t>дрядч</w:t>
      </w:r>
      <w:r w:rsidRPr="00EF03D0">
        <w:rPr>
          <w:rFonts w:ascii="Times New Roman" w:hAnsi="Times New Roman"/>
          <w:sz w:val="24"/>
          <w:szCs w:val="24"/>
        </w:rPr>
        <w:t>ик имеет право привлечь для выполнения строительно-монтажных работ по настоящему Договору третьих лиц только п</w:t>
      </w:r>
      <w:r>
        <w:rPr>
          <w:rFonts w:ascii="Times New Roman" w:hAnsi="Times New Roman"/>
          <w:sz w:val="24"/>
          <w:szCs w:val="24"/>
        </w:rPr>
        <w:t>о получении</w:t>
      </w:r>
      <w:r w:rsidRPr="00EF03D0">
        <w:rPr>
          <w:rFonts w:ascii="Times New Roman" w:hAnsi="Times New Roman"/>
          <w:sz w:val="24"/>
          <w:szCs w:val="24"/>
        </w:rPr>
        <w:t xml:space="preserve"> письменно</w:t>
      </w:r>
      <w:r>
        <w:rPr>
          <w:rFonts w:ascii="Times New Roman" w:hAnsi="Times New Roman"/>
          <w:sz w:val="24"/>
          <w:szCs w:val="24"/>
        </w:rPr>
        <w:t>го</w:t>
      </w:r>
      <w:r w:rsidRPr="00EF03D0">
        <w:rPr>
          <w:rFonts w:ascii="Times New Roman" w:hAnsi="Times New Roman"/>
          <w:sz w:val="24"/>
          <w:szCs w:val="24"/>
        </w:rPr>
        <w:t xml:space="preserve"> согласи</w:t>
      </w:r>
      <w:r>
        <w:rPr>
          <w:rFonts w:ascii="Times New Roman" w:hAnsi="Times New Roman"/>
          <w:sz w:val="24"/>
          <w:szCs w:val="24"/>
        </w:rPr>
        <w:t>я</w:t>
      </w:r>
      <w:r w:rsidRPr="00EF03D0">
        <w:rPr>
          <w:rFonts w:ascii="Times New Roman" w:hAnsi="Times New Roman"/>
          <w:sz w:val="24"/>
          <w:szCs w:val="24"/>
        </w:rPr>
        <w:t xml:space="preserve"> </w:t>
      </w:r>
      <w:r>
        <w:rPr>
          <w:rFonts w:ascii="Times New Roman" w:hAnsi="Times New Roman"/>
          <w:sz w:val="24"/>
          <w:szCs w:val="24"/>
        </w:rPr>
        <w:t>Заказчика</w:t>
      </w:r>
      <w:r w:rsidRPr="00EF03D0">
        <w:rPr>
          <w:rFonts w:ascii="Times New Roman" w:hAnsi="Times New Roman"/>
          <w:sz w:val="24"/>
          <w:szCs w:val="24"/>
        </w:rPr>
        <w:t>. По</w:t>
      </w:r>
      <w:r>
        <w:rPr>
          <w:rFonts w:ascii="Times New Roman" w:hAnsi="Times New Roman"/>
          <w:sz w:val="24"/>
          <w:szCs w:val="24"/>
        </w:rPr>
        <w:t>дрядч</w:t>
      </w:r>
      <w:r w:rsidRPr="00EF03D0">
        <w:rPr>
          <w:rFonts w:ascii="Times New Roman" w:hAnsi="Times New Roman"/>
          <w:sz w:val="24"/>
          <w:szCs w:val="24"/>
        </w:rPr>
        <w:t xml:space="preserve">ик несет </w:t>
      </w:r>
      <w:r>
        <w:rPr>
          <w:rFonts w:ascii="Times New Roman" w:hAnsi="Times New Roman"/>
          <w:sz w:val="24"/>
          <w:szCs w:val="24"/>
        </w:rPr>
        <w:t>полную</w:t>
      </w:r>
      <w:r w:rsidRPr="00EF03D0">
        <w:rPr>
          <w:rFonts w:ascii="Times New Roman" w:hAnsi="Times New Roman"/>
          <w:sz w:val="24"/>
          <w:szCs w:val="24"/>
        </w:rPr>
        <w:t xml:space="preserve"> ответственность перед </w:t>
      </w:r>
      <w:r>
        <w:rPr>
          <w:rFonts w:ascii="Times New Roman" w:hAnsi="Times New Roman"/>
          <w:sz w:val="24"/>
          <w:szCs w:val="24"/>
        </w:rPr>
        <w:t>Заказчико</w:t>
      </w:r>
      <w:r w:rsidRPr="00EF03D0">
        <w:rPr>
          <w:rFonts w:ascii="Times New Roman" w:hAnsi="Times New Roman"/>
          <w:sz w:val="24"/>
          <w:szCs w:val="24"/>
        </w:rPr>
        <w:t>м за неисполнение или ненадлежащее исполнение обязательств такими третьими лицами. П</w:t>
      </w:r>
      <w:r>
        <w:rPr>
          <w:rFonts w:ascii="Times New Roman" w:hAnsi="Times New Roman"/>
          <w:sz w:val="24"/>
          <w:szCs w:val="24"/>
        </w:rPr>
        <w:t>одрядч</w:t>
      </w:r>
      <w:r w:rsidRPr="00EF03D0">
        <w:rPr>
          <w:rFonts w:ascii="Times New Roman" w:hAnsi="Times New Roman"/>
          <w:sz w:val="24"/>
          <w:szCs w:val="24"/>
        </w:rPr>
        <w:t>ик согласовыв</w:t>
      </w:r>
      <w:r>
        <w:rPr>
          <w:rFonts w:ascii="Times New Roman" w:hAnsi="Times New Roman"/>
          <w:sz w:val="24"/>
          <w:szCs w:val="24"/>
        </w:rPr>
        <w:t>а</w:t>
      </w:r>
      <w:r w:rsidRPr="00EF03D0">
        <w:rPr>
          <w:rFonts w:ascii="Times New Roman" w:hAnsi="Times New Roman"/>
          <w:sz w:val="24"/>
          <w:szCs w:val="24"/>
        </w:rPr>
        <w:t xml:space="preserve">ет с Заказчиком выбор субподрядных организаций и третьих лиц, привлекаемых </w:t>
      </w:r>
      <w:r>
        <w:rPr>
          <w:rFonts w:ascii="Times New Roman" w:hAnsi="Times New Roman"/>
          <w:sz w:val="24"/>
          <w:szCs w:val="24"/>
        </w:rPr>
        <w:t>П</w:t>
      </w:r>
      <w:r w:rsidRPr="00EF03D0">
        <w:rPr>
          <w:rFonts w:ascii="Times New Roman" w:hAnsi="Times New Roman"/>
          <w:sz w:val="24"/>
          <w:szCs w:val="24"/>
        </w:rPr>
        <w:t xml:space="preserve">одрядчиком для производства </w:t>
      </w:r>
      <w:r>
        <w:rPr>
          <w:rFonts w:ascii="Times New Roman" w:hAnsi="Times New Roman"/>
          <w:sz w:val="24"/>
          <w:szCs w:val="24"/>
        </w:rPr>
        <w:t>Р</w:t>
      </w:r>
      <w:r w:rsidRPr="00EF03D0">
        <w:rPr>
          <w:rFonts w:ascii="Times New Roman" w:hAnsi="Times New Roman"/>
          <w:sz w:val="24"/>
          <w:szCs w:val="24"/>
        </w:rPr>
        <w:t>абот</w:t>
      </w:r>
      <w:r>
        <w:rPr>
          <w:rFonts w:ascii="Times New Roman" w:hAnsi="Times New Roman"/>
          <w:sz w:val="24"/>
          <w:szCs w:val="24"/>
        </w:rPr>
        <w:t>,</w:t>
      </w:r>
      <w:r w:rsidRPr="00EF03D0">
        <w:rPr>
          <w:rFonts w:ascii="Times New Roman" w:hAnsi="Times New Roman"/>
          <w:sz w:val="24"/>
          <w:szCs w:val="24"/>
        </w:rPr>
        <w:t xml:space="preserve"> не позднее 5 рабочих дней до начала </w:t>
      </w:r>
      <w:r>
        <w:rPr>
          <w:rFonts w:ascii="Times New Roman" w:hAnsi="Times New Roman"/>
          <w:sz w:val="24"/>
          <w:szCs w:val="24"/>
        </w:rPr>
        <w:t>р</w:t>
      </w:r>
      <w:r w:rsidRPr="00EF03D0">
        <w:rPr>
          <w:rFonts w:ascii="Times New Roman" w:hAnsi="Times New Roman"/>
          <w:sz w:val="24"/>
          <w:szCs w:val="24"/>
        </w:rPr>
        <w:t>абот.</w:t>
      </w:r>
      <w:r>
        <w:rPr>
          <w:rFonts w:ascii="Times New Roman" w:hAnsi="Times New Roman"/>
          <w:sz w:val="24"/>
          <w:szCs w:val="24"/>
        </w:rPr>
        <w:t xml:space="preserve"> </w:t>
      </w:r>
      <w:r w:rsidRPr="00EF03D0">
        <w:rPr>
          <w:rFonts w:ascii="Times New Roman" w:hAnsi="Times New Roman"/>
          <w:sz w:val="24"/>
          <w:szCs w:val="24"/>
        </w:rPr>
        <w:t>Для согласования привлекаемых субподрядных организаций и третьих лиц, По</w:t>
      </w:r>
      <w:r>
        <w:rPr>
          <w:rFonts w:ascii="Times New Roman" w:hAnsi="Times New Roman"/>
          <w:sz w:val="24"/>
          <w:szCs w:val="24"/>
        </w:rPr>
        <w:t>дрядч</w:t>
      </w:r>
      <w:r w:rsidRPr="00EF03D0">
        <w:rPr>
          <w:rFonts w:ascii="Times New Roman" w:hAnsi="Times New Roman"/>
          <w:sz w:val="24"/>
          <w:szCs w:val="24"/>
        </w:rPr>
        <w:t xml:space="preserve">ик предоставляет </w:t>
      </w:r>
      <w:r>
        <w:rPr>
          <w:rFonts w:ascii="Times New Roman" w:hAnsi="Times New Roman"/>
          <w:sz w:val="24"/>
          <w:szCs w:val="24"/>
        </w:rPr>
        <w:t>Заказчику следующие документы субподрядчиков и третьих лиц: копию у</w:t>
      </w:r>
      <w:r w:rsidRPr="00EF03D0">
        <w:rPr>
          <w:rFonts w:ascii="Times New Roman" w:hAnsi="Times New Roman"/>
          <w:sz w:val="24"/>
          <w:szCs w:val="24"/>
        </w:rPr>
        <w:t xml:space="preserve">става, </w:t>
      </w:r>
      <w:r>
        <w:rPr>
          <w:rFonts w:ascii="Times New Roman" w:hAnsi="Times New Roman"/>
          <w:sz w:val="24"/>
          <w:szCs w:val="24"/>
        </w:rPr>
        <w:t xml:space="preserve">копии </w:t>
      </w:r>
      <w:r w:rsidRPr="00EF03D0">
        <w:rPr>
          <w:rFonts w:ascii="Times New Roman" w:hAnsi="Times New Roman"/>
          <w:sz w:val="24"/>
          <w:szCs w:val="24"/>
        </w:rPr>
        <w:t>свидетельств о государственной регистрации и постановке на налоговый учет, справку о списочном составе персонала и используемой техники, лицензий</w:t>
      </w:r>
      <w:r>
        <w:rPr>
          <w:rFonts w:ascii="Times New Roman" w:hAnsi="Times New Roman"/>
          <w:sz w:val="24"/>
          <w:szCs w:val="24"/>
        </w:rPr>
        <w:t>, выписки о членстве в СРО и допусках к выполнению работ, для выполнения которых предлагается привлечь лицо,</w:t>
      </w:r>
      <w:r w:rsidRPr="00EF03D0">
        <w:rPr>
          <w:rFonts w:ascii="Times New Roman" w:hAnsi="Times New Roman"/>
          <w:sz w:val="24"/>
          <w:szCs w:val="24"/>
        </w:rPr>
        <w:t xml:space="preserve"> и референц</w:t>
      </w:r>
      <w:r>
        <w:rPr>
          <w:rFonts w:ascii="Times New Roman" w:hAnsi="Times New Roman"/>
          <w:sz w:val="24"/>
          <w:szCs w:val="24"/>
        </w:rPr>
        <w:t>-</w:t>
      </w:r>
      <w:r w:rsidRPr="00EF03D0">
        <w:rPr>
          <w:rFonts w:ascii="Times New Roman" w:hAnsi="Times New Roman"/>
          <w:sz w:val="24"/>
          <w:szCs w:val="24"/>
        </w:rPr>
        <w:t xml:space="preserve">листов субподрядных организаций и третьих лиц. </w:t>
      </w:r>
      <w:r>
        <w:rPr>
          <w:rFonts w:ascii="Times New Roman" w:hAnsi="Times New Roman"/>
          <w:sz w:val="24"/>
          <w:szCs w:val="24"/>
        </w:rPr>
        <w:t>Подрядчик о</w:t>
      </w:r>
      <w:r w:rsidRPr="00EF03D0">
        <w:rPr>
          <w:rFonts w:ascii="Times New Roman" w:hAnsi="Times New Roman"/>
          <w:sz w:val="24"/>
          <w:szCs w:val="24"/>
        </w:rPr>
        <w:t>беспечи</w:t>
      </w:r>
      <w:r>
        <w:rPr>
          <w:rFonts w:ascii="Times New Roman" w:hAnsi="Times New Roman"/>
          <w:sz w:val="24"/>
          <w:szCs w:val="24"/>
        </w:rPr>
        <w:t>вает</w:t>
      </w:r>
      <w:r w:rsidRPr="00EF03D0">
        <w:rPr>
          <w:rFonts w:ascii="Times New Roman" w:hAnsi="Times New Roman"/>
          <w:sz w:val="24"/>
          <w:szCs w:val="24"/>
        </w:rPr>
        <w:t xml:space="preserve"> производство Работ субподрядными организациями и третьими лицами на </w:t>
      </w:r>
      <w:r>
        <w:rPr>
          <w:rFonts w:ascii="Times New Roman" w:hAnsi="Times New Roman"/>
          <w:sz w:val="24"/>
          <w:szCs w:val="24"/>
        </w:rPr>
        <w:t>Объекте</w:t>
      </w:r>
      <w:r w:rsidRPr="00EF03D0">
        <w:rPr>
          <w:rFonts w:ascii="Times New Roman" w:hAnsi="Times New Roman"/>
          <w:sz w:val="24"/>
          <w:szCs w:val="24"/>
        </w:rPr>
        <w:t xml:space="preserve"> только при наличии наряда-допуска на производство Работ.</w:t>
      </w:r>
      <w:r>
        <w:rPr>
          <w:rFonts w:ascii="Times New Roman" w:hAnsi="Times New Roman"/>
          <w:sz w:val="24"/>
          <w:szCs w:val="24"/>
        </w:rPr>
        <w:t xml:space="preserve"> Заказчик</w:t>
      </w:r>
      <w:r w:rsidRPr="00EF03D0">
        <w:rPr>
          <w:rFonts w:ascii="Times New Roman" w:hAnsi="Times New Roman"/>
          <w:sz w:val="24"/>
          <w:szCs w:val="24"/>
        </w:rPr>
        <w:t xml:space="preserve"> соглас</w:t>
      </w:r>
      <w:r>
        <w:rPr>
          <w:rFonts w:ascii="Times New Roman" w:hAnsi="Times New Roman"/>
          <w:sz w:val="24"/>
          <w:szCs w:val="24"/>
        </w:rPr>
        <w:t>ует</w:t>
      </w:r>
      <w:r w:rsidRPr="00EF03D0">
        <w:rPr>
          <w:rFonts w:ascii="Times New Roman" w:hAnsi="Times New Roman"/>
          <w:sz w:val="24"/>
          <w:szCs w:val="24"/>
        </w:rPr>
        <w:t xml:space="preserve"> перечень таких третьих лиц либо </w:t>
      </w:r>
      <w:r>
        <w:rPr>
          <w:rFonts w:ascii="Times New Roman" w:hAnsi="Times New Roman"/>
          <w:sz w:val="24"/>
          <w:szCs w:val="24"/>
        </w:rPr>
        <w:t>отказывает в согласовании</w:t>
      </w:r>
      <w:r w:rsidRPr="00EF03D0">
        <w:rPr>
          <w:rFonts w:ascii="Times New Roman" w:hAnsi="Times New Roman"/>
          <w:sz w:val="24"/>
          <w:szCs w:val="24"/>
        </w:rPr>
        <w:t xml:space="preserve"> в течение </w:t>
      </w:r>
      <w:r>
        <w:rPr>
          <w:rFonts w:ascii="Times New Roman" w:hAnsi="Times New Roman"/>
          <w:sz w:val="24"/>
          <w:szCs w:val="24"/>
        </w:rPr>
        <w:t>5 (Пяти)</w:t>
      </w:r>
      <w:r w:rsidRPr="00EF03D0">
        <w:rPr>
          <w:rFonts w:ascii="Times New Roman" w:hAnsi="Times New Roman"/>
          <w:sz w:val="24"/>
          <w:szCs w:val="24"/>
        </w:rPr>
        <w:t xml:space="preserve"> рабочих дней с момента предоставления По</w:t>
      </w:r>
      <w:r>
        <w:rPr>
          <w:rFonts w:ascii="Times New Roman" w:hAnsi="Times New Roman"/>
          <w:sz w:val="24"/>
          <w:szCs w:val="24"/>
        </w:rPr>
        <w:t>дрядчи</w:t>
      </w:r>
      <w:r w:rsidRPr="00EF03D0">
        <w:rPr>
          <w:rFonts w:ascii="Times New Roman" w:hAnsi="Times New Roman"/>
          <w:sz w:val="24"/>
          <w:szCs w:val="24"/>
        </w:rPr>
        <w:t>ком перечня привлекаемых третьи</w:t>
      </w:r>
      <w:r>
        <w:rPr>
          <w:rFonts w:ascii="Times New Roman" w:hAnsi="Times New Roman"/>
          <w:sz w:val="24"/>
          <w:szCs w:val="24"/>
        </w:rPr>
        <w:t>х лиц и их документов</w:t>
      </w:r>
      <w:r w:rsidRPr="00EF03D0">
        <w:rPr>
          <w:rFonts w:ascii="Times New Roman" w:hAnsi="Times New Roman"/>
          <w:sz w:val="24"/>
          <w:szCs w:val="24"/>
        </w:rPr>
        <w:t>.</w:t>
      </w:r>
      <w:r>
        <w:rPr>
          <w:rFonts w:ascii="Times New Roman" w:hAnsi="Times New Roman"/>
          <w:sz w:val="24"/>
          <w:szCs w:val="24"/>
        </w:rPr>
        <w:t xml:space="preserve"> </w:t>
      </w:r>
      <w:r w:rsidRPr="004A0F42">
        <w:rPr>
          <w:rFonts w:ascii="Times New Roman" w:hAnsi="Times New Roman"/>
          <w:color w:val="000000"/>
          <w:sz w:val="24"/>
          <w:szCs w:val="24"/>
        </w:rPr>
        <w:t>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r>
        <w:rPr>
          <w:rFonts w:ascii="Times New Roman" w:hAnsi="Times New Roman"/>
          <w:color w:val="000000"/>
          <w:sz w:val="24"/>
          <w:szCs w:val="24"/>
        </w:rPr>
        <w:t xml:space="preserve"> </w:t>
      </w:r>
      <w:r w:rsidRPr="0018484A">
        <w:rPr>
          <w:rFonts w:ascii="Times New Roman" w:hAnsi="Times New Roman"/>
          <w:sz w:val="24"/>
          <w:szCs w:val="24"/>
        </w:rPr>
        <w:t>В случае привлечения к выполнению работ третьих лиц без согласования с Заказчиком, Заказчик в праве требовать остановки работ и вправе отказать Подрядчику в приемке выполненных работ</w:t>
      </w:r>
      <w:r>
        <w:rPr>
          <w:rFonts w:ascii="Times New Roman" w:hAnsi="Times New Roman"/>
          <w:sz w:val="24"/>
          <w:szCs w:val="24"/>
        </w:rPr>
        <w:t>.</w:t>
      </w:r>
    </w:p>
    <w:p w14:paraId="162B9D84"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4</w:t>
      </w:r>
      <w:r w:rsidRPr="00EF03D0">
        <w:rPr>
          <w:rFonts w:ascii="Times New Roman" w:hAnsi="Times New Roman"/>
          <w:sz w:val="24"/>
          <w:szCs w:val="24"/>
        </w:rPr>
        <w:t>.</w:t>
      </w:r>
      <w:r>
        <w:rPr>
          <w:rFonts w:ascii="Times New Roman" w:hAnsi="Times New Roman"/>
          <w:sz w:val="24"/>
          <w:szCs w:val="24"/>
        </w:rPr>
        <w:t>5</w:t>
      </w:r>
      <w:r w:rsidRPr="00EF03D0">
        <w:rPr>
          <w:rFonts w:ascii="Times New Roman" w:hAnsi="Times New Roman"/>
          <w:sz w:val="24"/>
          <w:szCs w:val="24"/>
        </w:rPr>
        <w:t>.</w:t>
      </w:r>
      <w:r>
        <w:rPr>
          <w:rFonts w:ascii="Times New Roman" w:hAnsi="Times New Roman"/>
          <w:sz w:val="24"/>
          <w:szCs w:val="24"/>
        </w:rPr>
        <w:t xml:space="preserve"> </w:t>
      </w:r>
      <w:r w:rsidR="00863461" w:rsidRPr="003E1885">
        <w:rPr>
          <w:rFonts w:ascii="Times New Roman" w:hAnsi="Times New Roman"/>
          <w:sz w:val="24"/>
          <w:szCs w:val="24"/>
        </w:rPr>
        <w:t>Выполнение Работ без действующего свидетельства о членстве в СРО с допусками к соответствующим видам работам не допускается</w:t>
      </w:r>
      <w:r w:rsidR="00863461">
        <w:rPr>
          <w:rFonts w:ascii="Times New Roman" w:hAnsi="Times New Roman"/>
          <w:sz w:val="24"/>
          <w:szCs w:val="24"/>
        </w:rPr>
        <w:t>, если необ</w:t>
      </w:r>
      <w:r w:rsidR="002C25E2">
        <w:rPr>
          <w:rFonts w:ascii="Times New Roman" w:hAnsi="Times New Roman"/>
          <w:sz w:val="24"/>
          <w:szCs w:val="24"/>
        </w:rPr>
        <w:t>х</w:t>
      </w:r>
      <w:r w:rsidR="00863461">
        <w:rPr>
          <w:rFonts w:ascii="Times New Roman" w:hAnsi="Times New Roman"/>
          <w:sz w:val="24"/>
          <w:szCs w:val="24"/>
        </w:rPr>
        <w:t xml:space="preserve">одимость наличия такого </w:t>
      </w:r>
      <w:r w:rsidR="00863461" w:rsidRPr="003E1885">
        <w:rPr>
          <w:rFonts w:ascii="Times New Roman" w:hAnsi="Times New Roman"/>
          <w:sz w:val="24"/>
          <w:szCs w:val="24"/>
        </w:rPr>
        <w:t>свидетельства о членстве в СРО</w:t>
      </w:r>
      <w:r w:rsidR="00863461">
        <w:rPr>
          <w:rFonts w:ascii="Times New Roman" w:hAnsi="Times New Roman"/>
          <w:sz w:val="24"/>
          <w:szCs w:val="24"/>
        </w:rPr>
        <w:t xml:space="preserve"> прямо предусмотрен</w:t>
      </w:r>
      <w:r w:rsidR="003D0956">
        <w:rPr>
          <w:rFonts w:ascii="Times New Roman" w:hAnsi="Times New Roman"/>
          <w:sz w:val="24"/>
          <w:szCs w:val="24"/>
        </w:rPr>
        <w:t>а</w:t>
      </w:r>
      <w:r w:rsidR="00863461">
        <w:rPr>
          <w:rFonts w:ascii="Times New Roman" w:hAnsi="Times New Roman"/>
          <w:sz w:val="24"/>
          <w:szCs w:val="24"/>
        </w:rPr>
        <w:t xml:space="preserve"> требованиями действующего законодательства</w:t>
      </w:r>
      <w:r w:rsidR="00863461" w:rsidRPr="003E1885">
        <w:rPr>
          <w:rFonts w:ascii="Times New Roman" w:hAnsi="Times New Roman"/>
          <w:sz w:val="24"/>
          <w:szCs w:val="24"/>
        </w:rPr>
        <w:t>.</w:t>
      </w:r>
    </w:p>
    <w:p w14:paraId="162B9D85" w14:textId="77777777" w:rsidR="00761A14" w:rsidRPr="00EF03D0"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 xml:space="preserve">4.6. </w:t>
      </w:r>
      <w:r w:rsidRPr="00EF03D0">
        <w:rPr>
          <w:rFonts w:ascii="Times New Roman" w:hAnsi="Times New Roman"/>
          <w:sz w:val="24"/>
          <w:szCs w:val="24"/>
        </w:rPr>
        <w:t xml:space="preserve">Принимаемые на Объекте решения по производству </w:t>
      </w:r>
      <w:r>
        <w:rPr>
          <w:rFonts w:ascii="Times New Roman" w:hAnsi="Times New Roman"/>
          <w:sz w:val="24"/>
          <w:szCs w:val="24"/>
        </w:rPr>
        <w:t>р</w:t>
      </w:r>
      <w:r w:rsidRPr="00EF03D0">
        <w:rPr>
          <w:rFonts w:ascii="Times New Roman" w:hAnsi="Times New Roman"/>
          <w:sz w:val="24"/>
          <w:szCs w:val="24"/>
        </w:rPr>
        <w:t xml:space="preserve">абот уполномоченные лица </w:t>
      </w:r>
      <w:r>
        <w:rPr>
          <w:rFonts w:ascii="Times New Roman" w:hAnsi="Times New Roman"/>
          <w:sz w:val="24"/>
          <w:szCs w:val="24"/>
        </w:rPr>
        <w:t>Заказчика</w:t>
      </w:r>
      <w:r w:rsidRPr="00EF03D0">
        <w:rPr>
          <w:rFonts w:ascii="Times New Roman" w:hAnsi="Times New Roman"/>
          <w:sz w:val="24"/>
          <w:szCs w:val="24"/>
        </w:rPr>
        <w:t xml:space="preserve"> и По</w:t>
      </w:r>
      <w:r>
        <w:rPr>
          <w:rFonts w:ascii="Times New Roman" w:hAnsi="Times New Roman"/>
          <w:sz w:val="24"/>
          <w:szCs w:val="24"/>
        </w:rPr>
        <w:t>дрядч</w:t>
      </w:r>
      <w:r w:rsidRPr="00EF03D0">
        <w:rPr>
          <w:rFonts w:ascii="Times New Roman" w:hAnsi="Times New Roman"/>
          <w:sz w:val="24"/>
          <w:szCs w:val="24"/>
        </w:rPr>
        <w:t>ика оформляют в виде протоколов или актов, заверенных их подписями.</w:t>
      </w:r>
    </w:p>
    <w:p w14:paraId="162B9D86" w14:textId="77777777" w:rsidR="00761A14" w:rsidRDefault="00B32874" w:rsidP="00761A14">
      <w:pPr>
        <w:spacing w:after="0" w:line="240" w:lineRule="auto"/>
        <w:ind w:firstLine="709"/>
        <w:jc w:val="both"/>
        <w:rPr>
          <w:rFonts w:ascii="Times New Roman" w:hAnsi="Times New Roman"/>
          <w:sz w:val="24"/>
          <w:szCs w:val="24"/>
          <w:lang w:eastAsia="ru-RU"/>
        </w:rPr>
      </w:pPr>
      <w:r>
        <w:rPr>
          <w:rFonts w:ascii="Times New Roman" w:hAnsi="Times New Roman"/>
          <w:sz w:val="24"/>
          <w:szCs w:val="24"/>
        </w:rPr>
        <w:t>4</w:t>
      </w:r>
      <w:r w:rsidRPr="00EF03D0">
        <w:rPr>
          <w:rFonts w:ascii="Times New Roman" w:hAnsi="Times New Roman"/>
          <w:sz w:val="24"/>
          <w:szCs w:val="24"/>
        </w:rPr>
        <w:t>.</w:t>
      </w:r>
      <w:r>
        <w:rPr>
          <w:rFonts w:ascii="Times New Roman" w:hAnsi="Times New Roman"/>
          <w:sz w:val="24"/>
          <w:szCs w:val="24"/>
        </w:rPr>
        <w:t>7</w:t>
      </w:r>
      <w:r w:rsidRPr="00EF03D0">
        <w:rPr>
          <w:rFonts w:ascii="Times New Roman" w:hAnsi="Times New Roman"/>
          <w:sz w:val="24"/>
          <w:szCs w:val="24"/>
        </w:rPr>
        <w:t xml:space="preserve">. </w:t>
      </w:r>
      <w:r w:rsidRPr="00EF03D0">
        <w:rPr>
          <w:rFonts w:ascii="Times New Roman" w:hAnsi="Times New Roman"/>
          <w:sz w:val="24"/>
          <w:szCs w:val="24"/>
          <w:lang w:eastAsia="ru-RU"/>
        </w:rPr>
        <w:t xml:space="preserve">С согласия </w:t>
      </w:r>
      <w:r>
        <w:rPr>
          <w:rFonts w:ascii="Times New Roman" w:hAnsi="Times New Roman"/>
          <w:sz w:val="24"/>
          <w:szCs w:val="24"/>
          <w:lang w:eastAsia="ru-RU"/>
        </w:rPr>
        <w:t>П</w:t>
      </w:r>
      <w:r w:rsidRPr="00EF03D0">
        <w:rPr>
          <w:rFonts w:ascii="Times New Roman" w:hAnsi="Times New Roman"/>
          <w:sz w:val="24"/>
          <w:szCs w:val="24"/>
          <w:lang w:eastAsia="ru-RU"/>
        </w:rPr>
        <w:t>одрядчика Заказчик вправе заключить договоры на выполнение отдельных работ с другими лицами. В этом случае указанные лица несут ответственность за неисполнение или ненадлежащее исполнение работы непосредственно перед заказчиком (п. 4 ст. 706 ГК РФ).</w:t>
      </w:r>
    </w:p>
    <w:p w14:paraId="162B9D87"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4</w:t>
      </w:r>
      <w:r w:rsidRPr="005242A7">
        <w:rPr>
          <w:rFonts w:ascii="Times New Roman" w:hAnsi="Times New Roman"/>
          <w:sz w:val="24"/>
          <w:szCs w:val="24"/>
        </w:rPr>
        <w:t>.</w:t>
      </w:r>
      <w:r>
        <w:rPr>
          <w:rFonts w:ascii="Times New Roman" w:hAnsi="Times New Roman"/>
          <w:sz w:val="24"/>
          <w:szCs w:val="24"/>
        </w:rPr>
        <w:t>8</w:t>
      </w:r>
      <w:r w:rsidRPr="005242A7">
        <w:rPr>
          <w:rFonts w:ascii="Times New Roman" w:hAnsi="Times New Roman"/>
          <w:sz w:val="24"/>
          <w:szCs w:val="24"/>
        </w:rPr>
        <w:t>.</w:t>
      </w:r>
      <w:r w:rsidRPr="005242A7">
        <w:rPr>
          <w:rFonts w:ascii="Times New Roman" w:hAnsi="Times New Roman"/>
          <w:sz w:val="24"/>
          <w:szCs w:val="24"/>
        </w:rPr>
        <w:tab/>
        <w:t xml:space="preserve">Если в процессе выполнения работ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w:t>
      </w:r>
      <w:r>
        <w:rPr>
          <w:rFonts w:ascii="Times New Roman" w:hAnsi="Times New Roman"/>
          <w:sz w:val="24"/>
          <w:szCs w:val="24"/>
        </w:rPr>
        <w:t xml:space="preserve">немедленно </w:t>
      </w:r>
      <w:r w:rsidRPr="005242A7">
        <w:rPr>
          <w:rFonts w:ascii="Times New Roman" w:hAnsi="Times New Roman"/>
          <w:sz w:val="24"/>
          <w:szCs w:val="24"/>
        </w:rPr>
        <w:t xml:space="preserve">поставив об этом в известность Заказчика. В этом случае Стороны обязаны в </w:t>
      </w:r>
      <w:r>
        <w:rPr>
          <w:rFonts w:ascii="Times New Roman" w:hAnsi="Times New Roman"/>
          <w:sz w:val="24"/>
          <w:szCs w:val="24"/>
        </w:rPr>
        <w:t>течение 3 (Трех) рабочих</w:t>
      </w:r>
      <w:r w:rsidRPr="005242A7">
        <w:rPr>
          <w:rFonts w:ascii="Times New Roman" w:hAnsi="Times New Roman"/>
          <w:sz w:val="24"/>
          <w:szCs w:val="24"/>
        </w:rPr>
        <w:t xml:space="preserve"> дней рассмотреть вопрос о целесообразности продолжения работы. В случае принятия решения о прекращении работ, Стороны составляют акт о прекращении работ, в котором указывают стоимость фактически выполненного Подрядчиком объема работ. Указанная стоимость оплачивается Заказчиком в течение 15 дней после подписания акта о прекращении работ. </w:t>
      </w:r>
    </w:p>
    <w:p w14:paraId="162B9D88" w14:textId="77777777" w:rsidR="00761A14" w:rsidRPr="006C07F0"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 xml:space="preserve">4.9. В случае выявления Подрядчиком при проведении работ </w:t>
      </w:r>
      <w:r w:rsidRPr="006C07F0">
        <w:rPr>
          <w:rFonts w:ascii="Times New Roman" w:hAnsi="Times New Roman"/>
          <w:bCs/>
          <w:sz w:val="24"/>
          <w:szCs w:val="24"/>
          <w:lang w:eastAsia="ru-RU"/>
        </w:rPr>
        <w:t>непригодности или недоброкачественности переданных Заказчиком материалов, оборудования, технической документации</w:t>
      </w:r>
      <w:r>
        <w:rPr>
          <w:rFonts w:ascii="Times New Roman" w:hAnsi="Times New Roman"/>
          <w:bCs/>
          <w:sz w:val="24"/>
          <w:szCs w:val="24"/>
          <w:lang w:eastAsia="ru-RU"/>
        </w:rPr>
        <w:t xml:space="preserve">, Подрядчик обязуется незамедлительно уведомить об этом Заказчика и обосновать указанные недостатки и последствия их не устранения, а Заказчик обязуется в течение 3 (Трех) рабочих дней устранить указанные недостатки в случае согласия с представленным Подрядчиком обоснованием. </w:t>
      </w:r>
    </w:p>
    <w:p w14:paraId="162B9D89" w14:textId="77777777" w:rsidR="00761A14" w:rsidRDefault="00761A14" w:rsidP="00761A14">
      <w:pPr>
        <w:spacing w:after="0" w:line="240" w:lineRule="auto"/>
        <w:rPr>
          <w:rFonts w:ascii="Times New Roman" w:hAnsi="Times New Roman"/>
          <w:b/>
          <w:sz w:val="24"/>
          <w:szCs w:val="24"/>
        </w:rPr>
      </w:pPr>
    </w:p>
    <w:p w14:paraId="162B9D8A" w14:textId="568429CB" w:rsidR="00761A14" w:rsidRPr="009A0532" w:rsidRDefault="00B32874" w:rsidP="00761A14">
      <w:pPr>
        <w:numPr>
          <w:ilvl w:val="0"/>
          <w:numId w:val="2"/>
        </w:numPr>
        <w:spacing w:after="0" w:line="240" w:lineRule="auto"/>
        <w:jc w:val="center"/>
        <w:rPr>
          <w:rFonts w:ascii="Times New Roman" w:hAnsi="Times New Roman"/>
          <w:b/>
          <w:sz w:val="24"/>
          <w:szCs w:val="24"/>
        </w:rPr>
      </w:pPr>
      <w:r w:rsidRPr="009A0532">
        <w:rPr>
          <w:rFonts w:ascii="Times New Roman" w:hAnsi="Times New Roman"/>
          <w:b/>
          <w:sz w:val="24"/>
          <w:szCs w:val="24"/>
        </w:rPr>
        <w:t xml:space="preserve">Выполнение требований </w:t>
      </w:r>
      <w:r w:rsidR="00CB2D55">
        <w:rPr>
          <w:rFonts w:ascii="Times New Roman" w:hAnsi="Times New Roman"/>
          <w:b/>
          <w:sz w:val="24"/>
          <w:szCs w:val="24"/>
        </w:rPr>
        <w:t xml:space="preserve">производства земляных работ и восстановления благоустройства, </w:t>
      </w:r>
      <w:r w:rsidRPr="009A0532">
        <w:rPr>
          <w:rFonts w:ascii="Times New Roman" w:hAnsi="Times New Roman"/>
          <w:b/>
          <w:sz w:val="24"/>
          <w:szCs w:val="24"/>
        </w:rPr>
        <w:t>охраны труда, промышленной безопасности и охраны окружающей среды</w:t>
      </w:r>
      <w:r w:rsidR="00942223" w:rsidRPr="00942223">
        <w:rPr>
          <w:rFonts w:ascii="Times New Roman" w:hAnsi="Times New Roman"/>
          <w:b/>
          <w:sz w:val="24"/>
          <w:szCs w:val="24"/>
        </w:rPr>
        <w:t xml:space="preserve"> </w:t>
      </w:r>
      <w:r w:rsidR="00942223" w:rsidRPr="009A0532">
        <w:rPr>
          <w:rFonts w:ascii="Times New Roman" w:hAnsi="Times New Roman"/>
          <w:b/>
          <w:sz w:val="24"/>
          <w:szCs w:val="24"/>
        </w:rPr>
        <w:t xml:space="preserve">при производстве </w:t>
      </w:r>
      <w:r w:rsidR="00942223">
        <w:rPr>
          <w:rFonts w:ascii="Times New Roman" w:hAnsi="Times New Roman"/>
          <w:b/>
          <w:sz w:val="24"/>
          <w:szCs w:val="24"/>
        </w:rPr>
        <w:t>р</w:t>
      </w:r>
      <w:r w:rsidR="00942223" w:rsidRPr="009A0532">
        <w:rPr>
          <w:rFonts w:ascii="Times New Roman" w:hAnsi="Times New Roman"/>
          <w:b/>
          <w:sz w:val="24"/>
          <w:szCs w:val="24"/>
        </w:rPr>
        <w:t>абот</w:t>
      </w:r>
    </w:p>
    <w:p w14:paraId="162B9D8B" w14:textId="77777777" w:rsidR="00761A14" w:rsidRDefault="00761A14" w:rsidP="00761A14">
      <w:pPr>
        <w:pStyle w:val="a3"/>
        <w:spacing w:after="0" w:line="240" w:lineRule="auto"/>
        <w:ind w:left="0"/>
        <w:jc w:val="both"/>
        <w:rPr>
          <w:rFonts w:ascii="Times New Roman" w:hAnsi="Times New Roman"/>
          <w:color w:val="000000"/>
          <w:sz w:val="24"/>
          <w:szCs w:val="24"/>
        </w:rPr>
      </w:pPr>
    </w:p>
    <w:p w14:paraId="162B9D8C" w14:textId="77777777" w:rsidR="00761A14" w:rsidRPr="00815FBD"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815FBD">
        <w:rPr>
          <w:rFonts w:ascii="Times New Roman" w:hAnsi="Times New Roman"/>
          <w:color w:val="000000"/>
          <w:sz w:val="24"/>
          <w:szCs w:val="24"/>
        </w:rPr>
        <w:t>В ходе выполнения работ по Договору Подрядчик обязуется:</w:t>
      </w:r>
    </w:p>
    <w:p w14:paraId="162B9D8D" w14:textId="4FFA633F" w:rsidR="00761A14" w:rsidRPr="00815FBD" w:rsidRDefault="00B32874" w:rsidP="00761A14">
      <w:pPr>
        <w:pStyle w:val="a3"/>
        <w:numPr>
          <w:ilvl w:val="0"/>
          <w:numId w:val="3"/>
        </w:numPr>
        <w:tabs>
          <w:tab w:val="num" w:pos="1332"/>
        </w:tabs>
        <w:spacing w:after="0" w:line="240" w:lineRule="auto"/>
        <w:ind w:left="0" w:firstLine="709"/>
        <w:jc w:val="both"/>
        <w:rPr>
          <w:rFonts w:ascii="Times New Roman" w:hAnsi="Times New Roman"/>
          <w:color w:val="000000"/>
          <w:sz w:val="24"/>
          <w:szCs w:val="24"/>
        </w:rPr>
      </w:pPr>
      <w:r w:rsidRPr="00815FBD">
        <w:rPr>
          <w:rFonts w:ascii="Times New Roman" w:hAnsi="Times New Roman"/>
          <w:color w:val="000000"/>
          <w:sz w:val="24"/>
          <w:szCs w:val="24"/>
        </w:rPr>
        <w:t>соблюдать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о природных и минеральных ресурсах,</w:t>
      </w:r>
      <w:r w:rsidR="002E490C" w:rsidRPr="00815FBD">
        <w:rPr>
          <w:rFonts w:ascii="Times New Roman" w:hAnsi="Times New Roman"/>
          <w:color w:val="000000"/>
          <w:sz w:val="24"/>
          <w:szCs w:val="24"/>
        </w:rPr>
        <w:t xml:space="preserve"> </w:t>
      </w:r>
      <w:r w:rsidR="00DC64D6" w:rsidRPr="00815FBD">
        <w:rPr>
          <w:rFonts w:ascii="Times New Roman" w:hAnsi="Times New Roman"/>
          <w:color w:val="000000"/>
          <w:sz w:val="24"/>
          <w:szCs w:val="24"/>
        </w:rPr>
        <w:t>при</w:t>
      </w:r>
      <w:r w:rsidR="0047710B" w:rsidRPr="00815FBD">
        <w:rPr>
          <w:rFonts w:ascii="Times New Roman" w:hAnsi="Times New Roman"/>
          <w:color w:val="000000"/>
          <w:sz w:val="24"/>
          <w:szCs w:val="24"/>
        </w:rPr>
        <w:t xml:space="preserve"> производств</w:t>
      </w:r>
      <w:r w:rsidR="00DC64D6" w:rsidRPr="00815FBD">
        <w:rPr>
          <w:rFonts w:ascii="Times New Roman" w:hAnsi="Times New Roman"/>
          <w:color w:val="000000"/>
          <w:sz w:val="24"/>
          <w:szCs w:val="24"/>
        </w:rPr>
        <w:t>е</w:t>
      </w:r>
      <w:r w:rsidR="0047710B" w:rsidRPr="00815FBD">
        <w:rPr>
          <w:rFonts w:ascii="Times New Roman" w:hAnsi="Times New Roman"/>
          <w:color w:val="000000"/>
          <w:sz w:val="24"/>
          <w:szCs w:val="24"/>
        </w:rPr>
        <w:t xml:space="preserve"> работ </w:t>
      </w:r>
      <w:r w:rsidR="006E0749" w:rsidRPr="00815FBD">
        <w:rPr>
          <w:rFonts w:ascii="Times New Roman" w:hAnsi="Times New Roman"/>
          <w:color w:val="000000"/>
          <w:sz w:val="24"/>
          <w:szCs w:val="24"/>
        </w:rPr>
        <w:t>по восстановлению</w:t>
      </w:r>
      <w:r w:rsidR="0047710B" w:rsidRPr="00815FBD">
        <w:rPr>
          <w:rFonts w:ascii="Times New Roman" w:hAnsi="Times New Roman"/>
          <w:color w:val="000000"/>
          <w:sz w:val="24"/>
          <w:szCs w:val="24"/>
        </w:rPr>
        <w:t xml:space="preserve"> благоустройства,</w:t>
      </w:r>
      <w:r w:rsidRPr="00815FBD">
        <w:rPr>
          <w:rFonts w:ascii="Times New Roman" w:hAnsi="Times New Roman"/>
          <w:color w:val="000000"/>
          <w:sz w:val="24"/>
          <w:szCs w:val="24"/>
        </w:rPr>
        <w:t xml:space="preserve"> иные законы и нормативные акты, действующие на территории выполнения работ, а также действующие нормативные документы Заказчика (Стандарты, Методики, Регламенты) в области строительства; </w:t>
      </w:r>
    </w:p>
    <w:p w14:paraId="162B9D8E" w14:textId="1ED4DA66" w:rsidR="00761A14" w:rsidRPr="00815FBD" w:rsidRDefault="00B32874" w:rsidP="00761A14">
      <w:pPr>
        <w:pStyle w:val="a3"/>
        <w:numPr>
          <w:ilvl w:val="0"/>
          <w:numId w:val="3"/>
        </w:numPr>
        <w:tabs>
          <w:tab w:val="num" w:pos="1332"/>
        </w:tabs>
        <w:spacing w:after="0" w:line="240" w:lineRule="auto"/>
        <w:ind w:left="0" w:firstLine="709"/>
        <w:jc w:val="both"/>
        <w:rPr>
          <w:rFonts w:ascii="Times New Roman" w:hAnsi="Times New Roman"/>
          <w:color w:val="000000"/>
          <w:sz w:val="24"/>
          <w:szCs w:val="24"/>
        </w:rPr>
      </w:pPr>
      <w:r w:rsidRPr="00815FBD">
        <w:rPr>
          <w:rFonts w:ascii="Times New Roman" w:hAnsi="Times New Roman"/>
          <w:color w:val="000000"/>
          <w:sz w:val="24"/>
          <w:szCs w:val="24"/>
        </w:rPr>
        <w:t>обеспечить выполнение необходимых мероприятий по промышленной безопасности, охране труда, охране окружающей среды,</w:t>
      </w:r>
      <w:r w:rsidR="009B2CA7" w:rsidRPr="00815FBD">
        <w:rPr>
          <w:rFonts w:ascii="Times New Roman" w:hAnsi="Times New Roman"/>
          <w:color w:val="000000"/>
          <w:sz w:val="24"/>
          <w:szCs w:val="24"/>
        </w:rPr>
        <w:t xml:space="preserve"> </w:t>
      </w:r>
      <w:r w:rsidR="00DC64D6" w:rsidRPr="00815FBD">
        <w:rPr>
          <w:rFonts w:ascii="Times New Roman" w:hAnsi="Times New Roman"/>
          <w:color w:val="000000"/>
          <w:sz w:val="24"/>
          <w:szCs w:val="24"/>
        </w:rPr>
        <w:t>при производстве</w:t>
      </w:r>
      <w:r w:rsidR="009B2CA7" w:rsidRPr="00815FBD">
        <w:rPr>
          <w:rFonts w:ascii="Times New Roman" w:hAnsi="Times New Roman"/>
          <w:color w:val="000000"/>
          <w:sz w:val="24"/>
          <w:szCs w:val="24"/>
        </w:rPr>
        <w:t xml:space="preserve"> </w:t>
      </w:r>
      <w:r w:rsidR="00DC64D6" w:rsidRPr="00815FBD">
        <w:rPr>
          <w:rFonts w:ascii="Times New Roman" w:hAnsi="Times New Roman"/>
          <w:color w:val="000000"/>
          <w:sz w:val="24"/>
          <w:szCs w:val="24"/>
        </w:rPr>
        <w:t xml:space="preserve">работ </w:t>
      </w:r>
      <w:r w:rsidR="006E0749" w:rsidRPr="00815FBD">
        <w:rPr>
          <w:rFonts w:ascii="Times New Roman" w:hAnsi="Times New Roman"/>
          <w:color w:val="000000"/>
          <w:sz w:val="24"/>
          <w:szCs w:val="24"/>
        </w:rPr>
        <w:t>по восстановлению</w:t>
      </w:r>
      <w:r w:rsidR="009B2CA7" w:rsidRPr="00815FBD">
        <w:rPr>
          <w:rFonts w:ascii="Times New Roman" w:hAnsi="Times New Roman"/>
          <w:color w:val="000000"/>
          <w:sz w:val="24"/>
          <w:szCs w:val="24"/>
        </w:rPr>
        <w:t xml:space="preserve"> благоустройства,</w:t>
      </w:r>
      <w:r w:rsidRPr="00815FBD">
        <w:rPr>
          <w:rFonts w:ascii="Times New Roman" w:hAnsi="Times New Roman"/>
          <w:color w:val="000000"/>
          <w:sz w:val="24"/>
          <w:szCs w:val="24"/>
        </w:rPr>
        <w:t xml:space="preserve"> рациональному использованию природных ресурсов, по пожарной безопасности Объекта;</w:t>
      </w:r>
    </w:p>
    <w:p w14:paraId="162B9D8F" w14:textId="77777777" w:rsidR="00761A14" w:rsidRPr="00E86883" w:rsidRDefault="00B32874" w:rsidP="00761A14">
      <w:pPr>
        <w:pStyle w:val="a3"/>
        <w:numPr>
          <w:ilvl w:val="0"/>
          <w:numId w:val="3"/>
        </w:numPr>
        <w:tabs>
          <w:tab w:val="num" w:pos="1332"/>
        </w:tabs>
        <w:spacing w:after="0" w:line="240" w:lineRule="auto"/>
        <w:ind w:left="0" w:firstLine="709"/>
        <w:jc w:val="both"/>
        <w:rPr>
          <w:rFonts w:ascii="Times New Roman" w:hAnsi="Times New Roman"/>
          <w:color w:val="000000"/>
          <w:sz w:val="24"/>
          <w:szCs w:val="24"/>
        </w:rPr>
      </w:pPr>
      <w:r>
        <w:rPr>
          <w:rFonts w:ascii="Times New Roman" w:hAnsi="Times New Roman"/>
          <w:color w:val="000000"/>
          <w:sz w:val="24"/>
          <w:szCs w:val="24"/>
        </w:rPr>
        <w:t>о</w:t>
      </w:r>
      <w:r w:rsidRPr="00E86883">
        <w:rPr>
          <w:rFonts w:ascii="Times New Roman" w:hAnsi="Times New Roman"/>
          <w:color w:val="000000"/>
          <w:sz w:val="24"/>
          <w:szCs w:val="24"/>
        </w:rPr>
        <w:t>рганизовать работу по безопасности дорожного движения на Объекте выполнения работ, в соответствии с требованиями Федерального закона от 10.12.95 №196-ФЗ «О безопасности дорожного движения» и других нормативных правовых актов Российской Федерации. Подрядчик обязуется также осуществлять контроль за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w:t>
      </w:r>
      <w:r>
        <w:rPr>
          <w:rFonts w:ascii="Times New Roman" w:hAnsi="Times New Roman"/>
          <w:color w:val="000000"/>
          <w:sz w:val="24"/>
          <w:szCs w:val="24"/>
        </w:rPr>
        <w:t>ть Заказчика в письменной форме;</w:t>
      </w:r>
    </w:p>
    <w:p w14:paraId="162B9D90" w14:textId="77777777" w:rsidR="00761A14" w:rsidRPr="00E86883" w:rsidRDefault="00B32874" w:rsidP="00761A14">
      <w:pPr>
        <w:pStyle w:val="a3"/>
        <w:numPr>
          <w:ilvl w:val="0"/>
          <w:numId w:val="3"/>
        </w:numPr>
        <w:tabs>
          <w:tab w:val="num" w:pos="1332"/>
        </w:tabs>
        <w:spacing w:after="0" w:line="240" w:lineRule="auto"/>
        <w:ind w:left="0" w:firstLine="709"/>
        <w:jc w:val="both"/>
        <w:rPr>
          <w:rFonts w:ascii="Times New Roman" w:hAnsi="Times New Roman"/>
          <w:color w:val="000000"/>
          <w:sz w:val="24"/>
          <w:szCs w:val="24"/>
        </w:rPr>
      </w:pPr>
      <w:r>
        <w:rPr>
          <w:rFonts w:ascii="Times New Roman" w:hAnsi="Times New Roman"/>
          <w:color w:val="000000"/>
          <w:sz w:val="24"/>
          <w:szCs w:val="24"/>
        </w:rPr>
        <w:t>н</w:t>
      </w:r>
      <w:r w:rsidRPr="00E86883">
        <w:rPr>
          <w:rFonts w:ascii="Times New Roman" w:hAnsi="Times New Roman"/>
          <w:color w:val="000000"/>
          <w:sz w:val="24"/>
          <w:szCs w:val="24"/>
        </w:rPr>
        <w:t>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Р</w:t>
      </w:r>
      <w:r>
        <w:rPr>
          <w:rFonts w:ascii="Times New Roman" w:hAnsi="Times New Roman"/>
          <w:color w:val="000000"/>
          <w:sz w:val="24"/>
          <w:szCs w:val="24"/>
        </w:rPr>
        <w:t xml:space="preserve">оссийской </w:t>
      </w:r>
      <w:r w:rsidRPr="00E86883">
        <w:rPr>
          <w:rFonts w:ascii="Times New Roman" w:hAnsi="Times New Roman"/>
          <w:color w:val="000000"/>
          <w:sz w:val="24"/>
          <w:szCs w:val="24"/>
        </w:rPr>
        <w:t>Ф</w:t>
      </w:r>
      <w:r>
        <w:rPr>
          <w:rFonts w:ascii="Times New Roman" w:hAnsi="Times New Roman"/>
          <w:color w:val="000000"/>
          <w:sz w:val="24"/>
          <w:szCs w:val="24"/>
        </w:rPr>
        <w:t>едерации</w:t>
      </w:r>
      <w:r w:rsidRPr="00E86883">
        <w:rPr>
          <w:rFonts w:ascii="Times New Roman" w:hAnsi="Times New Roman"/>
          <w:color w:val="000000"/>
          <w:sz w:val="24"/>
          <w:szCs w:val="24"/>
        </w:rPr>
        <w:t xml:space="preserve"> и </w:t>
      </w:r>
      <w:r>
        <w:rPr>
          <w:rFonts w:ascii="Times New Roman" w:hAnsi="Times New Roman"/>
          <w:color w:val="000000"/>
          <w:sz w:val="24"/>
          <w:szCs w:val="24"/>
        </w:rPr>
        <w:t xml:space="preserve">внутренними </w:t>
      </w:r>
      <w:r w:rsidRPr="00E86883">
        <w:rPr>
          <w:rFonts w:ascii="Times New Roman" w:hAnsi="Times New Roman"/>
          <w:color w:val="000000"/>
          <w:sz w:val="24"/>
          <w:szCs w:val="24"/>
        </w:rPr>
        <w:t xml:space="preserve"> </w:t>
      </w:r>
      <w:r>
        <w:rPr>
          <w:rFonts w:ascii="Times New Roman" w:hAnsi="Times New Roman"/>
          <w:color w:val="000000"/>
          <w:sz w:val="24"/>
          <w:szCs w:val="24"/>
        </w:rPr>
        <w:t xml:space="preserve">документами (включая локальные нормативные акты) </w:t>
      </w:r>
      <w:r w:rsidRPr="00E86883">
        <w:rPr>
          <w:rFonts w:ascii="Times New Roman" w:hAnsi="Times New Roman"/>
          <w:color w:val="000000"/>
          <w:sz w:val="24"/>
          <w:szCs w:val="24"/>
        </w:rPr>
        <w:t>Заказчика, комиссией с обязательным участием представителей Заказчика, Подрядчика и привлекаемых Подрядчиком третьих лиц, а также представителей уполномоченных органов</w:t>
      </w:r>
      <w:r>
        <w:rPr>
          <w:rFonts w:ascii="Times New Roman" w:hAnsi="Times New Roman"/>
          <w:color w:val="000000"/>
          <w:sz w:val="24"/>
          <w:szCs w:val="24"/>
        </w:rPr>
        <w:t xml:space="preserve"> государственного контроля (надзора) и органов местного самоуправления</w:t>
      </w:r>
      <w:r w:rsidRPr="00E86883">
        <w:rPr>
          <w:rFonts w:ascii="Times New Roman" w:hAnsi="Times New Roman"/>
          <w:color w:val="000000"/>
          <w:sz w:val="24"/>
          <w:szCs w:val="24"/>
        </w:rPr>
        <w:t xml:space="preserve"> в случаях</w:t>
      </w:r>
      <w:r>
        <w:rPr>
          <w:rFonts w:ascii="Times New Roman" w:hAnsi="Times New Roman"/>
          <w:color w:val="000000"/>
          <w:sz w:val="24"/>
          <w:szCs w:val="24"/>
        </w:rPr>
        <w:t>,</w:t>
      </w:r>
      <w:r w:rsidRPr="00E86883">
        <w:rPr>
          <w:rFonts w:ascii="Times New Roman" w:hAnsi="Times New Roman"/>
          <w:color w:val="000000"/>
          <w:sz w:val="24"/>
          <w:szCs w:val="24"/>
        </w:rPr>
        <w:t xml:space="preserve"> предусмотренных действующим законодательством Р</w:t>
      </w:r>
      <w:r>
        <w:rPr>
          <w:rFonts w:ascii="Times New Roman" w:hAnsi="Times New Roman"/>
          <w:color w:val="000000"/>
          <w:sz w:val="24"/>
          <w:szCs w:val="24"/>
        </w:rPr>
        <w:t xml:space="preserve">оссийской </w:t>
      </w:r>
      <w:r w:rsidRPr="00E86883">
        <w:rPr>
          <w:rFonts w:ascii="Times New Roman" w:hAnsi="Times New Roman"/>
          <w:color w:val="000000"/>
          <w:sz w:val="24"/>
          <w:szCs w:val="24"/>
        </w:rPr>
        <w:t>Ф</w:t>
      </w:r>
      <w:r>
        <w:rPr>
          <w:rFonts w:ascii="Times New Roman" w:hAnsi="Times New Roman"/>
          <w:color w:val="000000"/>
          <w:sz w:val="24"/>
          <w:szCs w:val="24"/>
        </w:rPr>
        <w:t>едерации</w:t>
      </w:r>
      <w:r w:rsidRPr="00E86883">
        <w:rPr>
          <w:rFonts w:ascii="Times New Roman" w:hAnsi="Times New Roman"/>
          <w:color w:val="000000"/>
          <w:sz w:val="24"/>
          <w:szCs w:val="24"/>
        </w:rPr>
        <w:t>. Отказ от участия в комиссии не допускается</w:t>
      </w:r>
      <w:r>
        <w:rPr>
          <w:rFonts w:ascii="Times New Roman" w:hAnsi="Times New Roman"/>
          <w:color w:val="000000"/>
          <w:sz w:val="24"/>
          <w:szCs w:val="24"/>
        </w:rPr>
        <w:t>;</w:t>
      </w:r>
    </w:p>
    <w:p w14:paraId="162B9D91" w14:textId="3009C4FE" w:rsidR="00761A14" w:rsidRPr="00815FBD" w:rsidRDefault="00B32874" w:rsidP="00761A14">
      <w:pPr>
        <w:pStyle w:val="a3"/>
        <w:numPr>
          <w:ilvl w:val="0"/>
          <w:numId w:val="3"/>
        </w:numPr>
        <w:tabs>
          <w:tab w:val="num" w:pos="1332"/>
        </w:tabs>
        <w:spacing w:after="0" w:line="240" w:lineRule="auto"/>
        <w:ind w:left="0" w:firstLine="709"/>
        <w:jc w:val="both"/>
        <w:rPr>
          <w:rFonts w:ascii="Times New Roman" w:hAnsi="Times New Roman"/>
          <w:color w:val="000000"/>
          <w:sz w:val="24"/>
          <w:szCs w:val="24"/>
        </w:rPr>
      </w:pPr>
      <w:r w:rsidRPr="00A1355D">
        <w:rPr>
          <w:rFonts w:ascii="Times New Roman" w:hAnsi="Times New Roman"/>
          <w:color w:val="000000"/>
          <w:sz w:val="24"/>
          <w:szCs w:val="24"/>
        </w:rPr>
        <w:t xml:space="preserve">Подрядчик самостоятельно несет ответственность за допущенные им при выполнении </w:t>
      </w:r>
      <w:r w:rsidRPr="00815FBD">
        <w:rPr>
          <w:rFonts w:ascii="Times New Roman" w:hAnsi="Times New Roman"/>
          <w:color w:val="000000"/>
          <w:sz w:val="24"/>
          <w:szCs w:val="24"/>
        </w:rPr>
        <w:t>работ нарушения природоохранного, водного, земельного, лесного законодательства, законодательства в области пожарной безопасности, охраны труда,</w:t>
      </w:r>
      <w:r w:rsidR="00353B77" w:rsidRPr="00815FBD">
        <w:rPr>
          <w:rFonts w:ascii="Times New Roman" w:hAnsi="Times New Roman"/>
          <w:color w:val="000000"/>
          <w:sz w:val="24"/>
          <w:szCs w:val="24"/>
        </w:rPr>
        <w:t xml:space="preserve"> </w:t>
      </w:r>
      <w:r w:rsidR="00DC64D6" w:rsidRPr="00815FBD">
        <w:rPr>
          <w:rFonts w:ascii="Times New Roman" w:hAnsi="Times New Roman"/>
          <w:color w:val="000000"/>
          <w:sz w:val="24"/>
          <w:szCs w:val="24"/>
        </w:rPr>
        <w:t xml:space="preserve">атмосферного воздуха, опасных производственных объектов, требований в части </w:t>
      </w:r>
      <w:r w:rsidR="00353B77" w:rsidRPr="00815FBD">
        <w:rPr>
          <w:rFonts w:ascii="Times New Roman" w:hAnsi="Times New Roman"/>
          <w:color w:val="000000"/>
          <w:sz w:val="24"/>
          <w:szCs w:val="24"/>
        </w:rPr>
        <w:t>восстановления благоустройства</w:t>
      </w:r>
      <w:r w:rsidR="006E0749" w:rsidRPr="00815FBD">
        <w:rPr>
          <w:rFonts w:ascii="Times New Roman" w:hAnsi="Times New Roman"/>
          <w:color w:val="000000"/>
          <w:sz w:val="24"/>
          <w:szCs w:val="24"/>
        </w:rPr>
        <w:t xml:space="preserve"> после проведения земляных работ</w:t>
      </w:r>
      <w:r w:rsidRPr="00815FBD">
        <w:rPr>
          <w:rFonts w:ascii="Times New Roman" w:hAnsi="Times New Roman"/>
          <w:color w:val="000000"/>
          <w:sz w:val="24"/>
          <w:szCs w:val="24"/>
        </w:rPr>
        <w:t xml:space="preserve">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162B9D92" w14:textId="34035667" w:rsidR="00761A14" w:rsidRPr="00815FBD" w:rsidRDefault="00B32874" w:rsidP="00761A14">
      <w:pPr>
        <w:pStyle w:val="a3"/>
        <w:numPr>
          <w:ilvl w:val="0"/>
          <w:numId w:val="3"/>
        </w:numPr>
        <w:tabs>
          <w:tab w:val="num" w:pos="1332"/>
        </w:tabs>
        <w:spacing w:after="0" w:line="240" w:lineRule="auto"/>
        <w:ind w:left="0" w:firstLine="709"/>
        <w:jc w:val="both"/>
        <w:rPr>
          <w:rFonts w:ascii="Times New Roman" w:hAnsi="Times New Roman"/>
          <w:color w:val="000000"/>
          <w:sz w:val="24"/>
          <w:szCs w:val="24"/>
        </w:rPr>
      </w:pPr>
      <w:r w:rsidRPr="00815FBD">
        <w:rPr>
          <w:rFonts w:ascii="Times New Roman" w:hAnsi="Times New Roman"/>
          <w:color w:val="000000"/>
          <w:sz w:val="24"/>
          <w:szCs w:val="24"/>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w:t>
      </w:r>
    </w:p>
    <w:p w14:paraId="7F167C2A" w14:textId="3D9E813B" w:rsidR="00DC64D6" w:rsidRPr="00815FBD" w:rsidRDefault="00DC64D6" w:rsidP="00761A14">
      <w:pPr>
        <w:pStyle w:val="a3"/>
        <w:numPr>
          <w:ilvl w:val="0"/>
          <w:numId w:val="3"/>
        </w:numPr>
        <w:tabs>
          <w:tab w:val="num" w:pos="1332"/>
        </w:tabs>
        <w:spacing w:after="0" w:line="240" w:lineRule="auto"/>
        <w:ind w:left="0" w:firstLine="709"/>
        <w:jc w:val="both"/>
        <w:rPr>
          <w:rFonts w:ascii="Times New Roman" w:hAnsi="Times New Roman"/>
          <w:color w:val="000000"/>
          <w:sz w:val="24"/>
          <w:szCs w:val="24"/>
        </w:rPr>
      </w:pPr>
      <w:r w:rsidRPr="00815FBD">
        <w:rPr>
          <w:rFonts w:ascii="Times New Roman" w:hAnsi="Times New Roman"/>
          <w:color w:val="000000"/>
          <w:sz w:val="24"/>
          <w:szCs w:val="24"/>
        </w:rPr>
        <w:t xml:space="preserve">В случае привлечения Заказчика к ответственности и наложении штрафа в связи с нарушением Подрядчиком сроков выполнения </w:t>
      </w:r>
      <w:r w:rsidR="006E0749" w:rsidRPr="00815FBD">
        <w:rPr>
          <w:rFonts w:ascii="Times New Roman" w:hAnsi="Times New Roman"/>
          <w:color w:val="000000"/>
          <w:sz w:val="24"/>
          <w:szCs w:val="24"/>
        </w:rPr>
        <w:t>работ по восстановлению</w:t>
      </w:r>
      <w:r w:rsidRPr="00815FBD">
        <w:rPr>
          <w:rFonts w:ascii="Times New Roman" w:hAnsi="Times New Roman"/>
          <w:color w:val="000000"/>
          <w:sz w:val="24"/>
          <w:szCs w:val="24"/>
        </w:rPr>
        <w:t xml:space="preserve"> нарушеннного благоустройства</w:t>
      </w:r>
      <w:r w:rsidR="000F72AC" w:rsidRPr="00815FBD">
        <w:rPr>
          <w:rFonts w:ascii="Times New Roman" w:hAnsi="Times New Roman"/>
          <w:color w:val="000000"/>
          <w:sz w:val="24"/>
          <w:szCs w:val="24"/>
        </w:rPr>
        <w:t xml:space="preserve"> (неисполнение согласованного графика производства работ)</w:t>
      </w:r>
      <w:r w:rsidRPr="00815FBD">
        <w:rPr>
          <w:rFonts w:ascii="Times New Roman" w:hAnsi="Times New Roman"/>
          <w:color w:val="000000"/>
          <w:sz w:val="24"/>
          <w:szCs w:val="24"/>
        </w:rPr>
        <w:t>, Подрядчик обязуется возместить Заказчику все причиненные убытки.</w:t>
      </w:r>
    </w:p>
    <w:p w14:paraId="162B9D93" w14:textId="1C2F266D" w:rsidR="00761A14" w:rsidRPr="00815FBD"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815FBD">
        <w:rPr>
          <w:rFonts w:ascii="Times New Roman" w:hAnsi="Times New Roman"/>
          <w:color w:val="000000"/>
          <w:sz w:val="24"/>
          <w:szCs w:val="24"/>
        </w:rPr>
        <w:t>Заказчик не несет ответственности за травмы, увечья или смерть любого работника Подрядчика или третьего лица, привлеченного Подрядчиком, не по вине Заказчика, а</w:t>
      </w:r>
      <w:r w:rsidRPr="006A45F8">
        <w:rPr>
          <w:rFonts w:ascii="Times New Roman" w:hAnsi="Times New Roman"/>
          <w:color w:val="000000"/>
          <w:sz w:val="24"/>
          <w:szCs w:val="24"/>
        </w:rPr>
        <w:t xml:space="preserve"> также в случае нарушения ими правил техники безопасности, охраны труда или </w:t>
      </w:r>
      <w:r w:rsidRPr="006A45F8">
        <w:rPr>
          <w:rFonts w:ascii="Times New Roman" w:hAnsi="Times New Roman"/>
          <w:color w:val="000000"/>
          <w:sz w:val="24"/>
          <w:szCs w:val="24"/>
        </w:rPr>
        <w:lastRenderedPageBreak/>
        <w:t>промышленной безопасности</w:t>
      </w:r>
      <w:r w:rsidR="00430CF6">
        <w:rPr>
          <w:rFonts w:ascii="Times New Roman" w:hAnsi="Times New Roman"/>
          <w:color w:val="000000"/>
          <w:sz w:val="24"/>
          <w:szCs w:val="24"/>
        </w:rPr>
        <w:t xml:space="preserve">, </w:t>
      </w:r>
      <w:r w:rsidR="00DC64D6" w:rsidRPr="00815FBD">
        <w:rPr>
          <w:rFonts w:ascii="Times New Roman" w:hAnsi="Times New Roman"/>
          <w:color w:val="000000"/>
          <w:sz w:val="24"/>
          <w:szCs w:val="24"/>
        </w:rPr>
        <w:t xml:space="preserve">при </w:t>
      </w:r>
      <w:r w:rsidR="00430CF6" w:rsidRPr="00815FBD">
        <w:rPr>
          <w:rFonts w:ascii="Times New Roman" w:hAnsi="Times New Roman"/>
          <w:color w:val="000000"/>
          <w:sz w:val="24"/>
          <w:szCs w:val="24"/>
        </w:rPr>
        <w:t>п</w:t>
      </w:r>
      <w:r w:rsidR="006E0749" w:rsidRPr="00815FBD">
        <w:rPr>
          <w:rFonts w:ascii="Times New Roman" w:hAnsi="Times New Roman"/>
          <w:color w:val="000000"/>
          <w:sz w:val="24"/>
          <w:szCs w:val="24"/>
        </w:rPr>
        <w:t xml:space="preserve">роизводстве </w:t>
      </w:r>
      <w:r w:rsidR="00430CF6" w:rsidRPr="00815FBD">
        <w:rPr>
          <w:rFonts w:ascii="Times New Roman" w:hAnsi="Times New Roman"/>
          <w:color w:val="000000"/>
          <w:sz w:val="24"/>
          <w:szCs w:val="24"/>
        </w:rPr>
        <w:t>работ</w:t>
      </w:r>
      <w:r w:rsidR="00214F5B" w:rsidRPr="00815FBD">
        <w:rPr>
          <w:rFonts w:ascii="Times New Roman" w:hAnsi="Times New Roman"/>
          <w:color w:val="000000"/>
          <w:sz w:val="24"/>
          <w:szCs w:val="24"/>
        </w:rPr>
        <w:t xml:space="preserve"> </w:t>
      </w:r>
      <w:r w:rsidR="00DC64D6" w:rsidRPr="00815FBD">
        <w:rPr>
          <w:rFonts w:ascii="Times New Roman" w:hAnsi="Times New Roman"/>
          <w:color w:val="000000"/>
          <w:sz w:val="24"/>
          <w:szCs w:val="24"/>
        </w:rPr>
        <w:t>по восстановлению</w:t>
      </w:r>
      <w:r w:rsidR="00214F5B" w:rsidRPr="00815FBD">
        <w:rPr>
          <w:rFonts w:ascii="Times New Roman" w:hAnsi="Times New Roman"/>
          <w:color w:val="000000"/>
          <w:sz w:val="24"/>
          <w:szCs w:val="24"/>
        </w:rPr>
        <w:t xml:space="preserve"> благоустройства</w:t>
      </w:r>
      <w:r w:rsidR="006E0749" w:rsidRPr="00815FBD">
        <w:rPr>
          <w:rFonts w:ascii="Times New Roman" w:hAnsi="Times New Roman"/>
          <w:color w:val="000000"/>
          <w:sz w:val="24"/>
          <w:szCs w:val="24"/>
        </w:rPr>
        <w:t xml:space="preserve"> после проведения земляных работ</w:t>
      </w:r>
      <w:r w:rsidRPr="00815FBD">
        <w:rPr>
          <w:rFonts w:ascii="Times New Roman" w:hAnsi="Times New Roman"/>
          <w:color w:val="000000"/>
          <w:sz w:val="24"/>
          <w:szCs w:val="24"/>
        </w:rPr>
        <w:t xml:space="preserve">. </w:t>
      </w:r>
    </w:p>
    <w:p w14:paraId="162B9D94"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6A45F8">
        <w:rPr>
          <w:rFonts w:ascii="Times New Roman" w:hAnsi="Times New Roman"/>
          <w:color w:val="000000"/>
          <w:sz w:val="24"/>
          <w:szCs w:val="24"/>
        </w:rPr>
        <w:t xml:space="preserve">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 /третьих лиц, привлекаемых Подрядчиком. В случае отказа Подрядчика /третьих лиц, привлекаемых Подрядчиком, от подписания такого акта, он оформляется Заказчиком в одностороннем порядке. </w:t>
      </w:r>
    </w:p>
    <w:p w14:paraId="162B9D95"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6A45F8">
        <w:rPr>
          <w:rFonts w:ascii="Times New Roman" w:hAnsi="Times New Roman"/>
          <w:color w:val="000000"/>
          <w:sz w:val="24"/>
          <w:szCs w:val="24"/>
        </w:rPr>
        <w:t xml:space="preserve">Подрядчик уплачивает штраф за несоблюдение указанных в настоящем разделе документов в части обучения персонала, представления отчетности и ведения документации по промышленной безопасности, охране труда, охране окружающей среды, а также за несоблюдение работниками Подрядчика в размере 20 000 рублей за каждый факт несоблюдения обязательств. </w:t>
      </w:r>
    </w:p>
    <w:p w14:paraId="162B9D96"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6A45F8">
        <w:rPr>
          <w:rFonts w:ascii="Times New Roman" w:hAnsi="Times New Roman"/>
          <w:color w:val="000000"/>
          <w:sz w:val="24"/>
          <w:szCs w:val="24"/>
        </w:rPr>
        <w:t xml:space="preserve">Подрядчик уплачивает штраф за несоблюдение обязательств по обеспечению персонала средствами индивидуальной защиты (СИЗ) и специальной одеждой, а также обязательств по соблюдению иных требований по промышленной безопасности, охране труда, охране окружающей среды в размере 20 000 рублей за каждый выявленный случай несоблюдения обязательств. </w:t>
      </w:r>
    </w:p>
    <w:p w14:paraId="162B9D97"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6A45F8">
        <w:rPr>
          <w:rFonts w:ascii="Times New Roman" w:hAnsi="Times New Roman"/>
          <w:color w:val="000000"/>
          <w:sz w:val="24"/>
          <w:szCs w:val="24"/>
        </w:rPr>
        <w:t>В случае обнаружения неисполнения либо ненадлежащего исполнения Подрядчиком обязательств по соблюдению</w:t>
      </w:r>
      <w:r w:rsidRPr="00986792">
        <w:rPr>
          <w:rFonts w:ascii="Times New Roman" w:hAnsi="Times New Roman"/>
          <w:color w:val="000000" w:themeColor="text1"/>
          <w:sz w:val="24"/>
          <w:szCs w:val="24"/>
        </w:rPr>
        <w:t xml:space="preserve"> </w:t>
      </w:r>
      <w:r>
        <w:rPr>
          <w:rFonts w:ascii="Times New Roman" w:hAnsi="Times New Roman"/>
          <w:color w:val="000000"/>
          <w:sz w:val="24"/>
          <w:szCs w:val="24"/>
        </w:rPr>
        <w:t>Правил по охране труда при эксплуатации электроустановок, утвержденных Приказом Минтруда России от 15.12.2020 N 903н</w:t>
      </w:r>
      <w:r w:rsidRPr="00E547EB">
        <w:rPr>
          <w:rFonts w:ascii="Times New Roman" w:hAnsi="Times New Roman"/>
          <w:color w:val="000000" w:themeColor="text1"/>
          <w:sz w:val="24"/>
          <w:szCs w:val="24"/>
        </w:rPr>
        <w:t xml:space="preserve">, Правил технической эксплуатации электроустановок,  утвержденных Приказом от 13 января 2003 года N 6 Министерства энергетики РФ,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РФ от 24 февраля 2009 года N 160, </w:t>
      </w:r>
      <w:r w:rsidRPr="006A45F8">
        <w:rPr>
          <w:rFonts w:ascii="Times New Roman" w:hAnsi="Times New Roman"/>
          <w:color w:val="000000"/>
          <w:sz w:val="24"/>
          <w:szCs w:val="24"/>
        </w:rPr>
        <w:t xml:space="preserve">Заказчик имеет право приостановить выполнение работ, при этом Подрядчик возмещает Заказчику понесенные убытки в результате простоя других Подрядчиков, а также выплачивает Заказчику штраф в размере 1% от суммы договора за каждый случай нарушения. </w:t>
      </w:r>
    </w:p>
    <w:p w14:paraId="162B9D98"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CA592C">
        <w:rPr>
          <w:rFonts w:ascii="Times New Roman" w:hAnsi="Times New Roman"/>
          <w:color w:val="000000"/>
          <w:sz w:val="24"/>
          <w:szCs w:val="24"/>
        </w:rPr>
        <w:t>Право собственности на отходы (остатки сырья, материалов, твердые бытовые отходы, строительный мусор, раскопочный грунт и иные объекты (товары) утратившие свои потребительские свойства и т.д.) образовавшиеся при производстве работ принадлежат Подрядчику</w:t>
      </w:r>
      <w:r>
        <w:rPr>
          <w:rFonts w:ascii="Times New Roman" w:hAnsi="Times New Roman"/>
          <w:color w:val="000000"/>
          <w:sz w:val="24"/>
          <w:szCs w:val="24"/>
        </w:rPr>
        <w:t xml:space="preserve"> (з</w:t>
      </w:r>
      <w:r w:rsidRPr="007C772D">
        <w:rPr>
          <w:rFonts w:ascii="Times New Roman" w:hAnsi="Times New Roman"/>
          <w:color w:val="000000"/>
          <w:sz w:val="24"/>
          <w:szCs w:val="24"/>
        </w:rPr>
        <w:t>а исключением труб и фитингов (полиэтиленовых, стальных), запорной и регулирующей арматуры и фасонных деталей, насосов, насосных агрегатов, насосного оборудования и запасных частей</w:t>
      </w:r>
      <w:r>
        <w:rPr>
          <w:rFonts w:ascii="Times New Roman" w:hAnsi="Times New Roman"/>
          <w:color w:val="000000"/>
          <w:sz w:val="24"/>
          <w:szCs w:val="24"/>
        </w:rPr>
        <w:t xml:space="preserve">). </w:t>
      </w:r>
      <w:r w:rsidRPr="006A45F8">
        <w:rPr>
          <w:rFonts w:ascii="Times New Roman" w:hAnsi="Times New Roman"/>
          <w:color w:val="000000"/>
          <w:sz w:val="24"/>
          <w:szCs w:val="24"/>
        </w:rPr>
        <w:t xml:space="preserve">Вывоз отходов, возникших в результате выполнения работ (оказания услуг) производится Подрядчиком в отвечающие требованиям действующего законодательства места, согласованные с Заказчиком, в срок, не превышающий 3 (трех) рабочих дней с момента образования отходов. Подрядчик обязуется в течение 1 (одного) рабочего дня с даты вывоза отходов представлять Заказчику копии документов, подтверждающие передачу отходов лицам, имеющим право в соответствии с действующим законодательством осуществлять деятельность по </w:t>
      </w:r>
      <w:r w:rsidRPr="006A45F8">
        <w:rPr>
          <w:rFonts w:ascii="Times New Roman" w:hAnsi="Times New Roman"/>
          <w:sz w:val="24"/>
          <w:szCs w:val="24"/>
        </w:rPr>
        <w:t xml:space="preserve">сбору, использованию, обезвреживанию, транспортированию, размещению отходов. Копии документов должны быть заверены </w:t>
      </w:r>
      <w:r w:rsidRPr="006A45F8">
        <w:rPr>
          <w:rFonts w:ascii="Times New Roman" w:hAnsi="Times New Roman"/>
          <w:color w:val="000000"/>
          <w:sz w:val="24"/>
          <w:szCs w:val="24"/>
        </w:rPr>
        <w:t xml:space="preserve">лицами, имеющими право в соответствии с действующим законодательством осуществлять деятельность по </w:t>
      </w:r>
      <w:r w:rsidRPr="006A45F8">
        <w:rPr>
          <w:rFonts w:ascii="Times New Roman" w:hAnsi="Times New Roman"/>
          <w:sz w:val="24"/>
          <w:szCs w:val="24"/>
        </w:rPr>
        <w:t xml:space="preserve">сбору, использованию, обезвреживанию, транспортированию, размещению отходов. </w:t>
      </w:r>
      <w:r w:rsidRPr="006A45F8">
        <w:rPr>
          <w:rFonts w:ascii="Times New Roman" w:hAnsi="Times New Roman"/>
          <w:color w:val="000000"/>
          <w:sz w:val="24"/>
          <w:szCs w:val="24"/>
        </w:rPr>
        <w:t xml:space="preserve">В случае накопления отходов в местах, не согласованных с Заказчиком, либо нарушения иных обязательств, предусмотренных в настоящем пункте, Подрядчик уплачивает Заказчику по его требованию штраф в размере 1% от суммы договора за каждый случай нарушения и восстанавливает загрязненную территорию за свой счет либо возмещает </w:t>
      </w:r>
      <w:r w:rsidRPr="006A45F8">
        <w:rPr>
          <w:rFonts w:ascii="Times New Roman" w:hAnsi="Times New Roman"/>
          <w:color w:val="000000"/>
          <w:sz w:val="24"/>
          <w:szCs w:val="24"/>
        </w:rPr>
        <w:lastRenderedPageBreak/>
        <w:t xml:space="preserve">причиненные неисполнением или ненадлежащим исполнением обязательства убытки, в том числе вызванные загрязнением. </w:t>
      </w:r>
    </w:p>
    <w:p w14:paraId="162B9D99"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6A45F8">
        <w:rPr>
          <w:rFonts w:ascii="Times New Roman" w:hAnsi="Times New Roman"/>
          <w:color w:val="000000"/>
          <w:sz w:val="24"/>
          <w:szCs w:val="24"/>
        </w:rPr>
        <w:t xml:space="preserve">Подрядчик обязан перед началом рабочей смены и допуском работников к работе провести освидетельствование (осмотр) работников на предмет отсутствия алкогольного, наркотического или токсического опьянения. </w:t>
      </w:r>
    </w:p>
    <w:p w14:paraId="162B9D9A"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6A45F8">
        <w:rPr>
          <w:rFonts w:ascii="Times New Roman" w:hAnsi="Times New Roman"/>
          <w:color w:val="000000"/>
          <w:sz w:val="24"/>
          <w:szCs w:val="24"/>
        </w:rPr>
        <w:t xml:space="preserve">Подрядчик обязан не допускать к работе (отстранить от работы) своих работников (а в случае привлечения субподрядных организаций и работников Субподрядчика), появившихся на рабочем месте (объекте производства работ) в состоянии алкогольного, наркотического или токсического опьянения. </w:t>
      </w:r>
    </w:p>
    <w:p w14:paraId="162B9D9B"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EA2877">
        <w:rPr>
          <w:rFonts w:ascii="Times New Roman" w:hAnsi="Times New Roman"/>
          <w:color w:val="000000"/>
          <w:sz w:val="24"/>
          <w:szCs w:val="24"/>
        </w:rPr>
        <w:t xml:space="preserve">Подрядчик обязан не допускать пронос и нахождение на территории Объектов производства работ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w:t>
      </w:r>
    </w:p>
    <w:p w14:paraId="162B9D9C"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EA2877">
        <w:rPr>
          <w:rFonts w:ascii="Times New Roman" w:hAnsi="Times New Roman"/>
          <w:color w:val="000000"/>
          <w:sz w:val="24"/>
          <w:szCs w:val="24"/>
        </w:rPr>
        <w:t>В случае обнаружения на Объекте работников Подрядчика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Подрядчик уплачивает Заказчику штраф в размере 50 000 руб. за каждый такой факт.</w:t>
      </w:r>
    </w:p>
    <w:p w14:paraId="162B9D9D"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EA2877">
        <w:rPr>
          <w:rFonts w:ascii="Times New Roman" w:hAnsi="Times New Roman"/>
          <w:color w:val="000000"/>
          <w:sz w:val="24"/>
          <w:szCs w:val="24"/>
        </w:rPr>
        <w:t>Фиксация факта появления работника на Объекте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 медицинским осмотром или освидетельствованием; актами, подписанными уполномоченными представителями сторон Договора или Заказчиком с привлечением не менее, чем 2 свидетелей; письменными пояснениями работников Подрядчика (Субподрядчика)</w:t>
      </w:r>
      <w:r>
        <w:rPr>
          <w:rFonts w:ascii="Times New Roman" w:hAnsi="Times New Roman"/>
          <w:color w:val="000000"/>
          <w:sz w:val="24"/>
          <w:szCs w:val="24"/>
        </w:rPr>
        <w:t>; иными доказательствами (рапортами или письмами сотрудников правоохранительных органов и т.п.)</w:t>
      </w:r>
      <w:r w:rsidRPr="00EA2877">
        <w:rPr>
          <w:rFonts w:ascii="Times New Roman" w:hAnsi="Times New Roman"/>
          <w:color w:val="000000"/>
          <w:sz w:val="24"/>
          <w:szCs w:val="24"/>
        </w:rPr>
        <w:t xml:space="preserve">. </w:t>
      </w:r>
    </w:p>
    <w:p w14:paraId="162B9D9E" w14:textId="77777777" w:rsidR="00761A14" w:rsidRDefault="00B32874" w:rsidP="00761A14">
      <w:pPr>
        <w:pStyle w:val="a3"/>
        <w:numPr>
          <w:ilvl w:val="1"/>
          <w:numId w:val="2"/>
        </w:numPr>
        <w:spacing w:after="0" w:line="240" w:lineRule="auto"/>
        <w:ind w:left="0" w:firstLine="709"/>
        <w:jc w:val="both"/>
        <w:rPr>
          <w:rFonts w:ascii="Times New Roman" w:hAnsi="Times New Roman"/>
          <w:color w:val="000000"/>
          <w:sz w:val="24"/>
          <w:szCs w:val="24"/>
        </w:rPr>
      </w:pPr>
      <w:r w:rsidRPr="00EA2877">
        <w:rPr>
          <w:rFonts w:ascii="Times New Roman" w:hAnsi="Times New Roman"/>
          <w:color w:val="000000"/>
          <w:sz w:val="24"/>
          <w:szCs w:val="24"/>
        </w:rPr>
        <w:t xml:space="preserve">Заказчик имеет право в любое время проверять исполнение Подрядчиком обязанностей. В случае возникновения у Заказчика подозрения о наличии на Объектах производства работ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w:t>
      </w:r>
    </w:p>
    <w:p w14:paraId="162B9D9F" w14:textId="77777777" w:rsidR="00761A14" w:rsidRPr="00E547EB" w:rsidRDefault="00B32874" w:rsidP="00761A14">
      <w:pPr>
        <w:pStyle w:val="a3"/>
        <w:numPr>
          <w:ilvl w:val="1"/>
          <w:numId w:val="2"/>
        </w:numPr>
        <w:tabs>
          <w:tab w:val="num" w:pos="1500"/>
        </w:tabs>
        <w:spacing w:after="0" w:line="240" w:lineRule="auto"/>
        <w:ind w:left="0" w:firstLine="709"/>
        <w:jc w:val="both"/>
        <w:rPr>
          <w:rFonts w:ascii="Times New Roman" w:hAnsi="Times New Roman"/>
          <w:color w:val="000000" w:themeColor="text1"/>
          <w:sz w:val="24"/>
          <w:szCs w:val="24"/>
        </w:rPr>
      </w:pPr>
      <w:r w:rsidRPr="00EA2877">
        <w:rPr>
          <w:rFonts w:ascii="Times New Roman" w:hAnsi="Times New Roman"/>
          <w:color w:val="000000"/>
          <w:sz w:val="24"/>
          <w:szCs w:val="24"/>
        </w:rPr>
        <w:t xml:space="preserve">В случае привлечения субподрядных </w:t>
      </w:r>
      <w:r w:rsidRPr="00E547EB">
        <w:rPr>
          <w:rFonts w:ascii="Times New Roman" w:hAnsi="Times New Roman"/>
          <w:color w:val="000000" w:themeColor="text1"/>
          <w:sz w:val="24"/>
          <w:szCs w:val="24"/>
        </w:rPr>
        <w:t>организаций Подрядчик в полной мере несет ответственность за соблюдение субподрядными организациями требований настоящего раздела Договора.</w:t>
      </w:r>
    </w:p>
    <w:p w14:paraId="162B9DA0" w14:textId="77777777" w:rsidR="00761A14" w:rsidRDefault="00B32874" w:rsidP="00761A14">
      <w:pPr>
        <w:pStyle w:val="a3"/>
        <w:numPr>
          <w:ilvl w:val="1"/>
          <w:numId w:val="2"/>
        </w:numPr>
        <w:tabs>
          <w:tab w:val="num" w:pos="1500"/>
        </w:tabs>
        <w:spacing w:after="0" w:line="240" w:lineRule="auto"/>
        <w:ind w:left="0" w:firstLine="709"/>
        <w:jc w:val="both"/>
        <w:rPr>
          <w:rFonts w:ascii="Times New Roman" w:hAnsi="Times New Roman"/>
          <w:color w:val="000000"/>
          <w:sz w:val="24"/>
          <w:szCs w:val="24"/>
        </w:rPr>
      </w:pPr>
      <w:r w:rsidRPr="00EA2877">
        <w:rPr>
          <w:rFonts w:ascii="Times New Roman" w:hAnsi="Times New Roman"/>
          <w:color w:val="000000"/>
          <w:sz w:val="24"/>
          <w:szCs w:val="24"/>
        </w:rPr>
        <w:t>Несоблюдение Подрядчиком и третьими лицам, привлекаемыми Подрядчиком,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162B9DA1" w14:textId="77777777" w:rsidR="00F22720" w:rsidRPr="00EA2877" w:rsidRDefault="00B32874" w:rsidP="00761A14">
      <w:pPr>
        <w:pStyle w:val="a3"/>
        <w:numPr>
          <w:ilvl w:val="1"/>
          <w:numId w:val="2"/>
        </w:numPr>
        <w:tabs>
          <w:tab w:val="num" w:pos="1500"/>
        </w:tabs>
        <w:spacing w:after="0" w:line="240" w:lineRule="auto"/>
        <w:ind w:left="0" w:firstLine="709"/>
        <w:jc w:val="both"/>
        <w:rPr>
          <w:rFonts w:ascii="Times New Roman" w:hAnsi="Times New Roman"/>
          <w:color w:val="000000"/>
          <w:sz w:val="24"/>
          <w:szCs w:val="24"/>
        </w:rPr>
      </w:pPr>
      <w:r w:rsidRPr="007D7FF4">
        <w:rPr>
          <w:rFonts w:ascii="Times New Roman" w:hAnsi="Times New Roman"/>
          <w:color w:val="000000"/>
          <w:sz w:val="24"/>
          <w:szCs w:val="24"/>
        </w:rPr>
        <w:t>Если цена настоящего Договора составляет более 25 000 000 (двадцати пяти миллионов) рублей</w:t>
      </w:r>
      <w:r>
        <w:rPr>
          <w:rFonts w:ascii="Times New Roman" w:hAnsi="Times New Roman"/>
          <w:color w:val="000000"/>
          <w:sz w:val="24"/>
          <w:szCs w:val="24"/>
        </w:rPr>
        <w:t xml:space="preserve"> </w:t>
      </w:r>
      <w:r w:rsidRPr="004F548D">
        <w:rPr>
          <w:rFonts w:ascii="Times New Roman" w:hAnsi="Times New Roman"/>
          <w:color w:val="000000"/>
          <w:sz w:val="24"/>
          <w:szCs w:val="24"/>
        </w:rPr>
        <w:t xml:space="preserve">с учетом </w:t>
      </w:r>
      <w:r w:rsidRPr="007D7FF4">
        <w:rPr>
          <w:rFonts w:ascii="Times New Roman" w:hAnsi="Times New Roman"/>
          <w:color w:val="000000"/>
          <w:sz w:val="24"/>
          <w:szCs w:val="24"/>
        </w:rPr>
        <w:t>НДС по ставке, установленной действующим законодательством Российской Федерации, Стороны</w:t>
      </w:r>
      <w:r>
        <w:rPr>
          <w:rFonts w:ascii="Times New Roman" w:hAnsi="Times New Roman"/>
          <w:color w:val="000000"/>
          <w:sz w:val="24"/>
          <w:szCs w:val="24"/>
        </w:rPr>
        <w:t xml:space="preserve"> обязаны</w:t>
      </w:r>
      <w:r w:rsidRPr="007D7FF4">
        <w:rPr>
          <w:rFonts w:ascii="Times New Roman" w:hAnsi="Times New Roman"/>
          <w:color w:val="000000"/>
          <w:sz w:val="24"/>
          <w:szCs w:val="24"/>
        </w:rPr>
        <w:t xml:space="preserve"> заключ</w:t>
      </w:r>
      <w:r>
        <w:rPr>
          <w:rFonts w:ascii="Times New Roman" w:hAnsi="Times New Roman"/>
          <w:color w:val="000000"/>
          <w:sz w:val="24"/>
          <w:szCs w:val="24"/>
        </w:rPr>
        <w:t xml:space="preserve">ить </w:t>
      </w:r>
      <w:r w:rsidRPr="007D7FF4">
        <w:rPr>
          <w:rFonts w:ascii="Times New Roman" w:hAnsi="Times New Roman"/>
          <w:color w:val="000000"/>
          <w:sz w:val="24"/>
          <w:szCs w:val="24"/>
        </w:rPr>
        <w:t>Соглашение об обязанностях сторон в области охраны труда, экологии, промышленной и пожар</w:t>
      </w:r>
      <w:r>
        <w:rPr>
          <w:rFonts w:ascii="Times New Roman" w:hAnsi="Times New Roman"/>
          <w:color w:val="000000"/>
          <w:sz w:val="24"/>
          <w:szCs w:val="24"/>
        </w:rPr>
        <w:t>ной безопасности по форме Приложения № 1</w:t>
      </w:r>
      <w:r w:rsidR="00134BDD">
        <w:rPr>
          <w:rFonts w:ascii="Times New Roman" w:hAnsi="Times New Roman"/>
          <w:color w:val="000000"/>
          <w:sz w:val="24"/>
          <w:szCs w:val="24"/>
        </w:rPr>
        <w:t>4</w:t>
      </w:r>
      <w:r>
        <w:rPr>
          <w:rFonts w:ascii="Times New Roman" w:hAnsi="Times New Roman"/>
          <w:color w:val="000000"/>
          <w:sz w:val="24"/>
          <w:szCs w:val="24"/>
        </w:rPr>
        <w:t xml:space="preserve"> к настоящему Договору. </w:t>
      </w:r>
      <w:r w:rsidRPr="005E10BF">
        <w:rPr>
          <w:rFonts w:ascii="Times New Roman" w:hAnsi="Times New Roman"/>
          <w:color w:val="000000"/>
          <w:sz w:val="24"/>
          <w:szCs w:val="24"/>
        </w:rPr>
        <w:t xml:space="preserve">В случае </w:t>
      </w:r>
      <w:r>
        <w:rPr>
          <w:rFonts w:ascii="Times New Roman" w:hAnsi="Times New Roman"/>
          <w:color w:val="000000"/>
          <w:sz w:val="24"/>
          <w:szCs w:val="24"/>
        </w:rPr>
        <w:t>противоречий</w:t>
      </w:r>
      <w:r w:rsidRPr="005E10BF">
        <w:rPr>
          <w:rFonts w:ascii="Times New Roman" w:hAnsi="Times New Roman"/>
          <w:color w:val="000000"/>
          <w:sz w:val="24"/>
          <w:szCs w:val="24"/>
        </w:rPr>
        <w:t xml:space="preserve"> между </w:t>
      </w:r>
      <w:r>
        <w:rPr>
          <w:rFonts w:ascii="Times New Roman" w:hAnsi="Times New Roman"/>
          <w:color w:val="000000"/>
          <w:sz w:val="24"/>
          <w:szCs w:val="24"/>
        </w:rPr>
        <w:t>условиями Соглашения и настоящего Договора, применению подлежат</w:t>
      </w:r>
      <w:r w:rsidRPr="005E10BF">
        <w:rPr>
          <w:rFonts w:ascii="Times New Roman" w:hAnsi="Times New Roman"/>
          <w:color w:val="000000"/>
          <w:sz w:val="24"/>
          <w:szCs w:val="24"/>
        </w:rPr>
        <w:t xml:space="preserve"> </w:t>
      </w:r>
      <w:r>
        <w:rPr>
          <w:rFonts w:ascii="Times New Roman" w:hAnsi="Times New Roman"/>
          <w:color w:val="000000"/>
          <w:sz w:val="24"/>
          <w:szCs w:val="24"/>
        </w:rPr>
        <w:t>условия</w:t>
      </w:r>
      <w:r w:rsidRPr="005E10BF">
        <w:rPr>
          <w:rFonts w:ascii="Times New Roman" w:hAnsi="Times New Roman"/>
          <w:color w:val="000000"/>
          <w:sz w:val="24"/>
          <w:szCs w:val="24"/>
        </w:rPr>
        <w:t xml:space="preserve"> </w:t>
      </w:r>
      <w:r>
        <w:rPr>
          <w:rFonts w:ascii="Times New Roman" w:hAnsi="Times New Roman"/>
          <w:color w:val="000000"/>
          <w:sz w:val="24"/>
          <w:szCs w:val="24"/>
        </w:rPr>
        <w:t>Соглашения</w:t>
      </w:r>
      <w:r w:rsidRPr="005E10BF">
        <w:rPr>
          <w:rFonts w:ascii="Times New Roman" w:hAnsi="Times New Roman"/>
          <w:color w:val="000000"/>
          <w:sz w:val="24"/>
          <w:szCs w:val="24"/>
        </w:rPr>
        <w:t>.</w:t>
      </w:r>
    </w:p>
    <w:p w14:paraId="162B9DA2" w14:textId="77777777" w:rsidR="00761A14" w:rsidRDefault="00761A14" w:rsidP="00761A14">
      <w:pPr>
        <w:spacing w:after="0" w:line="240" w:lineRule="auto"/>
        <w:rPr>
          <w:rFonts w:ascii="Times New Roman" w:hAnsi="Times New Roman"/>
          <w:b/>
          <w:sz w:val="24"/>
          <w:szCs w:val="24"/>
        </w:rPr>
      </w:pPr>
    </w:p>
    <w:p w14:paraId="162B9DA3" w14:textId="77777777" w:rsidR="00761A14" w:rsidRPr="00FC612F" w:rsidRDefault="00B32874" w:rsidP="00761A14">
      <w:pPr>
        <w:numPr>
          <w:ilvl w:val="0"/>
          <w:numId w:val="2"/>
        </w:numPr>
        <w:spacing w:after="0" w:line="240" w:lineRule="auto"/>
        <w:ind w:left="0" w:firstLine="0"/>
        <w:jc w:val="center"/>
        <w:rPr>
          <w:rFonts w:ascii="Times New Roman" w:hAnsi="Times New Roman"/>
          <w:b/>
          <w:sz w:val="24"/>
          <w:szCs w:val="24"/>
        </w:rPr>
      </w:pPr>
      <w:r w:rsidRPr="00FC612F">
        <w:rPr>
          <w:rFonts w:ascii="Times New Roman" w:hAnsi="Times New Roman"/>
          <w:b/>
          <w:bCs/>
          <w:sz w:val="24"/>
          <w:szCs w:val="24"/>
        </w:rPr>
        <w:t>Качество</w:t>
      </w:r>
      <w:r>
        <w:rPr>
          <w:rFonts w:ascii="Times New Roman" w:hAnsi="Times New Roman"/>
          <w:b/>
          <w:bCs/>
          <w:sz w:val="24"/>
          <w:szCs w:val="24"/>
        </w:rPr>
        <w:t xml:space="preserve"> работ</w:t>
      </w:r>
    </w:p>
    <w:p w14:paraId="162B9DA4" w14:textId="77777777" w:rsidR="00761A14" w:rsidRPr="00FC612F" w:rsidRDefault="00761A14" w:rsidP="00761A14">
      <w:pPr>
        <w:spacing w:after="0" w:line="240" w:lineRule="auto"/>
        <w:rPr>
          <w:rFonts w:ascii="Times New Roman" w:hAnsi="Times New Roman"/>
          <w:b/>
          <w:sz w:val="24"/>
          <w:szCs w:val="24"/>
        </w:rPr>
      </w:pPr>
    </w:p>
    <w:p w14:paraId="162B9DA5" w14:textId="77777777" w:rsidR="00761A14"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Pr="00FC612F">
        <w:rPr>
          <w:rFonts w:ascii="Times New Roman" w:hAnsi="Times New Roman"/>
          <w:sz w:val="24"/>
          <w:szCs w:val="24"/>
        </w:rPr>
        <w:t>.1.</w:t>
      </w:r>
      <w:r w:rsidRPr="00FC612F">
        <w:rPr>
          <w:rFonts w:ascii="Times New Roman" w:hAnsi="Times New Roman"/>
          <w:sz w:val="24"/>
          <w:szCs w:val="24"/>
        </w:rPr>
        <w:tab/>
        <w:t xml:space="preserve">Качество </w:t>
      </w:r>
      <w:r>
        <w:rPr>
          <w:rFonts w:ascii="Times New Roman" w:hAnsi="Times New Roman"/>
          <w:sz w:val="24"/>
          <w:szCs w:val="24"/>
        </w:rPr>
        <w:t>оборудования и материалов, используемых при производстве работ,</w:t>
      </w:r>
      <w:r w:rsidRPr="00FC612F">
        <w:rPr>
          <w:rFonts w:ascii="Times New Roman" w:hAnsi="Times New Roman"/>
          <w:sz w:val="24"/>
          <w:szCs w:val="24"/>
        </w:rPr>
        <w:t xml:space="preserve"> </w:t>
      </w:r>
      <w:r>
        <w:rPr>
          <w:rFonts w:ascii="Times New Roman" w:hAnsi="Times New Roman"/>
          <w:sz w:val="24"/>
          <w:szCs w:val="24"/>
        </w:rPr>
        <w:t xml:space="preserve">качество выполняемых работ и их результата </w:t>
      </w:r>
      <w:r w:rsidRPr="00FC612F">
        <w:rPr>
          <w:rFonts w:ascii="Times New Roman" w:hAnsi="Times New Roman"/>
          <w:sz w:val="24"/>
          <w:szCs w:val="24"/>
        </w:rPr>
        <w:t>должн</w:t>
      </w:r>
      <w:r>
        <w:rPr>
          <w:rFonts w:ascii="Times New Roman" w:hAnsi="Times New Roman"/>
          <w:sz w:val="24"/>
          <w:szCs w:val="24"/>
        </w:rPr>
        <w:t>ы</w:t>
      </w:r>
      <w:r w:rsidRPr="00FC612F">
        <w:rPr>
          <w:rFonts w:ascii="Times New Roman" w:hAnsi="Times New Roman"/>
          <w:sz w:val="24"/>
          <w:szCs w:val="24"/>
        </w:rPr>
        <w:t xml:space="preserve"> соответствовать </w:t>
      </w:r>
      <w:r>
        <w:rPr>
          <w:rFonts w:ascii="Times New Roman" w:hAnsi="Times New Roman"/>
          <w:sz w:val="24"/>
          <w:szCs w:val="24"/>
        </w:rPr>
        <w:t>технической документации</w:t>
      </w:r>
      <w:r w:rsidRPr="00FC612F">
        <w:rPr>
          <w:rFonts w:ascii="Times New Roman" w:hAnsi="Times New Roman"/>
          <w:sz w:val="24"/>
          <w:szCs w:val="24"/>
        </w:rPr>
        <w:t>,</w:t>
      </w:r>
      <w:r>
        <w:rPr>
          <w:rFonts w:ascii="Times New Roman" w:hAnsi="Times New Roman"/>
          <w:sz w:val="24"/>
          <w:szCs w:val="24"/>
        </w:rPr>
        <w:t xml:space="preserve"> установленным законодательством Российской Федерации требованиям,</w:t>
      </w:r>
      <w:r w:rsidRPr="00FC612F">
        <w:rPr>
          <w:rFonts w:ascii="Times New Roman" w:hAnsi="Times New Roman"/>
          <w:sz w:val="24"/>
          <w:szCs w:val="24"/>
        </w:rPr>
        <w:t xml:space="preserve"> а также другим обязательным требованиям по качеству, указанным в сертификате качества производителя, спецификации, иных документах, удостоверяющих качество </w:t>
      </w:r>
      <w:r>
        <w:rPr>
          <w:rFonts w:ascii="Times New Roman" w:hAnsi="Times New Roman"/>
          <w:sz w:val="24"/>
          <w:szCs w:val="24"/>
        </w:rPr>
        <w:t>материалов и оборудования</w:t>
      </w:r>
      <w:r w:rsidRPr="00FC612F">
        <w:rPr>
          <w:rFonts w:ascii="Times New Roman" w:hAnsi="Times New Roman"/>
          <w:sz w:val="24"/>
          <w:szCs w:val="24"/>
        </w:rPr>
        <w:t>.</w:t>
      </w:r>
      <w:r>
        <w:rPr>
          <w:rFonts w:ascii="Times New Roman" w:hAnsi="Times New Roman"/>
          <w:sz w:val="24"/>
          <w:szCs w:val="24"/>
        </w:rPr>
        <w:t xml:space="preserve"> </w:t>
      </w:r>
    </w:p>
    <w:p w14:paraId="162B9DA6" w14:textId="77777777" w:rsidR="00761A14"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Pr="00FC612F">
        <w:rPr>
          <w:rFonts w:ascii="Times New Roman" w:hAnsi="Times New Roman"/>
          <w:sz w:val="24"/>
          <w:szCs w:val="24"/>
        </w:rPr>
        <w:t>.2.</w:t>
      </w:r>
      <w:r w:rsidRPr="00FC612F">
        <w:rPr>
          <w:rFonts w:ascii="Times New Roman" w:hAnsi="Times New Roman"/>
          <w:sz w:val="24"/>
          <w:szCs w:val="24"/>
        </w:rPr>
        <w:tab/>
        <w:t xml:space="preserve">При выявлении в период строительно-монтажных, пуско-наладочных работ, </w:t>
      </w:r>
      <w:r>
        <w:rPr>
          <w:rFonts w:ascii="Times New Roman" w:hAnsi="Times New Roman"/>
          <w:sz w:val="24"/>
          <w:szCs w:val="24"/>
        </w:rPr>
        <w:t>предварительных</w:t>
      </w:r>
      <w:r w:rsidRPr="00FC612F">
        <w:rPr>
          <w:rFonts w:ascii="Times New Roman" w:hAnsi="Times New Roman"/>
          <w:sz w:val="24"/>
          <w:szCs w:val="24"/>
        </w:rPr>
        <w:t xml:space="preserve"> испытаний или гарантийного срока скрытых недостатков оборудования</w:t>
      </w:r>
      <w:r>
        <w:rPr>
          <w:rFonts w:ascii="Times New Roman" w:hAnsi="Times New Roman"/>
          <w:sz w:val="24"/>
          <w:szCs w:val="24"/>
        </w:rPr>
        <w:t xml:space="preserve"> и (или) материалов, выполняемых работ и их результата </w:t>
      </w:r>
      <w:r w:rsidRPr="00FC612F">
        <w:rPr>
          <w:rFonts w:ascii="Times New Roman" w:hAnsi="Times New Roman"/>
          <w:sz w:val="24"/>
          <w:szCs w:val="24"/>
        </w:rPr>
        <w:t>взаимодействие Сторон и составление акта об обнаружении недостатков осуществл</w:t>
      </w:r>
      <w:r>
        <w:rPr>
          <w:rFonts w:ascii="Times New Roman" w:hAnsi="Times New Roman"/>
          <w:sz w:val="24"/>
          <w:szCs w:val="24"/>
        </w:rPr>
        <w:t>яется в соответствии с порядком</w:t>
      </w:r>
      <w:r w:rsidRPr="00FC612F">
        <w:rPr>
          <w:rFonts w:ascii="Times New Roman" w:hAnsi="Times New Roman"/>
          <w:sz w:val="24"/>
          <w:szCs w:val="24"/>
        </w:rPr>
        <w:t>, изложенным в настояще</w:t>
      </w:r>
      <w:r>
        <w:rPr>
          <w:rFonts w:ascii="Times New Roman" w:hAnsi="Times New Roman"/>
          <w:sz w:val="24"/>
          <w:szCs w:val="24"/>
        </w:rPr>
        <w:t>м</w:t>
      </w:r>
      <w:r w:rsidRPr="00FC612F">
        <w:rPr>
          <w:rFonts w:ascii="Times New Roman" w:hAnsi="Times New Roman"/>
          <w:sz w:val="24"/>
          <w:szCs w:val="24"/>
        </w:rPr>
        <w:t xml:space="preserve"> Договор</w:t>
      </w:r>
      <w:r>
        <w:rPr>
          <w:rFonts w:ascii="Times New Roman" w:hAnsi="Times New Roman"/>
          <w:sz w:val="24"/>
          <w:szCs w:val="24"/>
        </w:rPr>
        <w:t>е</w:t>
      </w:r>
      <w:r w:rsidRPr="00FC612F">
        <w:rPr>
          <w:rFonts w:ascii="Times New Roman" w:hAnsi="Times New Roman"/>
          <w:sz w:val="24"/>
          <w:szCs w:val="24"/>
        </w:rPr>
        <w:t>.</w:t>
      </w:r>
    </w:p>
    <w:p w14:paraId="162B9DA7" w14:textId="77777777" w:rsidR="00761A14" w:rsidRPr="00FC612F" w:rsidRDefault="00B32874" w:rsidP="00761A14">
      <w:pPr>
        <w:autoSpaceDE w:val="0"/>
        <w:autoSpaceDN w:val="0"/>
        <w:adjustRightInd w:val="0"/>
        <w:spacing w:after="0" w:line="240" w:lineRule="auto"/>
        <w:ind w:firstLine="540"/>
        <w:jc w:val="both"/>
        <w:rPr>
          <w:rFonts w:ascii="Times New Roman" w:hAnsi="Times New Roman"/>
          <w:b/>
          <w:sz w:val="24"/>
          <w:szCs w:val="24"/>
        </w:rPr>
      </w:pPr>
      <w:r>
        <w:rPr>
          <w:rFonts w:ascii="Times New Roman" w:hAnsi="Times New Roman"/>
          <w:sz w:val="24"/>
          <w:szCs w:val="24"/>
        </w:rPr>
        <w:t xml:space="preserve">6.3. Заказчик вправе заявить о недостатках Работ как в период их производства или приемки, так и </w:t>
      </w:r>
      <w:r>
        <w:rPr>
          <w:rFonts w:ascii="Times New Roman" w:hAnsi="Times New Roman"/>
          <w:sz w:val="24"/>
          <w:szCs w:val="24"/>
          <w:lang w:eastAsia="ru-RU"/>
        </w:rPr>
        <w:t>в течение гарантийного срока.</w:t>
      </w:r>
      <w:r>
        <w:rPr>
          <w:rFonts w:ascii="Times New Roman" w:hAnsi="Times New Roman"/>
          <w:sz w:val="24"/>
          <w:szCs w:val="24"/>
        </w:rPr>
        <w:t xml:space="preserve"> </w:t>
      </w:r>
    </w:p>
    <w:p w14:paraId="162B9DA8" w14:textId="77777777" w:rsidR="00761A14" w:rsidRDefault="00761A14" w:rsidP="00761A14">
      <w:pPr>
        <w:spacing w:after="0" w:line="240" w:lineRule="auto"/>
        <w:ind w:left="720"/>
        <w:rPr>
          <w:rFonts w:ascii="Times New Roman" w:hAnsi="Times New Roman"/>
          <w:b/>
          <w:sz w:val="24"/>
          <w:szCs w:val="24"/>
        </w:rPr>
      </w:pPr>
    </w:p>
    <w:p w14:paraId="162B9DA9" w14:textId="77777777" w:rsidR="00761A14" w:rsidRDefault="00B32874" w:rsidP="00761A14">
      <w:pPr>
        <w:numPr>
          <w:ilvl w:val="0"/>
          <w:numId w:val="2"/>
        </w:numPr>
        <w:spacing w:after="0" w:line="240" w:lineRule="auto"/>
        <w:jc w:val="center"/>
        <w:rPr>
          <w:rFonts w:ascii="Times New Roman" w:hAnsi="Times New Roman"/>
          <w:b/>
          <w:sz w:val="24"/>
          <w:szCs w:val="24"/>
        </w:rPr>
      </w:pPr>
      <w:r w:rsidRPr="006159C1">
        <w:rPr>
          <w:rFonts w:ascii="Times New Roman" w:hAnsi="Times New Roman"/>
          <w:b/>
          <w:sz w:val="24"/>
          <w:szCs w:val="24"/>
        </w:rPr>
        <w:t>Обязанности Подрядчика</w:t>
      </w:r>
    </w:p>
    <w:p w14:paraId="162B9DAA" w14:textId="77777777" w:rsidR="00761A14" w:rsidRPr="006159C1" w:rsidRDefault="00761A14" w:rsidP="00761A14">
      <w:pPr>
        <w:spacing w:after="0" w:line="240" w:lineRule="auto"/>
        <w:ind w:left="720"/>
        <w:rPr>
          <w:rFonts w:ascii="Times New Roman" w:hAnsi="Times New Roman"/>
          <w:b/>
          <w:sz w:val="24"/>
          <w:szCs w:val="24"/>
        </w:rPr>
      </w:pPr>
    </w:p>
    <w:p w14:paraId="162B9DAB" w14:textId="77777777" w:rsidR="00761A14" w:rsidRPr="000F031C" w:rsidRDefault="00B32874" w:rsidP="00761A14">
      <w:pPr>
        <w:widowControl w:val="0"/>
        <w:autoSpaceDE w:val="0"/>
        <w:autoSpaceDN w:val="0"/>
        <w:adjustRightInd w:val="0"/>
        <w:spacing w:after="0" w:line="240" w:lineRule="auto"/>
        <w:ind w:firstLine="709"/>
        <w:jc w:val="both"/>
        <w:rPr>
          <w:rFonts w:ascii="Times New Roman" w:hAnsi="Times New Roman"/>
          <w:i/>
          <w:sz w:val="24"/>
          <w:szCs w:val="24"/>
        </w:rPr>
      </w:pPr>
      <w:r>
        <w:rPr>
          <w:rFonts w:ascii="Times New Roman" w:hAnsi="Times New Roman"/>
          <w:sz w:val="24"/>
          <w:szCs w:val="24"/>
        </w:rPr>
        <w:t>7.1.</w:t>
      </w:r>
      <w:r w:rsidRPr="000F031C">
        <w:rPr>
          <w:rFonts w:ascii="Times New Roman" w:hAnsi="Times New Roman"/>
          <w:sz w:val="24"/>
          <w:szCs w:val="24"/>
        </w:rPr>
        <w:tab/>
        <w:t>По</w:t>
      </w:r>
      <w:r>
        <w:rPr>
          <w:rFonts w:ascii="Times New Roman" w:hAnsi="Times New Roman"/>
          <w:sz w:val="24"/>
          <w:szCs w:val="24"/>
        </w:rPr>
        <w:t>дрядч</w:t>
      </w:r>
      <w:r w:rsidRPr="000F031C">
        <w:rPr>
          <w:rFonts w:ascii="Times New Roman" w:hAnsi="Times New Roman"/>
          <w:sz w:val="24"/>
          <w:szCs w:val="24"/>
        </w:rPr>
        <w:t xml:space="preserve">ик обязуется </w:t>
      </w:r>
      <w:r>
        <w:rPr>
          <w:rFonts w:ascii="Times New Roman" w:hAnsi="Times New Roman"/>
          <w:sz w:val="24"/>
          <w:szCs w:val="24"/>
        </w:rPr>
        <w:t xml:space="preserve">в течение </w:t>
      </w:r>
      <w:r w:rsidRPr="004B1E0F">
        <w:rPr>
          <w:rFonts w:ascii="Times New Roman" w:hAnsi="Times New Roman"/>
          <w:sz w:val="24"/>
          <w:szCs w:val="24"/>
        </w:rPr>
        <w:t>1 (одного) рабочего дня с</w:t>
      </w:r>
      <w:r>
        <w:rPr>
          <w:rFonts w:ascii="Times New Roman" w:hAnsi="Times New Roman"/>
          <w:sz w:val="24"/>
          <w:szCs w:val="24"/>
        </w:rPr>
        <w:t xml:space="preserve"> момента получения</w:t>
      </w:r>
      <w:r w:rsidRPr="004B1E0F">
        <w:rPr>
          <w:rFonts w:ascii="Times New Roman" w:hAnsi="Times New Roman"/>
          <w:sz w:val="24"/>
          <w:szCs w:val="24"/>
        </w:rPr>
        <w:t xml:space="preserve"> оформл</w:t>
      </w:r>
      <w:r>
        <w:rPr>
          <w:rFonts w:ascii="Times New Roman" w:hAnsi="Times New Roman"/>
          <w:sz w:val="24"/>
          <w:szCs w:val="24"/>
        </w:rPr>
        <w:t>енного Заказчиком</w:t>
      </w:r>
      <w:r w:rsidRPr="004B1E0F">
        <w:rPr>
          <w:rFonts w:ascii="Times New Roman" w:hAnsi="Times New Roman"/>
          <w:sz w:val="24"/>
          <w:szCs w:val="24"/>
        </w:rPr>
        <w:t xml:space="preserve"> по форме, предусмотренной </w:t>
      </w:r>
      <w:r>
        <w:rPr>
          <w:rFonts w:ascii="Times New Roman" w:hAnsi="Times New Roman"/>
          <w:sz w:val="24"/>
          <w:szCs w:val="24"/>
        </w:rPr>
        <w:t xml:space="preserve">настоящим Договором, </w:t>
      </w:r>
      <w:r w:rsidRPr="004B1E0F">
        <w:rPr>
          <w:rFonts w:ascii="Times New Roman" w:hAnsi="Times New Roman"/>
          <w:sz w:val="24"/>
          <w:szCs w:val="24"/>
        </w:rPr>
        <w:t>Наряд</w:t>
      </w:r>
      <w:r>
        <w:rPr>
          <w:rFonts w:ascii="Times New Roman" w:hAnsi="Times New Roman"/>
          <w:sz w:val="24"/>
          <w:szCs w:val="24"/>
        </w:rPr>
        <w:t>а</w:t>
      </w:r>
      <w:r w:rsidRPr="004B1E0F">
        <w:rPr>
          <w:rFonts w:ascii="Times New Roman" w:hAnsi="Times New Roman"/>
          <w:sz w:val="24"/>
          <w:szCs w:val="24"/>
        </w:rPr>
        <w:t>-заказ</w:t>
      </w:r>
      <w:r>
        <w:rPr>
          <w:rFonts w:ascii="Times New Roman" w:hAnsi="Times New Roman"/>
          <w:sz w:val="24"/>
          <w:szCs w:val="24"/>
        </w:rPr>
        <w:t>а</w:t>
      </w:r>
      <w:r w:rsidRPr="004B1E0F">
        <w:rPr>
          <w:rFonts w:ascii="Times New Roman" w:hAnsi="Times New Roman"/>
          <w:sz w:val="24"/>
          <w:szCs w:val="24"/>
        </w:rPr>
        <w:t>,</w:t>
      </w:r>
      <w:r>
        <w:rPr>
          <w:rFonts w:ascii="Times New Roman" w:hAnsi="Times New Roman"/>
          <w:sz w:val="24"/>
          <w:szCs w:val="24"/>
        </w:rPr>
        <w:t xml:space="preserve"> подписать его и </w:t>
      </w:r>
      <w:r w:rsidRPr="004B1E0F">
        <w:rPr>
          <w:rFonts w:ascii="Times New Roman" w:hAnsi="Times New Roman"/>
          <w:sz w:val="24"/>
          <w:szCs w:val="24"/>
        </w:rPr>
        <w:t>направ</w:t>
      </w:r>
      <w:r>
        <w:rPr>
          <w:rFonts w:ascii="Times New Roman" w:hAnsi="Times New Roman"/>
          <w:sz w:val="24"/>
          <w:szCs w:val="24"/>
        </w:rPr>
        <w:t>ить</w:t>
      </w:r>
      <w:r w:rsidRPr="004B1E0F">
        <w:rPr>
          <w:rFonts w:ascii="Times New Roman" w:hAnsi="Times New Roman"/>
          <w:sz w:val="24"/>
          <w:szCs w:val="24"/>
        </w:rPr>
        <w:t xml:space="preserve"> подписанный Наряд-заказ Заказчику</w:t>
      </w:r>
      <w:r w:rsidRPr="000F031C">
        <w:rPr>
          <w:rFonts w:ascii="Times New Roman" w:hAnsi="Times New Roman"/>
          <w:sz w:val="24"/>
          <w:szCs w:val="24"/>
        </w:rPr>
        <w:t xml:space="preserve">. </w:t>
      </w:r>
    </w:p>
    <w:p w14:paraId="162B9DAC" w14:textId="4D73D316" w:rsidR="00761A14" w:rsidRPr="00A51441" w:rsidRDefault="00B32874" w:rsidP="00761A14">
      <w:pPr>
        <w:spacing w:after="0" w:line="240" w:lineRule="auto"/>
        <w:ind w:firstLine="709"/>
        <w:jc w:val="both"/>
        <w:rPr>
          <w:rFonts w:ascii="Times New Roman" w:hAnsi="Times New Roman"/>
          <w:color w:val="000000" w:themeColor="text1"/>
          <w:sz w:val="24"/>
          <w:szCs w:val="24"/>
        </w:rPr>
      </w:pPr>
      <w:r w:rsidRPr="000F031C">
        <w:rPr>
          <w:rFonts w:ascii="Times New Roman" w:hAnsi="Times New Roman"/>
          <w:sz w:val="24"/>
          <w:szCs w:val="24"/>
        </w:rPr>
        <w:t>По</w:t>
      </w:r>
      <w:r>
        <w:rPr>
          <w:rFonts w:ascii="Times New Roman" w:hAnsi="Times New Roman"/>
          <w:sz w:val="24"/>
          <w:szCs w:val="24"/>
        </w:rPr>
        <w:t>дрядч</w:t>
      </w:r>
      <w:r w:rsidRPr="000F031C">
        <w:rPr>
          <w:rFonts w:ascii="Times New Roman" w:hAnsi="Times New Roman"/>
          <w:sz w:val="24"/>
          <w:szCs w:val="24"/>
        </w:rPr>
        <w:t xml:space="preserve">ик обязан приступить к производству строительно-монтажных работ и выполнять данные работы надлежащим образом в сроки и в соответствии с условиями настоящего Договора </w:t>
      </w:r>
      <w:r w:rsidRPr="00A51441">
        <w:rPr>
          <w:rFonts w:ascii="Times New Roman" w:hAnsi="Times New Roman"/>
          <w:color w:val="000000" w:themeColor="text1"/>
          <w:sz w:val="24"/>
          <w:szCs w:val="24"/>
        </w:rPr>
        <w:t xml:space="preserve">и предъявляемыми требованиями, </w:t>
      </w:r>
      <w:r w:rsidR="006466F9">
        <w:rPr>
          <w:rFonts w:ascii="Times New Roman" w:hAnsi="Times New Roman"/>
          <w:color w:val="000000" w:themeColor="text1"/>
          <w:sz w:val="24"/>
          <w:szCs w:val="24"/>
        </w:rPr>
        <w:t>Г</w:t>
      </w:r>
      <w:r w:rsidRPr="00A51441">
        <w:rPr>
          <w:rFonts w:ascii="Times New Roman" w:hAnsi="Times New Roman"/>
          <w:color w:val="000000" w:themeColor="text1"/>
          <w:sz w:val="24"/>
          <w:szCs w:val="24"/>
        </w:rPr>
        <w:t>рафиком</w:t>
      </w:r>
      <w:r w:rsidR="006466F9">
        <w:rPr>
          <w:rFonts w:ascii="Times New Roman" w:hAnsi="Times New Roman"/>
          <w:color w:val="000000" w:themeColor="text1"/>
          <w:sz w:val="24"/>
          <w:szCs w:val="24"/>
        </w:rPr>
        <w:t xml:space="preserve"> производства работ</w:t>
      </w:r>
      <w:r w:rsidRPr="00A51441">
        <w:rPr>
          <w:rFonts w:ascii="Times New Roman" w:hAnsi="Times New Roman"/>
          <w:color w:val="000000" w:themeColor="text1"/>
          <w:sz w:val="24"/>
          <w:szCs w:val="24"/>
        </w:rPr>
        <w:t xml:space="preserve"> (Приложение № 4), с соблюдением норм и правил, определенных Перечнем нормативной документации (Приложение № 5). </w:t>
      </w:r>
    </w:p>
    <w:p w14:paraId="162B9DAD"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7</w:t>
      </w:r>
      <w:r w:rsidRPr="000F031C">
        <w:rPr>
          <w:rFonts w:ascii="Times New Roman" w:hAnsi="Times New Roman"/>
          <w:sz w:val="24"/>
          <w:szCs w:val="24"/>
        </w:rPr>
        <w:t>.</w:t>
      </w:r>
      <w:r>
        <w:rPr>
          <w:rFonts w:ascii="Times New Roman" w:hAnsi="Times New Roman"/>
          <w:sz w:val="24"/>
          <w:szCs w:val="24"/>
        </w:rPr>
        <w:t>2</w:t>
      </w:r>
      <w:r w:rsidRPr="000F031C">
        <w:rPr>
          <w:rFonts w:ascii="Times New Roman" w:hAnsi="Times New Roman"/>
          <w:sz w:val="24"/>
          <w:szCs w:val="24"/>
        </w:rPr>
        <w:t>.</w:t>
      </w:r>
      <w:r w:rsidRPr="000F031C">
        <w:rPr>
          <w:rFonts w:ascii="Times New Roman" w:hAnsi="Times New Roman"/>
          <w:sz w:val="24"/>
          <w:szCs w:val="24"/>
        </w:rPr>
        <w:tab/>
        <w:t>По</w:t>
      </w:r>
      <w:r>
        <w:rPr>
          <w:rFonts w:ascii="Times New Roman" w:hAnsi="Times New Roman"/>
          <w:sz w:val="24"/>
          <w:szCs w:val="24"/>
        </w:rPr>
        <w:t>дрядч</w:t>
      </w:r>
      <w:r w:rsidRPr="000F031C">
        <w:rPr>
          <w:rFonts w:ascii="Times New Roman" w:hAnsi="Times New Roman"/>
          <w:sz w:val="24"/>
          <w:szCs w:val="24"/>
        </w:rPr>
        <w:t>ик обязан в течение 2 (двух) рабочих дней до начала строительно-монтажных работ назначить руководителя работ и лиц, его замещающих (с указанием контактных телефонов)</w:t>
      </w:r>
      <w:r>
        <w:rPr>
          <w:rFonts w:ascii="Times New Roman" w:hAnsi="Times New Roman"/>
          <w:sz w:val="24"/>
          <w:szCs w:val="24"/>
        </w:rPr>
        <w:t>,</w:t>
      </w:r>
      <w:r w:rsidRPr="000F031C">
        <w:rPr>
          <w:rFonts w:ascii="Times New Roman" w:hAnsi="Times New Roman"/>
          <w:sz w:val="24"/>
          <w:szCs w:val="24"/>
        </w:rPr>
        <w:t xml:space="preserve"> и </w:t>
      </w:r>
      <w:r>
        <w:rPr>
          <w:rFonts w:ascii="Times New Roman" w:hAnsi="Times New Roman"/>
          <w:sz w:val="24"/>
          <w:szCs w:val="24"/>
        </w:rPr>
        <w:t>информировать об этом Заказчика</w:t>
      </w:r>
      <w:r w:rsidRPr="000F031C">
        <w:rPr>
          <w:rFonts w:ascii="Times New Roman" w:hAnsi="Times New Roman"/>
          <w:sz w:val="24"/>
          <w:szCs w:val="24"/>
        </w:rPr>
        <w:t>.</w:t>
      </w:r>
      <w:r>
        <w:rPr>
          <w:rFonts w:ascii="Times New Roman" w:hAnsi="Times New Roman"/>
          <w:sz w:val="24"/>
          <w:szCs w:val="24"/>
        </w:rPr>
        <w:t xml:space="preserve"> Если из существа отношений Сторон следует невозможность соблюдения этого срока, указанные лица могут быть определены в иной срок на весь или на определенный период, в течение которого Сторонами будут подписываться Наряд-заказы.</w:t>
      </w:r>
    </w:p>
    <w:p w14:paraId="162B9DAE" w14:textId="77777777" w:rsidR="00761A14" w:rsidRPr="000F031C"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7</w:t>
      </w:r>
      <w:r w:rsidRPr="000F031C">
        <w:rPr>
          <w:rFonts w:ascii="Times New Roman" w:hAnsi="Times New Roman"/>
          <w:sz w:val="24"/>
          <w:szCs w:val="24"/>
        </w:rPr>
        <w:t>.</w:t>
      </w:r>
      <w:r>
        <w:rPr>
          <w:rFonts w:ascii="Times New Roman" w:hAnsi="Times New Roman"/>
          <w:sz w:val="24"/>
          <w:szCs w:val="24"/>
        </w:rPr>
        <w:t>3</w:t>
      </w:r>
      <w:r w:rsidRPr="000F031C">
        <w:rPr>
          <w:rFonts w:ascii="Times New Roman" w:hAnsi="Times New Roman"/>
          <w:sz w:val="24"/>
          <w:szCs w:val="24"/>
        </w:rPr>
        <w:t>.</w:t>
      </w:r>
      <w:r w:rsidRPr="000F031C">
        <w:rPr>
          <w:rFonts w:ascii="Times New Roman" w:hAnsi="Times New Roman"/>
          <w:sz w:val="24"/>
          <w:szCs w:val="24"/>
        </w:rPr>
        <w:tab/>
      </w:r>
      <w:r w:rsidRPr="00301B34">
        <w:rPr>
          <w:rFonts w:ascii="Times New Roman" w:hAnsi="Times New Roman"/>
          <w:sz w:val="24"/>
          <w:szCs w:val="24"/>
        </w:rPr>
        <w:t xml:space="preserve">Разработать и предоставить по письменному запросу Заказчика в течение 3 (трех) календарных дней </w:t>
      </w:r>
      <w:r>
        <w:rPr>
          <w:rFonts w:ascii="Times New Roman" w:hAnsi="Times New Roman"/>
          <w:sz w:val="24"/>
          <w:szCs w:val="24"/>
        </w:rPr>
        <w:t xml:space="preserve">с момента предъявления такого требования </w:t>
      </w:r>
      <w:r w:rsidRPr="00301B34">
        <w:rPr>
          <w:rFonts w:ascii="Times New Roman" w:hAnsi="Times New Roman"/>
          <w:sz w:val="24"/>
          <w:szCs w:val="24"/>
        </w:rPr>
        <w:t>суточн</w:t>
      </w:r>
      <w:r>
        <w:rPr>
          <w:rFonts w:ascii="Times New Roman" w:hAnsi="Times New Roman"/>
          <w:sz w:val="24"/>
          <w:szCs w:val="24"/>
        </w:rPr>
        <w:t>о-</w:t>
      </w:r>
      <w:r w:rsidRPr="00301B34">
        <w:rPr>
          <w:rFonts w:ascii="Times New Roman" w:hAnsi="Times New Roman"/>
          <w:sz w:val="24"/>
          <w:szCs w:val="24"/>
        </w:rPr>
        <w:t>месячн</w:t>
      </w:r>
      <w:r>
        <w:rPr>
          <w:rFonts w:ascii="Times New Roman" w:hAnsi="Times New Roman"/>
          <w:sz w:val="24"/>
          <w:szCs w:val="24"/>
        </w:rPr>
        <w:t xml:space="preserve">ые </w:t>
      </w:r>
      <w:r w:rsidRPr="00301B34">
        <w:rPr>
          <w:rFonts w:ascii="Times New Roman" w:hAnsi="Times New Roman"/>
          <w:sz w:val="24"/>
          <w:szCs w:val="24"/>
        </w:rPr>
        <w:t>графики производства работ</w:t>
      </w:r>
      <w:r>
        <w:rPr>
          <w:rFonts w:ascii="Times New Roman" w:hAnsi="Times New Roman"/>
          <w:sz w:val="24"/>
          <w:szCs w:val="24"/>
        </w:rPr>
        <w:t xml:space="preserve"> (Приложение № 11).</w:t>
      </w:r>
    </w:p>
    <w:p w14:paraId="162B9DAF" w14:textId="77777777" w:rsidR="00761A14" w:rsidRPr="000F031C"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Pr="000F031C">
        <w:rPr>
          <w:rFonts w:ascii="Times New Roman" w:hAnsi="Times New Roman"/>
          <w:sz w:val="24"/>
          <w:szCs w:val="24"/>
        </w:rPr>
        <w:t>.</w:t>
      </w:r>
      <w:r>
        <w:rPr>
          <w:rFonts w:ascii="Times New Roman" w:hAnsi="Times New Roman"/>
          <w:sz w:val="24"/>
          <w:szCs w:val="24"/>
        </w:rPr>
        <w:t>4</w:t>
      </w:r>
      <w:r w:rsidRPr="000F031C">
        <w:rPr>
          <w:rFonts w:ascii="Times New Roman" w:hAnsi="Times New Roman"/>
          <w:sz w:val="24"/>
          <w:szCs w:val="24"/>
        </w:rPr>
        <w:t>.</w:t>
      </w:r>
      <w:r w:rsidRPr="000F031C">
        <w:rPr>
          <w:rFonts w:ascii="Times New Roman" w:hAnsi="Times New Roman"/>
          <w:sz w:val="24"/>
          <w:szCs w:val="24"/>
        </w:rPr>
        <w:tab/>
        <w:t>По</w:t>
      </w:r>
      <w:r>
        <w:rPr>
          <w:rFonts w:ascii="Times New Roman" w:hAnsi="Times New Roman"/>
          <w:sz w:val="24"/>
          <w:szCs w:val="24"/>
        </w:rPr>
        <w:t>дрядч</w:t>
      </w:r>
      <w:r w:rsidRPr="000F031C">
        <w:rPr>
          <w:rFonts w:ascii="Times New Roman" w:hAnsi="Times New Roman"/>
          <w:sz w:val="24"/>
          <w:szCs w:val="24"/>
        </w:rPr>
        <w:t xml:space="preserve">ик </w:t>
      </w:r>
      <w:r>
        <w:rPr>
          <w:rFonts w:ascii="Times New Roman" w:hAnsi="Times New Roman"/>
          <w:sz w:val="24"/>
          <w:szCs w:val="24"/>
        </w:rPr>
        <w:t>обязуется с</w:t>
      </w:r>
      <w:r w:rsidRPr="000F031C">
        <w:rPr>
          <w:rFonts w:ascii="Times New Roman" w:hAnsi="Times New Roman"/>
          <w:sz w:val="24"/>
          <w:szCs w:val="24"/>
        </w:rPr>
        <w:t xml:space="preserve">огласовать с </w:t>
      </w:r>
      <w:r>
        <w:rPr>
          <w:rFonts w:ascii="Times New Roman" w:hAnsi="Times New Roman"/>
          <w:sz w:val="24"/>
          <w:szCs w:val="24"/>
        </w:rPr>
        <w:t>Заказчиком</w:t>
      </w:r>
      <w:r w:rsidRPr="000F031C">
        <w:rPr>
          <w:rFonts w:ascii="Times New Roman" w:hAnsi="Times New Roman"/>
          <w:sz w:val="24"/>
          <w:szCs w:val="24"/>
        </w:rPr>
        <w:t xml:space="preserve"> выбор субподрядных организаций</w:t>
      </w:r>
      <w:r>
        <w:rPr>
          <w:rFonts w:ascii="Times New Roman" w:hAnsi="Times New Roman"/>
          <w:sz w:val="24"/>
          <w:szCs w:val="24"/>
        </w:rPr>
        <w:t xml:space="preserve"> и</w:t>
      </w:r>
      <w:r w:rsidRPr="000F031C">
        <w:rPr>
          <w:rFonts w:ascii="Times New Roman" w:hAnsi="Times New Roman"/>
          <w:sz w:val="24"/>
          <w:szCs w:val="24"/>
        </w:rPr>
        <w:t xml:space="preserve"> </w:t>
      </w:r>
      <w:r>
        <w:rPr>
          <w:rFonts w:ascii="Times New Roman" w:hAnsi="Times New Roman"/>
          <w:sz w:val="24"/>
          <w:szCs w:val="24"/>
        </w:rPr>
        <w:t>о</w:t>
      </w:r>
      <w:r w:rsidRPr="000F031C">
        <w:rPr>
          <w:rFonts w:ascii="Times New Roman" w:hAnsi="Times New Roman"/>
          <w:sz w:val="24"/>
          <w:szCs w:val="24"/>
        </w:rPr>
        <w:t xml:space="preserve">беспечить доступ субподрядных организаций на </w:t>
      </w:r>
      <w:r>
        <w:rPr>
          <w:rFonts w:ascii="Times New Roman" w:hAnsi="Times New Roman"/>
          <w:sz w:val="24"/>
          <w:szCs w:val="24"/>
        </w:rPr>
        <w:t>Объект</w:t>
      </w:r>
      <w:r w:rsidRPr="000F031C">
        <w:rPr>
          <w:rFonts w:ascii="Times New Roman" w:hAnsi="Times New Roman"/>
          <w:sz w:val="24"/>
          <w:szCs w:val="24"/>
        </w:rPr>
        <w:t xml:space="preserve"> при наличии акта-допуска на производство работ.</w:t>
      </w:r>
      <w:r>
        <w:rPr>
          <w:rFonts w:ascii="Times New Roman" w:hAnsi="Times New Roman"/>
          <w:sz w:val="24"/>
          <w:szCs w:val="24"/>
        </w:rPr>
        <w:t xml:space="preserve"> </w:t>
      </w:r>
      <w:r w:rsidRPr="00E676E0">
        <w:rPr>
          <w:rFonts w:ascii="Times New Roman" w:hAnsi="Times New Roman"/>
          <w:sz w:val="24"/>
          <w:szCs w:val="24"/>
        </w:rPr>
        <w:t>При выполнении работ по договору, в случаях, установленных Правилами благоустройства территории города, Подрядчик обязан устанавливать ограждения (котлована, траншеи), информационные таблички, предупреждающие надписи, временные дорожные знаки в местах производства работ. При производстве работ согласовывать схему организации движения на проезжей части в ГИБДД.</w:t>
      </w:r>
    </w:p>
    <w:p w14:paraId="162B9DB0" w14:textId="77777777" w:rsidR="00761A14" w:rsidRPr="000F031C" w:rsidRDefault="00B32874" w:rsidP="00761A14">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bCs/>
          <w:sz w:val="24"/>
          <w:szCs w:val="24"/>
        </w:rPr>
        <w:t>7</w:t>
      </w:r>
      <w:r w:rsidRPr="000F031C">
        <w:rPr>
          <w:rFonts w:ascii="Times New Roman" w:hAnsi="Times New Roman"/>
          <w:bCs/>
          <w:sz w:val="24"/>
          <w:szCs w:val="24"/>
        </w:rPr>
        <w:t>.</w:t>
      </w:r>
      <w:r>
        <w:rPr>
          <w:rFonts w:ascii="Times New Roman" w:hAnsi="Times New Roman"/>
          <w:bCs/>
          <w:sz w:val="24"/>
          <w:szCs w:val="24"/>
        </w:rPr>
        <w:t>5</w:t>
      </w:r>
      <w:r w:rsidRPr="000F031C">
        <w:rPr>
          <w:rFonts w:ascii="Times New Roman" w:hAnsi="Times New Roman"/>
          <w:bCs/>
          <w:sz w:val="24"/>
          <w:szCs w:val="24"/>
        </w:rPr>
        <w:t>.</w:t>
      </w:r>
      <w:r w:rsidRPr="000F031C">
        <w:rPr>
          <w:rFonts w:ascii="Times New Roman" w:hAnsi="Times New Roman"/>
          <w:bCs/>
          <w:sz w:val="24"/>
          <w:szCs w:val="24"/>
        </w:rPr>
        <w:tab/>
      </w:r>
      <w:r w:rsidRPr="000F031C">
        <w:rPr>
          <w:rFonts w:ascii="Times New Roman" w:hAnsi="Times New Roman"/>
          <w:sz w:val="24"/>
          <w:szCs w:val="24"/>
        </w:rPr>
        <w:t>По</w:t>
      </w:r>
      <w:r>
        <w:rPr>
          <w:rFonts w:ascii="Times New Roman" w:hAnsi="Times New Roman"/>
          <w:sz w:val="24"/>
          <w:szCs w:val="24"/>
        </w:rPr>
        <w:t>дрядч</w:t>
      </w:r>
      <w:r w:rsidRPr="000F031C">
        <w:rPr>
          <w:rFonts w:ascii="Times New Roman" w:hAnsi="Times New Roman"/>
          <w:sz w:val="24"/>
          <w:szCs w:val="24"/>
        </w:rPr>
        <w:t>ик</w:t>
      </w:r>
      <w:r w:rsidRPr="000F031C">
        <w:rPr>
          <w:rFonts w:ascii="Times New Roman" w:hAnsi="Times New Roman"/>
          <w:bCs/>
          <w:sz w:val="24"/>
          <w:szCs w:val="24"/>
        </w:rPr>
        <w:t xml:space="preserve"> </w:t>
      </w:r>
      <w:r>
        <w:rPr>
          <w:rFonts w:ascii="Times New Roman" w:hAnsi="Times New Roman"/>
          <w:bCs/>
          <w:sz w:val="24"/>
          <w:szCs w:val="24"/>
        </w:rPr>
        <w:t>обязуется о</w:t>
      </w:r>
      <w:r w:rsidRPr="000F031C">
        <w:rPr>
          <w:rFonts w:ascii="Times New Roman" w:hAnsi="Times New Roman"/>
          <w:bCs/>
          <w:sz w:val="24"/>
          <w:szCs w:val="24"/>
        </w:rPr>
        <w:t xml:space="preserve">беспечить представителям </w:t>
      </w:r>
      <w:r>
        <w:rPr>
          <w:rFonts w:ascii="Times New Roman" w:hAnsi="Times New Roman"/>
          <w:bCs/>
          <w:sz w:val="24"/>
          <w:szCs w:val="24"/>
        </w:rPr>
        <w:t>Заказчика</w:t>
      </w:r>
      <w:r w:rsidRPr="000F031C">
        <w:rPr>
          <w:rFonts w:ascii="Times New Roman" w:hAnsi="Times New Roman"/>
          <w:bCs/>
          <w:sz w:val="24"/>
          <w:szCs w:val="24"/>
        </w:rPr>
        <w:t xml:space="preserve"> беспрепятственный доступ ко всем видам строительно-монтажных работ, возможность контроля хода выполнения </w:t>
      </w:r>
      <w:r>
        <w:rPr>
          <w:rFonts w:ascii="Times New Roman" w:hAnsi="Times New Roman"/>
          <w:bCs/>
          <w:sz w:val="24"/>
          <w:szCs w:val="24"/>
        </w:rPr>
        <w:t>р</w:t>
      </w:r>
      <w:r w:rsidRPr="000F031C">
        <w:rPr>
          <w:rFonts w:ascii="Times New Roman" w:hAnsi="Times New Roman"/>
          <w:bCs/>
          <w:sz w:val="24"/>
          <w:szCs w:val="24"/>
        </w:rPr>
        <w:t xml:space="preserve">абот, качества материалов и оборудования, присутствия при проведении проверок и испытаний. </w:t>
      </w:r>
    </w:p>
    <w:p w14:paraId="162B9DB1" w14:textId="77777777" w:rsidR="00761A14" w:rsidRPr="000F031C"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7</w:t>
      </w:r>
      <w:r w:rsidRPr="000F031C">
        <w:rPr>
          <w:rFonts w:ascii="Times New Roman" w:hAnsi="Times New Roman"/>
          <w:sz w:val="24"/>
          <w:szCs w:val="24"/>
        </w:rPr>
        <w:t>.</w:t>
      </w:r>
      <w:r>
        <w:rPr>
          <w:rFonts w:ascii="Times New Roman" w:hAnsi="Times New Roman"/>
          <w:sz w:val="24"/>
          <w:szCs w:val="24"/>
        </w:rPr>
        <w:t>6</w:t>
      </w:r>
      <w:r w:rsidRPr="000F031C">
        <w:rPr>
          <w:rFonts w:ascii="Times New Roman" w:hAnsi="Times New Roman"/>
          <w:sz w:val="24"/>
          <w:szCs w:val="24"/>
        </w:rPr>
        <w:t>.</w:t>
      </w:r>
      <w:r w:rsidRPr="000F031C">
        <w:rPr>
          <w:rFonts w:ascii="Times New Roman" w:hAnsi="Times New Roman"/>
          <w:sz w:val="24"/>
          <w:szCs w:val="24"/>
        </w:rPr>
        <w:tab/>
      </w:r>
      <w:r w:rsidR="0085129A" w:rsidRPr="0085129A">
        <w:rPr>
          <w:rFonts w:ascii="Times New Roman" w:hAnsi="Times New Roman"/>
          <w:sz w:val="24"/>
          <w:szCs w:val="24"/>
        </w:rPr>
        <w:t xml:space="preserve">До начала выполнения работ Подрядчик обязан обратиться к Заказчику и получить у Заказчика информацию о наличии на Объекте пропускного и внутриобъектового режимов. При наличии действующих на Объекте пропускного и внутриобъектового режимов </w:t>
      </w:r>
      <w:r w:rsidR="0085129A" w:rsidRPr="0085129A">
        <w:rPr>
          <w:rFonts w:ascii="Times New Roman" w:hAnsi="Times New Roman"/>
          <w:sz w:val="24"/>
          <w:szCs w:val="24"/>
        </w:rPr>
        <w:lastRenderedPageBreak/>
        <w:t>Подрядчик обязан ознакомиться с порядком и условиями пропускного и внутриобъектового режимов и обеспечить их соблюдение. При получении от Заказчика согласия на привлечение субподрядных организаций Подрядчик обязан сообщить Заказчику информацию о привлеченных субподрядных организациях и ознакомить работников привлеченных субподрядных организаций с порядком и условиями соблюдения пропускного и внутриобъектового режимов</w:t>
      </w:r>
      <w:r w:rsidR="0085129A">
        <w:rPr>
          <w:rFonts w:ascii="Times New Roman" w:hAnsi="Times New Roman"/>
          <w:sz w:val="24"/>
          <w:szCs w:val="24"/>
        </w:rPr>
        <w:t>.</w:t>
      </w:r>
    </w:p>
    <w:p w14:paraId="162B9DB2" w14:textId="77777777" w:rsidR="00761A14" w:rsidRPr="000F031C"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7</w:t>
      </w:r>
      <w:r w:rsidRPr="000F031C">
        <w:rPr>
          <w:rFonts w:ascii="Times New Roman" w:hAnsi="Times New Roman"/>
          <w:sz w:val="24"/>
          <w:szCs w:val="24"/>
        </w:rPr>
        <w:t>.</w:t>
      </w:r>
      <w:r>
        <w:rPr>
          <w:rFonts w:ascii="Times New Roman" w:hAnsi="Times New Roman"/>
          <w:sz w:val="24"/>
          <w:szCs w:val="24"/>
        </w:rPr>
        <w:t>7</w:t>
      </w:r>
      <w:r w:rsidRPr="000F031C">
        <w:rPr>
          <w:rFonts w:ascii="Times New Roman" w:hAnsi="Times New Roman"/>
          <w:sz w:val="24"/>
          <w:szCs w:val="24"/>
        </w:rPr>
        <w:t>.</w:t>
      </w:r>
      <w:r w:rsidRPr="000F031C">
        <w:rPr>
          <w:rFonts w:ascii="Times New Roman" w:hAnsi="Times New Roman"/>
          <w:sz w:val="24"/>
          <w:szCs w:val="24"/>
        </w:rPr>
        <w:tab/>
        <w:t>По</w:t>
      </w:r>
      <w:r>
        <w:rPr>
          <w:rFonts w:ascii="Times New Roman" w:hAnsi="Times New Roman"/>
          <w:sz w:val="24"/>
          <w:szCs w:val="24"/>
        </w:rPr>
        <w:t>дрядч</w:t>
      </w:r>
      <w:r w:rsidRPr="000F031C">
        <w:rPr>
          <w:rFonts w:ascii="Times New Roman" w:hAnsi="Times New Roman"/>
          <w:sz w:val="24"/>
          <w:szCs w:val="24"/>
        </w:rPr>
        <w:t>ик при выполнении строительно-монтажных работ на Объекте обязан предоставить страховку персоналу По</w:t>
      </w:r>
      <w:r>
        <w:rPr>
          <w:rFonts w:ascii="Times New Roman" w:hAnsi="Times New Roman"/>
          <w:sz w:val="24"/>
          <w:szCs w:val="24"/>
        </w:rPr>
        <w:t>дрядч</w:t>
      </w:r>
      <w:r w:rsidRPr="000F031C">
        <w:rPr>
          <w:rFonts w:ascii="Times New Roman" w:hAnsi="Times New Roman"/>
          <w:sz w:val="24"/>
          <w:szCs w:val="24"/>
        </w:rPr>
        <w:t>ик</w:t>
      </w:r>
      <w:r>
        <w:rPr>
          <w:rFonts w:ascii="Times New Roman" w:hAnsi="Times New Roman"/>
          <w:sz w:val="24"/>
          <w:szCs w:val="24"/>
        </w:rPr>
        <w:t>а</w:t>
      </w:r>
      <w:r w:rsidRPr="000F031C">
        <w:rPr>
          <w:rFonts w:ascii="Times New Roman" w:hAnsi="Times New Roman"/>
          <w:sz w:val="24"/>
          <w:szCs w:val="24"/>
        </w:rPr>
        <w:t>, а также персоналу, привлекаемых По</w:t>
      </w:r>
      <w:r>
        <w:rPr>
          <w:rFonts w:ascii="Times New Roman" w:hAnsi="Times New Roman"/>
          <w:sz w:val="24"/>
          <w:szCs w:val="24"/>
        </w:rPr>
        <w:t>дрядч</w:t>
      </w:r>
      <w:r w:rsidRPr="000F031C">
        <w:rPr>
          <w:rFonts w:ascii="Times New Roman" w:hAnsi="Times New Roman"/>
          <w:sz w:val="24"/>
          <w:szCs w:val="24"/>
        </w:rPr>
        <w:t>иком субподрядных организаций</w:t>
      </w:r>
      <w:r>
        <w:rPr>
          <w:rFonts w:ascii="Times New Roman" w:hAnsi="Times New Roman"/>
          <w:sz w:val="24"/>
          <w:szCs w:val="24"/>
        </w:rPr>
        <w:t>.</w:t>
      </w:r>
    </w:p>
    <w:p w14:paraId="162B9DB3" w14:textId="77777777" w:rsidR="00761A14" w:rsidRDefault="00B32874" w:rsidP="00761A14">
      <w:pPr>
        <w:pStyle w:val="af2"/>
        <w:tabs>
          <w:tab w:val="left" w:pos="708"/>
        </w:tabs>
        <w:spacing w:after="0" w:line="240" w:lineRule="auto"/>
        <w:ind w:right="-1" w:firstLine="709"/>
        <w:jc w:val="both"/>
        <w:rPr>
          <w:rFonts w:ascii="Times New Roman" w:hAnsi="Times New Roman"/>
          <w:bCs/>
          <w:sz w:val="24"/>
          <w:szCs w:val="24"/>
        </w:rPr>
      </w:pPr>
      <w:r>
        <w:rPr>
          <w:rFonts w:ascii="Times New Roman" w:hAnsi="Times New Roman"/>
          <w:bCs/>
          <w:sz w:val="24"/>
          <w:szCs w:val="24"/>
        </w:rPr>
        <w:t>7</w:t>
      </w:r>
      <w:r w:rsidRPr="000F031C">
        <w:rPr>
          <w:rFonts w:ascii="Times New Roman" w:hAnsi="Times New Roman"/>
          <w:bCs/>
          <w:sz w:val="24"/>
          <w:szCs w:val="24"/>
        </w:rPr>
        <w:t>.</w:t>
      </w:r>
      <w:r>
        <w:rPr>
          <w:rFonts w:ascii="Times New Roman" w:hAnsi="Times New Roman"/>
          <w:bCs/>
          <w:sz w:val="24"/>
          <w:szCs w:val="24"/>
        </w:rPr>
        <w:t>8</w:t>
      </w:r>
      <w:r w:rsidRPr="000F031C">
        <w:rPr>
          <w:rFonts w:ascii="Times New Roman" w:hAnsi="Times New Roman"/>
          <w:bCs/>
          <w:sz w:val="24"/>
          <w:szCs w:val="24"/>
        </w:rPr>
        <w:t>.</w:t>
      </w:r>
      <w:r>
        <w:rPr>
          <w:rFonts w:ascii="Times New Roman" w:hAnsi="Times New Roman"/>
          <w:bCs/>
          <w:sz w:val="24"/>
          <w:szCs w:val="24"/>
        </w:rPr>
        <w:t xml:space="preserve"> </w:t>
      </w:r>
      <w:r>
        <w:rPr>
          <w:rFonts w:ascii="Times New Roman" w:hAnsi="Times New Roman"/>
          <w:sz w:val="24"/>
          <w:szCs w:val="24"/>
        </w:rPr>
        <w:t xml:space="preserve">В случае ликвидации в период действия договора СРО, членом которой является Подрядчик, прекращении действия допусков к работам по иным основаниям, изменении видов работ, предусмотренных действующими допусками к работам, Подрядчик обязан уведомить об этом Заказчика не позднее следующего за указанными событиями дня. Кроме того, Подрядчик обязан незамедлительно (не дожидаясь требования Заказчика) приостановить Работы до получения </w:t>
      </w:r>
      <w:r w:rsidR="007B2DB8">
        <w:rPr>
          <w:rFonts w:ascii="Times New Roman" w:hAnsi="Times New Roman"/>
          <w:sz w:val="24"/>
          <w:szCs w:val="24"/>
        </w:rPr>
        <w:t xml:space="preserve"> </w:t>
      </w:r>
      <w:r>
        <w:rPr>
          <w:rFonts w:ascii="Times New Roman" w:hAnsi="Times New Roman"/>
          <w:sz w:val="24"/>
          <w:szCs w:val="24"/>
        </w:rPr>
        <w:t xml:space="preserve"> </w:t>
      </w:r>
      <w:r w:rsidR="007B2DB8">
        <w:rPr>
          <w:rFonts w:ascii="Times New Roman" w:hAnsi="Times New Roman"/>
          <w:sz w:val="24"/>
          <w:szCs w:val="24"/>
        </w:rPr>
        <w:t xml:space="preserve">членства </w:t>
      </w:r>
      <w:r>
        <w:rPr>
          <w:rFonts w:ascii="Times New Roman" w:hAnsi="Times New Roman"/>
          <w:sz w:val="24"/>
          <w:szCs w:val="24"/>
        </w:rPr>
        <w:t xml:space="preserve">в новом СРО и допусков на выполнение соответствующих видов работ. Неполучение Подрядчиком в разумный срок указанной </w:t>
      </w:r>
      <w:r w:rsidR="007B2DB8">
        <w:rPr>
          <w:rFonts w:ascii="Times New Roman" w:hAnsi="Times New Roman"/>
          <w:sz w:val="24"/>
          <w:szCs w:val="24"/>
        </w:rPr>
        <w:t xml:space="preserve">членства </w:t>
      </w:r>
      <w:r>
        <w:rPr>
          <w:rFonts w:ascii="Times New Roman" w:hAnsi="Times New Roman"/>
          <w:sz w:val="24"/>
          <w:szCs w:val="24"/>
        </w:rPr>
        <w:t>и допусков в новой СРО дает право Заказчику в одностороннем порядке без обращения в суд отказаться от исполнения обязательств по настоящему Договору.</w:t>
      </w:r>
    </w:p>
    <w:p w14:paraId="162B9DB4" w14:textId="77777777" w:rsidR="00761A14" w:rsidRPr="000F031C" w:rsidRDefault="00B32874" w:rsidP="00761A14">
      <w:pPr>
        <w:pStyle w:val="af2"/>
        <w:tabs>
          <w:tab w:val="left" w:pos="708"/>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7.9. </w:t>
      </w:r>
      <w:r w:rsidRPr="000F031C">
        <w:rPr>
          <w:rFonts w:ascii="Times New Roman" w:hAnsi="Times New Roman"/>
          <w:sz w:val="24"/>
          <w:szCs w:val="24"/>
        </w:rPr>
        <w:t>По</w:t>
      </w:r>
      <w:r>
        <w:rPr>
          <w:rFonts w:ascii="Times New Roman" w:hAnsi="Times New Roman"/>
          <w:sz w:val="24"/>
          <w:szCs w:val="24"/>
        </w:rPr>
        <w:t>дрядч</w:t>
      </w:r>
      <w:r w:rsidRPr="000F031C">
        <w:rPr>
          <w:rFonts w:ascii="Times New Roman" w:hAnsi="Times New Roman"/>
          <w:sz w:val="24"/>
          <w:szCs w:val="24"/>
        </w:rPr>
        <w:t xml:space="preserve">ик обязан провести консультирование специалистов </w:t>
      </w:r>
      <w:r>
        <w:rPr>
          <w:rFonts w:ascii="Times New Roman" w:hAnsi="Times New Roman"/>
          <w:sz w:val="24"/>
          <w:szCs w:val="24"/>
        </w:rPr>
        <w:t>Заказчика</w:t>
      </w:r>
      <w:r w:rsidRPr="000F031C">
        <w:rPr>
          <w:rFonts w:ascii="Times New Roman" w:hAnsi="Times New Roman"/>
          <w:sz w:val="24"/>
          <w:szCs w:val="24"/>
        </w:rPr>
        <w:t xml:space="preserve"> согласно предоставленного </w:t>
      </w:r>
      <w:r>
        <w:rPr>
          <w:rFonts w:ascii="Times New Roman" w:hAnsi="Times New Roman"/>
          <w:sz w:val="24"/>
          <w:szCs w:val="24"/>
        </w:rPr>
        <w:t>Заказчиком</w:t>
      </w:r>
      <w:r w:rsidRPr="000F031C">
        <w:rPr>
          <w:rFonts w:ascii="Times New Roman" w:hAnsi="Times New Roman"/>
          <w:sz w:val="24"/>
          <w:szCs w:val="24"/>
        </w:rPr>
        <w:t xml:space="preserve"> списка, в объеме, необходимом для эксплуатации </w:t>
      </w:r>
      <w:r>
        <w:rPr>
          <w:rFonts w:ascii="Times New Roman" w:hAnsi="Times New Roman"/>
          <w:sz w:val="24"/>
          <w:szCs w:val="24"/>
        </w:rPr>
        <w:t>результата работ</w:t>
      </w:r>
      <w:r w:rsidRPr="000F031C">
        <w:rPr>
          <w:rFonts w:ascii="Times New Roman" w:hAnsi="Times New Roman"/>
          <w:sz w:val="24"/>
          <w:szCs w:val="24"/>
        </w:rPr>
        <w:t xml:space="preserve">, до сдачи </w:t>
      </w:r>
      <w:r>
        <w:rPr>
          <w:rFonts w:ascii="Times New Roman" w:hAnsi="Times New Roman"/>
          <w:sz w:val="24"/>
          <w:szCs w:val="24"/>
        </w:rPr>
        <w:t>результата работ</w:t>
      </w:r>
      <w:r w:rsidRPr="000F031C">
        <w:rPr>
          <w:rFonts w:ascii="Times New Roman" w:hAnsi="Times New Roman"/>
          <w:sz w:val="24"/>
          <w:szCs w:val="24"/>
        </w:rPr>
        <w:t xml:space="preserve"> в эксплуатацию.</w:t>
      </w:r>
    </w:p>
    <w:p w14:paraId="162B9DB5" w14:textId="77777777" w:rsidR="00761A14" w:rsidRPr="00EA2877" w:rsidRDefault="00B32874" w:rsidP="00761A14">
      <w:pPr>
        <w:pStyle w:val="af2"/>
        <w:tabs>
          <w:tab w:val="left" w:pos="708"/>
        </w:tabs>
        <w:spacing w:after="0" w:line="240" w:lineRule="auto"/>
        <w:ind w:right="-1" w:firstLine="709"/>
        <w:jc w:val="both"/>
        <w:rPr>
          <w:rFonts w:ascii="Times New Roman" w:hAnsi="Times New Roman"/>
          <w:sz w:val="24"/>
          <w:szCs w:val="24"/>
        </w:rPr>
      </w:pPr>
      <w:r>
        <w:rPr>
          <w:rFonts w:ascii="Times New Roman" w:hAnsi="Times New Roman"/>
          <w:sz w:val="24"/>
          <w:szCs w:val="24"/>
        </w:rPr>
        <w:t>7</w:t>
      </w:r>
      <w:r w:rsidRPr="000F031C">
        <w:rPr>
          <w:rFonts w:ascii="Times New Roman" w:hAnsi="Times New Roman"/>
          <w:sz w:val="24"/>
          <w:szCs w:val="24"/>
        </w:rPr>
        <w:t>.</w:t>
      </w:r>
      <w:r>
        <w:rPr>
          <w:rFonts w:ascii="Times New Roman" w:hAnsi="Times New Roman"/>
          <w:sz w:val="24"/>
          <w:szCs w:val="24"/>
        </w:rPr>
        <w:t>10</w:t>
      </w:r>
      <w:r w:rsidRPr="000F031C">
        <w:rPr>
          <w:rFonts w:ascii="Times New Roman" w:hAnsi="Times New Roman"/>
          <w:sz w:val="24"/>
          <w:szCs w:val="24"/>
        </w:rPr>
        <w:t>.</w:t>
      </w:r>
      <w:r>
        <w:rPr>
          <w:rFonts w:ascii="Times New Roman" w:hAnsi="Times New Roman"/>
          <w:sz w:val="24"/>
          <w:szCs w:val="24"/>
        </w:rPr>
        <w:t xml:space="preserve"> </w:t>
      </w:r>
      <w:r w:rsidRPr="000F031C">
        <w:rPr>
          <w:rFonts w:ascii="Times New Roman" w:hAnsi="Times New Roman"/>
          <w:sz w:val="24"/>
          <w:szCs w:val="24"/>
        </w:rPr>
        <w:tab/>
        <w:t>По</w:t>
      </w:r>
      <w:r>
        <w:rPr>
          <w:rFonts w:ascii="Times New Roman" w:hAnsi="Times New Roman"/>
          <w:sz w:val="24"/>
          <w:szCs w:val="24"/>
        </w:rPr>
        <w:t>дрядч</w:t>
      </w:r>
      <w:r w:rsidRPr="000F031C">
        <w:rPr>
          <w:rFonts w:ascii="Times New Roman" w:hAnsi="Times New Roman"/>
          <w:sz w:val="24"/>
          <w:szCs w:val="24"/>
        </w:rPr>
        <w:t xml:space="preserve">ик обязан произвести весь объем испытаний </w:t>
      </w:r>
      <w:r>
        <w:rPr>
          <w:rFonts w:ascii="Times New Roman" w:hAnsi="Times New Roman"/>
          <w:sz w:val="24"/>
          <w:szCs w:val="24"/>
        </w:rPr>
        <w:t>работ, их результата</w:t>
      </w:r>
      <w:r w:rsidRPr="000F031C">
        <w:rPr>
          <w:rFonts w:ascii="Times New Roman" w:hAnsi="Times New Roman"/>
          <w:sz w:val="24"/>
          <w:szCs w:val="24"/>
        </w:rPr>
        <w:t xml:space="preserve"> до сдачи </w:t>
      </w:r>
      <w:r>
        <w:rPr>
          <w:rFonts w:ascii="Times New Roman" w:hAnsi="Times New Roman"/>
          <w:sz w:val="24"/>
          <w:szCs w:val="24"/>
        </w:rPr>
        <w:t>результата работ</w:t>
      </w:r>
      <w:r w:rsidRPr="000F031C">
        <w:rPr>
          <w:rFonts w:ascii="Times New Roman" w:hAnsi="Times New Roman"/>
          <w:sz w:val="24"/>
          <w:szCs w:val="24"/>
        </w:rPr>
        <w:t xml:space="preserve"> в эксплуатацию в соответствии с разработанной По</w:t>
      </w:r>
      <w:r>
        <w:rPr>
          <w:rFonts w:ascii="Times New Roman" w:hAnsi="Times New Roman"/>
          <w:sz w:val="24"/>
          <w:szCs w:val="24"/>
        </w:rPr>
        <w:t>дрядч</w:t>
      </w:r>
      <w:r w:rsidRPr="000F031C">
        <w:rPr>
          <w:rFonts w:ascii="Times New Roman" w:hAnsi="Times New Roman"/>
          <w:sz w:val="24"/>
          <w:szCs w:val="24"/>
        </w:rPr>
        <w:t xml:space="preserve">ик и согласованной </w:t>
      </w:r>
      <w:r>
        <w:rPr>
          <w:rFonts w:ascii="Times New Roman" w:hAnsi="Times New Roman"/>
          <w:sz w:val="24"/>
          <w:szCs w:val="24"/>
        </w:rPr>
        <w:t>Заказчиком</w:t>
      </w:r>
      <w:r w:rsidRPr="000F031C">
        <w:rPr>
          <w:rFonts w:ascii="Times New Roman" w:hAnsi="Times New Roman"/>
          <w:sz w:val="24"/>
          <w:szCs w:val="24"/>
        </w:rPr>
        <w:t xml:space="preserve"> программой испытаний, нормативно-технической документацией и </w:t>
      </w:r>
      <w:r>
        <w:rPr>
          <w:rFonts w:ascii="Times New Roman" w:hAnsi="Times New Roman"/>
          <w:sz w:val="24"/>
          <w:szCs w:val="24"/>
        </w:rPr>
        <w:t>технической</w:t>
      </w:r>
      <w:r w:rsidRPr="000F031C">
        <w:rPr>
          <w:rFonts w:ascii="Times New Roman" w:hAnsi="Times New Roman"/>
          <w:sz w:val="24"/>
          <w:szCs w:val="24"/>
        </w:rPr>
        <w:t xml:space="preserve"> документацией. </w:t>
      </w:r>
      <w:r>
        <w:rPr>
          <w:rFonts w:ascii="Times New Roman" w:hAnsi="Times New Roman"/>
          <w:sz w:val="24"/>
          <w:szCs w:val="24"/>
        </w:rPr>
        <w:t xml:space="preserve">Подрядчик предоставляет Заказчику для согласования программу испытаний в течение 10 дней с даты заключения настоящего Договора. </w:t>
      </w:r>
    </w:p>
    <w:p w14:paraId="162B9DB6" w14:textId="77777777" w:rsidR="00761A14" w:rsidRPr="000F031C" w:rsidRDefault="00B32874" w:rsidP="00761A14">
      <w:pPr>
        <w:pStyle w:val="af2"/>
        <w:tabs>
          <w:tab w:val="left" w:pos="708"/>
        </w:tabs>
        <w:spacing w:after="0" w:line="240" w:lineRule="auto"/>
        <w:ind w:right="-1" w:firstLine="709"/>
        <w:jc w:val="both"/>
        <w:rPr>
          <w:rFonts w:ascii="Times New Roman" w:hAnsi="Times New Roman"/>
          <w:sz w:val="24"/>
          <w:szCs w:val="24"/>
        </w:rPr>
      </w:pPr>
      <w:r>
        <w:rPr>
          <w:rFonts w:ascii="Times New Roman" w:hAnsi="Times New Roman"/>
          <w:sz w:val="24"/>
          <w:szCs w:val="24"/>
        </w:rPr>
        <w:t>7</w:t>
      </w:r>
      <w:r w:rsidRPr="000F031C">
        <w:rPr>
          <w:rFonts w:ascii="Times New Roman" w:hAnsi="Times New Roman"/>
          <w:sz w:val="24"/>
          <w:szCs w:val="24"/>
        </w:rPr>
        <w:t>.1</w:t>
      </w:r>
      <w:r>
        <w:rPr>
          <w:rFonts w:ascii="Times New Roman" w:hAnsi="Times New Roman"/>
          <w:sz w:val="24"/>
          <w:szCs w:val="24"/>
        </w:rPr>
        <w:t>1</w:t>
      </w:r>
      <w:r w:rsidRPr="000F031C">
        <w:rPr>
          <w:rFonts w:ascii="Times New Roman" w:hAnsi="Times New Roman"/>
          <w:sz w:val="24"/>
          <w:szCs w:val="24"/>
        </w:rPr>
        <w:t>.</w:t>
      </w:r>
      <w:r>
        <w:rPr>
          <w:rFonts w:ascii="Times New Roman" w:hAnsi="Times New Roman"/>
          <w:sz w:val="24"/>
          <w:szCs w:val="24"/>
        </w:rPr>
        <w:t xml:space="preserve"> </w:t>
      </w:r>
      <w:r w:rsidRPr="000F031C">
        <w:rPr>
          <w:rFonts w:ascii="Times New Roman" w:hAnsi="Times New Roman"/>
          <w:sz w:val="24"/>
          <w:szCs w:val="24"/>
        </w:rPr>
        <w:tab/>
        <w:t xml:space="preserve">В течение гарантийного срока безвозмездно по требованию </w:t>
      </w:r>
      <w:r>
        <w:rPr>
          <w:rFonts w:ascii="Times New Roman" w:hAnsi="Times New Roman"/>
          <w:sz w:val="24"/>
          <w:szCs w:val="24"/>
        </w:rPr>
        <w:t>Заказчика</w:t>
      </w:r>
      <w:r w:rsidRPr="000F031C">
        <w:rPr>
          <w:rFonts w:ascii="Times New Roman" w:hAnsi="Times New Roman"/>
          <w:sz w:val="24"/>
          <w:szCs w:val="24"/>
        </w:rPr>
        <w:t xml:space="preserve"> в срок,</w:t>
      </w:r>
      <w:r>
        <w:rPr>
          <w:rFonts w:ascii="Times New Roman" w:hAnsi="Times New Roman"/>
          <w:sz w:val="24"/>
          <w:szCs w:val="24"/>
        </w:rPr>
        <w:t xml:space="preserve"> не превышающий 10 дней, если иной срок не установлен соглашением Сторон,</w:t>
      </w:r>
      <w:r w:rsidRPr="000F031C">
        <w:rPr>
          <w:rFonts w:ascii="Times New Roman" w:hAnsi="Times New Roman"/>
          <w:sz w:val="24"/>
          <w:szCs w:val="24"/>
        </w:rPr>
        <w:t xml:space="preserve"> устранять выявленные недостатки результата </w:t>
      </w:r>
      <w:r>
        <w:rPr>
          <w:rFonts w:ascii="Times New Roman" w:hAnsi="Times New Roman"/>
          <w:sz w:val="24"/>
          <w:szCs w:val="24"/>
        </w:rPr>
        <w:t>работ</w:t>
      </w:r>
      <w:r w:rsidRPr="000F031C">
        <w:rPr>
          <w:rFonts w:ascii="Times New Roman" w:hAnsi="Times New Roman"/>
          <w:sz w:val="24"/>
          <w:szCs w:val="24"/>
        </w:rPr>
        <w:t xml:space="preserve">. </w:t>
      </w:r>
    </w:p>
    <w:p w14:paraId="162B9DB7" w14:textId="77777777" w:rsidR="00761A14" w:rsidRPr="00A51441" w:rsidRDefault="00B32874" w:rsidP="00761A14">
      <w:pPr>
        <w:spacing w:after="0" w:line="240" w:lineRule="auto"/>
        <w:ind w:firstLine="709"/>
        <w:jc w:val="both"/>
        <w:rPr>
          <w:rFonts w:ascii="Times New Roman" w:hAnsi="Times New Roman"/>
          <w:color w:val="000000" w:themeColor="text1"/>
          <w:sz w:val="24"/>
          <w:szCs w:val="24"/>
        </w:rPr>
      </w:pPr>
      <w:r>
        <w:rPr>
          <w:rFonts w:ascii="Times New Roman" w:hAnsi="Times New Roman"/>
          <w:sz w:val="24"/>
          <w:szCs w:val="24"/>
        </w:rPr>
        <w:t>7</w:t>
      </w:r>
      <w:r w:rsidRPr="000F031C">
        <w:rPr>
          <w:rFonts w:ascii="Times New Roman" w:hAnsi="Times New Roman"/>
          <w:sz w:val="24"/>
          <w:szCs w:val="24"/>
        </w:rPr>
        <w:t>.1</w:t>
      </w:r>
      <w:r>
        <w:rPr>
          <w:rFonts w:ascii="Times New Roman" w:hAnsi="Times New Roman"/>
          <w:sz w:val="24"/>
          <w:szCs w:val="24"/>
        </w:rPr>
        <w:t>2</w:t>
      </w:r>
      <w:r w:rsidRPr="000F031C">
        <w:rPr>
          <w:rFonts w:ascii="Times New Roman" w:hAnsi="Times New Roman"/>
          <w:sz w:val="24"/>
          <w:szCs w:val="24"/>
        </w:rPr>
        <w:t>.</w:t>
      </w:r>
      <w:r w:rsidRPr="000F031C">
        <w:rPr>
          <w:rFonts w:ascii="Times New Roman" w:hAnsi="Times New Roman"/>
          <w:sz w:val="24"/>
          <w:szCs w:val="24"/>
        </w:rPr>
        <w:tab/>
        <w:t>По</w:t>
      </w:r>
      <w:r>
        <w:rPr>
          <w:rFonts w:ascii="Times New Roman" w:hAnsi="Times New Roman"/>
          <w:sz w:val="24"/>
          <w:szCs w:val="24"/>
        </w:rPr>
        <w:t>дрядч</w:t>
      </w:r>
      <w:r w:rsidRPr="000F031C">
        <w:rPr>
          <w:rFonts w:ascii="Times New Roman" w:hAnsi="Times New Roman"/>
          <w:sz w:val="24"/>
          <w:szCs w:val="24"/>
        </w:rPr>
        <w:t xml:space="preserve">ик обеспечивает своевременное </w:t>
      </w:r>
      <w:r>
        <w:rPr>
          <w:rFonts w:ascii="Times New Roman" w:hAnsi="Times New Roman"/>
          <w:sz w:val="24"/>
          <w:szCs w:val="24"/>
        </w:rPr>
        <w:t xml:space="preserve">и качественное </w:t>
      </w:r>
      <w:r w:rsidRPr="000F031C">
        <w:rPr>
          <w:rFonts w:ascii="Times New Roman" w:hAnsi="Times New Roman"/>
          <w:sz w:val="24"/>
          <w:szCs w:val="24"/>
        </w:rPr>
        <w:t xml:space="preserve">оформление исполнительной </w:t>
      </w:r>
      <w:r w:rsidRPr="00A51441">
        <w:rPr>
          <w:rFonts w:ascii="Times New Roman" w:hAnsi="Times New Roman"/>
          <w:color w:val="000000" w:themeColor="text1"/>
          <w:sz w:val="24"/>
          <w:szCs w:val="24"/>
        </w:rPr>
        <w:t>документации. Производство исполнительной документации ведется согласно проектной документации и Перечню приемо-сдаточной документации (Приложение № 7).</w:t>
      </w:r>
    </w:p>
    <w:p w14:paraId="162B9DB8" w14:textId="77777777" w:rsidR="00761A14" w:rsidRPr="000F031C"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A51441">
        <w:rPr>
          <w:rFonts w:ascii="Times New Roman" w:hAnsi="Times New Roman"/>
          <w:color w:val="000000" w:themeColor="text1"/>
          <w:sz w:val="24"/>
          <w:szCs w:val="24"/>
        </w:rPr>
        <w:t>7.13.</w:t>
      </w:r>
      <w:r w:rsidRPr="00A51441">
        <w:rPr>
          <w:rFonts w:ascii="Times New Roman" w:hAnsi="Times New Roman"/>
          <w:color w:val="000000" w:themeColor="text1"/>
          <w:sz w:val="24"/>
          <w:szCs w:val="24"/>
        </w:rPr>
        <w:tab/>
        <w:t xml:space="preserve">Подрядчик обязан с момента </w:t>
      </w:r>
      <w:r w:rsidRPr="000F031C">
        <w:rPr>
          <w:rFonts w:ascii="Times New Roman" w:hAnsi="Times New Roman"/>
          <w:sz w:val="24"/>
          <w:szCs w:val="24"/>
        </w:rPr>
        <w:t xml:space="preserve">начала работ и до их завершения вести журнал производства работ, в котором отражается ход производства работ, факты и обязательства, связанные с производством работ и имеющие значения во взаимоотношениях </w:t>
      </w:r>
      <w:r>
        <w:rPr>
          <w:rFonts w:ascii="Times New Roman" w:hAnsi="Times New Roman"/>
          <w:sz w:val="24"/>
          <w:szCs w:val="24"/>
        </w:rPr>
        <w:t>Заказчика</w:t>
      </w:r>
      <w:r w:rsidRPr="000F031C">
        <w:rPr>
          <w:rFonts w:ascii="Times New Roman" w:hAnsi="Times New Roman"/>
          <w:sz w:val="24"/>
          <w:szCs w:val="24"/>
        </w:rPr>
        <w:t xml:space="preserve"> и По</w:t>
      </w:r>
      <w:r>
        <w:rPr>
          <w:rFonts w:ascii="Times New Roman" w:hAnsi="Times New Roman"/>
          <w:sz w:val="24"/>
          <w:szCs w:val="24"/>
        </w:rPr>
        <w:t>дрядч</w:t>
      </w:r>
      <w:r w:rsidRPr="000F031C">
        <w:rPr>
          <w:rFonts w:ascii="Times New Roman" w:hAnsi="Times New Roman"/>
          <w:sz w:val="24"/>
          <w:szCs w:val="24"/>
        </w:rPr>
        <w:t>ик</w:t>
      </w:r>
      <w:r>
        <w:rPr>
          <w:rFonts w:ascii="Times New Roman" w:hAnsi="Times New Roman"/>
          <w:sz w:val="24"/>
          <w:szCs w:val="24"/>
        </w:rPr>
        <w:t>а</w:t>
      </w:r>
      <w:r w:rsidRPr="000F031C">
        <w:rPr>
          <w:rFonts w:ascii="Times New Roman" w:hAnsi="Times New Roman"/>
          <w:sz w:val="24"/>
          <w:szCs w:val="24"/>
        </w:rPr>
        <w:t>.</w:t>
      </w:r>
      <w:r>
        <w:rPr>
          <w:rFonts w:ascii="Times New Roman" w:hAnsi="Times New Roman"/>
          <w:sz w:val="24"/>
          <w:szCs w:val="24"/>
        </w:rPr>
        <w:t xml:space="preserve"> </w:t>
      </w:r>
      <w:r w:rsidRPr="00734C42">
        <w:rPr>
          <w:rFonts w:ascii="Times New Roman" w:hAnsi="Times New Roman"/>
          <w:sz w:val="24"/>
          <w:szCs w:val="24"/>
        </w:rPr>
        <w:t xml:space="preserve">Заказчик вправе контролировать ход производства работ Подрядчика и выдавать для исполнения </w:t>
      </w:r>
      <w:r w:rsidRPr="00A51441">
        <w:rPr>
          <w:rFonts w:ascii="Times New Roman" w:hAnsi="Times New Roman"/>
          <w:color w:val="000000" w:themeColor="text1"/>
          <w:sz w:val="24"/>
          <w:szCs w:val="24"/>
        </w:rPr>
        <w:t xml:space="preserve">предписания (Приложение № 10). Подрядчик обязан устранять все выявленные замечания, указанные в предписаниях и актах </w:t>
      </w:r>
      <w:r w:rsidRPr="00E676E0">
        <w:rPr>
          <w:rFonts w:ascii="Times New Roman" w:hAnsi="Times New Roman"/>
          <w:sz w:val="24"/>
          <w:szCs w:val="24"/>
        </w:rPr>
        <w:t>о выявленных недостатках, выданные отделом строительного контроля Заказчика, в установленные в них сроки.</w:t>
      </w:r>
    </w:p>
    <w:p w14:paraId="162B9DB9" w14:textId="77777777" w:rsidR="00761A14" w:rsidRPr="000F031C" w:rsidRDefault="00B32874" w:rsidP="00761A14">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7</w:t>
      </w:r>
      <w:r w:rsidRPr="000F031C">
        <w:rPr>
          <w:rFonts w:ascii="Times New Roman" w:hAnsi="Times New Roman"/>
          <w:sz w:val="24"/>
          <w:szCs w:val="24"/>
        </w:rPr>
        <w:t>.</w:t>
      </w:r>
      <w:r>
        <w:rPr>
          <w:rFonts w:ascii="Times New Roman" w:hAnsi="Times New Roman"/>
          <w:sz w:val="24"/>
          <w:szCs w:val="24"/>
        </w:rPr>
        <w:t>14</w:t>
      </w:r>
      <w:r w:rsidRPr="000F031C">
        <w:rPr>
          <w:rFonts w:ascii="Times New Roman" w:hAnsi="Times New Roman"/>
          <w:sz w:val="24"/>
          <w:szCs w:val="24"/>
        </w:rPr>
        <w:t>.</w:t>
      </w:r>
      <w:r w:rsidRPr="000F031C">
        <w:rPr>
          <w:rFonts w:ascii="Times New Roman" w:hAnsi="Times New Roman"/>
          <w:sz w:val="24"/>
          <w:szCs w:val="24"/>
        </w:rPr>
        <w:tab/>
        <w:t>По</w:t>
      </w:r>
      <w:r>
        <w:rPr>
          <w:rFonts w:ascii="Times New Roman" w:hAnsi="Times New Roman"/>
          <w:sz w:val="24"/>
          <w:szCs w:val="24"/>
        </w:rPr>
        <w:t>дрядч</w:t>
      </w:r>
      <w:r w:rsidRPr="000F031C">
        <w:rPr>
          <w:rFonts w:ascii="Times New Roman" w:hAnsi="Times New Roman"/>
          <w:sz w:val="24"/>
          <w:szCs w:val="24"/>
        </w:rPr>
        <w:t xml:space="preserve">ик обязан за свой счет устранять по требованию </w:t>
      </w:r>
      <w:r>
        <w:rPr>
          <w:rFonts w:ascii="Times New Roman" w:hAnsi="Times New Roman"/>
          <w:sz w:val="24"/>
          <w:szCs w:val="24"/>
        </w:rPr>
        <w:t>Заказчика</w:t>
      </w:r>
      <w:r w:rsidRPr="000F031C">
        <w:rPr>
          <w:rFonts w:ascii="Times New Roman" w:hAnsi="Times New Roman"/>
          <w:sz w:val="24"/>
          <w:szCs w:val="24"/>
        </w:rPr>
        <w:t xml:space="preserve"> все недостатки в строительно-монтажных работах, возникшие из-за ненадлежащего выполнения работ По</w:t>
      </w:r>
      <w:r>
        <w:rPr>
          <w:rFonts w:ascii="Times New Roman" w:hAnsi="Times New Roman"/>
          <w:sz w:val="24"/>
          <w:szCs w:val="24"/>
        </w:rPr>
        <w:t>дрядч</w:t>
      </w:r>
      <w:r w:rsidRPr="000F031C">
        <w:rPr>
          <w:rFonts w:ascii="Times New Roman" w:hAnsi="Times New Roman"/>
          <w:sz w:val="24"/>
          <w:szCs w:val="24"/>
        </w:rPr>
        <w:t>ик</w:t>
      </w:r>
      <w:r>
        <w:rPr>
          <w:rFonts w:ascii="Times New Roman" w:hAnsi="Times New Roman"/>
          <w:sz w:val="24"/>
          <w:szCs w:val="24"/>
        </w:rPr>
        <w:t>ом</w:t>
      </w:r>
      <w:r w:rsidRPr="000F031C">
        <w:rPr>
          <w:rFonts w:ascii="Times New Roman" w:hAnsi="Times New Roman"/>
          <w:sz w:val="24"/>
          <w:szCs w:val="24"/>
        </w:rPr>
        <w:t xml:space="preserve">, в сроки, указанные </w:t>
      </w:r>
      <w:r>
        <w:rPr>
          <w:rFonts w:ascii="Times New Roman" w:hAnsi="Times New Roman"/>
          <w:sz w:val="24"/>
          <w:szCs w:val="24"/>
        </w:rPr>
        <w:t>Заказчиком</w:t>
      </w:r>
      <w:r w:rsidRPr="000F031C">
        <w:rPr>
          <w:rFonts w:ascii="Times New Roman" w:hAnsi="Times New Roman"/>
          <w:sz w:val="24"/>
          <w:szCs w:val="24"/>
        </w:rPr>
        <w:t xml:space="preserve">, а в случае, если указанные недостатки причинили убытки </w:t>
      </w:r>
      <w:r>
        <w:rPr>
          <w:rFonts w:ascii="Times New Roman" w:hAnsi="Times New Roman"/>
          <w:sz w:val="24"/>
          <w:szCs w:val="24"/>
        </w:rPr>
        <w:t>Заказчику</w:t>
      </w:r>
      <w:r w:rsidRPr="000F031C">
        <w:rPr>
          <w:rFonts w:ascii="Times New Roman" w:hAnsi="Times New Roman"/>
          <w:sz w:val="24"/>
          <w:szCs w:val="24"/>
        </w:rPr>
        <w:t>, По</w:t>
      </w:r>
      <w:r>
        <w:rPr>
          <w:rFonts w:ascii="Times New Roman" w:hAnsi="Times New Roman"/>
          <w:sz w:val="24"/>
          <w:szCs w:val="24"/>
        </w:rPr>
        <w:t>дрядч</w:t>
      </w:r>
      <w:r w:rsidRPr="000F031C">
        <w:rPr>
          <w:rFonts w:ascii="Times New Roman" w:hAnsi="Times New Roman"/>
          <w:sz w:val="24"/>
          <w:szCs w:val="24"/>
        </w:rPr>
        <w:t>ик обязан возместить убытки в полном объеме.</w:t>
      </w:r>
    </w:p>
    <w:p w14:paraId="162B9DBA" w14:textId="77777777" w:rsidR="00761A14" w:rsidRDefault="00B32874" w:rsidP="00761A14">
      <w:pPr>
        <w:pStyle w:val="21"/>
        <w:spacing w:after="0" w:line="240" w:lineRule="auto"/>
        <w:ind w:left="0" w:firstLine="709"/>
        <w:jc w:val="both"/>
      </w:pPr>
      <w:r>
        <w:t>7</w:t>
      </w:r>
      <w:r w:rsidRPr="000F031C">
        <w:t>.</w:t>
      </w:r>
      <w:r>
        <w:t>15</w:t>
      </w:r>
      <w:r w:rsidRPr="000F031C">
        <w:t>.</w:t>
      </w:r>
      <w:r w:rsidRPr="000F031C">
        <w:tab/>
        <w:t>По</w:t>
      </w:r>
      <w:r>
        <w:t>дрядч</w:t>
      </w:r>
      <w:r w:rsidRPr="000F031C">
        <w:t>ик обязан</w:t>
      </w:r>
      <w:r>
        <w:t xml:space="preserve"> в случае необходимости</w:t>
      </w:r>
      <w:r w:rsidRPr="000F031C">
        <w:t xml:space="preserve"> предоставить строительные вагончики для размещения своего персонала, обеспечить его питанием, проживанием и нести командировочные расходы, связанные с его пребыванием на </w:t>
      </w:r>
      <w:r>
        <w:t>Объекте</w:t>
      </w:r>
      <w:r w:rsidRPr="000F031C">
        <w:t>.</w:t>
      </w:r>
    </w:p>
    <w:p w14:paraId="162B9DBB" w14:textId="77777777" w:rsidR="00761A14" w:rsidRDefault="00B32874" w:rsidP="00761A14">
      <w:pPr>
        <w:pStyle w:val="21"/>
        <w:spacing w:after="0" w:line="240" w:lineRule="auto"/>
        <w:ind w:left="0" w:firstLine="709"/>
        <w:jc w:val="both"/>
      </w:pPr>
      <w:r>
        <w:t xml:space="preserve">7.16. </w:t>
      </w:r>
      <w:r w:rsidRPr="000F031C">
        <w:t>По</w:t>
      </w:r>
      <w:r>
        <w:t>дрядч</w:t>
      </w:r>
      <w:r w:rsidRPr="000F031C">
        <w:t>ик обязан</w:t>
      </w:r>
      <w:r w:rsidRPr="000A35F7">
        <w:t xml:space="preserve"> выставить счет-фактуру или иной аналогичный документ, если это предусмотрено налоговым законодательством и по форме, утвержденной </w:t>
      </w:r>
      <w:r w:rsidRPr="000A35F7">
        <w:lastRenderedPageBreak/>
        <w:t xml:space="preserve">соответствующим компетентным государственным органом. За не выставление такого документа Заказчик может потребовать уплаты </w:t>
      </w:r>
      <w:r>
        <w:t>Подрядчиком</w:t>
      </w:r>
      <w:r w:rsidRPr="000A35F7">
        <w:t xml:space="preserve"> штрафа в размере </w:t>
      </w:r>
      <w:r>
        <w:t>действующей ставки НДС</w:t>
      </w:r>
      <w:r w:rsidRPr="000A35F7">
        <w:t xml:space="preserve"> от общей суммы указанного документа </w:t>
      </w:r>
      <w:r>
        <w:t>без</w:t>
      </w:r>
      <w:r w:rsidRPr="000A35F7">
        <w:t xml:space="preserve"> НДС.</w:t>
      </w:r>
    </w:p>
    <w:p w14:paraId="162B9DBC" w14:textId="77777777" w:rsidR="00761A14" w:rsidRPr="00A51441" w:rsidRDefault="00B32874" w:rsidP="00761A14">
      <w:pPr>
        <w:pStyle w:val="a3"/>
        <w:spacing w:after="0" w:line="240" w:lineRule="auto"/>
        <w:ind w:left="0" w:firstLine="720"/>
        <w:jc w:val="both"/>
        <w:outlineLvl w:val="0"/>
        <w:rPr>
          <w:rFonts w:ascii="Times New Roman" w:hAnsi="Times New Roman"/>
          <w:color w:val="000000" w:themeColor="text1"/>
          <w:sz w:val="24"/>
          <w:szCs w:val="24"/>
        </w:rPr>
      </w:pPr>
      <w:r w:rsidRPr="003F3C52">
        <w:rPr>
          <w:rFonts w:ascii="Times New Roman" w:hAnsi="Times New Roman"/>
          <w:sz w:val="24"/>
          <w:szCs w:val="24"/>
        </w:rPr>
        <w:t xml:space="preserve">7.17. В случае причинения в результате </w:t>
      </w:r>
      <w:r>
        <w:rPr>
          <w:rFonts w:ascii="Times New Roman" w:hAnsi="Times New Roman"/>
          <w:sz w:val="24"/>
          <w:szCs w:val="24"/>
        </w:rPr>
        <w:t>в</w:t>
      </w:r>
      <w:r w:rsidRPr="003F3C52">
        <w:rPr>
          <w:rFonts w:ascii="Times New Roman" w:hAnsi="Times New Roman"/>
          <w:sz w:val="24"/>
          <w:szCs w:val="24"/>
        </w:rPr>
        <w:t xml:space="preserve">ыполнения </w:t>
      </w:r>
      <w:r>
        <w:rPr>
          <w:rFonts w:ascii="Times New Roman" w:hAnsi="Times New Roman"/>
          <w:sz w:val="24"/>
          <w:szCs w:val="24"/>
        </w:rPr>
        <w:t>Р</w:t>
      </w:r>
      <w:r w:rsidRPr="003F3C52">
        <w:rPr>
          <w:rFonts w:ascii="Times New Roman" w:hAnsi="Times New Roman"/>
          <w:sz w:val="24"/>
          <w:szCs w:val="24"/>
        </w:rPr>
        <w:t xml:space="preserve">абот вреда третьим лицам, компенсировать причиненный вред за счет собственных средств в соответствии с действующим </w:t>
      </w:r>
      <w:r w:rsidRPr="00A51441">
        <w:rPr>
          <w:rFonts w:ascii="Times New Roman" w:hAnsi="Times New Roman"/>
          <w:color w:val="000000" w:themeColor="text1"/>
          <w:sz w:val="24"/>
          <w:szCs w:val="24"/>
        </w:rPr>
        <w:t>законодательством Российской Федерации.</w:t>
      </w:r>
    </w:p>
    <w:p w14:paraId="162B9DBD" w14:textId="77777777" w:rsidR="00761A14" w:rsidRDefault="00B32874" w:rsidP="00761A14">
      <w:pPr>
        <w:pStyle w:val="21"/>
        <w:spacing w:after="0" w:line="240" w:lineRule="auto"/>
        <w:ind w:left="0" w:firstLine="709"/>
        <w:jc w:val="both"/>
        <w:rPr>
          <w:color w:val="000000" w:themeColor="text1"/>
        </w:rPr>
      </w:pPr>
      <w:r w:rsidRPr="00A51441">
        <w:rPr>
          <w:color w:val="000000" w:themeColor="text1"/>
        </w:rPr>
        <w:t>7.18. Подрядчик обеспечивает своевременное предоставление еженедельной отчетности (Приложение № 9) по выполненным работам отображающей фактическую ситуацию на объекте строительства,  путем отправки на электронные адреса, указанные в настоящем Договоре.</w:t>
      </w:r>
    </w:p>
    <w:p w14:paraId="162B9DBE" w14:textId="77777777" w:rsidR="00540571" w:rsidRPr="00DC39FD" w:rsidRDefault="00B32874" w:rsidP="00540571">
      <w:pPr>
        <w:pStyle w:val="21"/>
        <w:spacing w:after="0" w:line="240" w:lineRule="auto"/>
        <w:ind w:left="0" w:firstLine="709"/>
        <w:jc w:val="both"/>
        <w:rPr>
          <w:color w:val="000000" w:themeColor="text1"/>
        </w:rPr>
      </w:pPr>
      <w:r w:rsidRPr="00DC39FD">
        <w:rPr>
          <w:color w:val="000000" w:themeColor="text1"/>
        </w:rPr>
        <w:t xml:space="preserve">7.19. В течение 15 рабочих дней с момента подписания настоящего Договора согласовать с Заказчиком посредством программного обеспечения ЦУС и сформировать в системе ЦУС электронную версию Календарного графика производства работ.  </w:t>
      </w:r>
    </w:p>
    <w:p w14:paraId="162B9DBF" w14:textId="77777777" w:rsidR="00EA4FCA" w:rsidRDefault="00B32874" w:rsidP="001C0B47">
      <w:pPr>
        <w:pStyle w:val="21"/>
        <w:spacing w:after="0" w:line="240" w:lineRule="auto"/>
        <w:ind w:left="0" w:firstLine="709"/>
        <w:jc w:val="both"/>
        <w:rPr>
          <w:color w:val="000000" w:themeColor="text1"/>
        </w:rPr>
      </w:pPr>
      <w:r w:rsidRPr="00DC39FD">
        <w:rPr>
          <w:color w:val="000000" w:themeColor="text1"/>
        </w:rPr>
        <w:t>Электронная версия Календарного графика производства работ должна соответствовать Приложению № 4 к Договору и соответствовать видам работ, указанным в Сводном сметном расчете стоимости строительства и локальных сметных расчетах (Приложения № 2, № 3). В электронной версии Календарного графика производства работ Стороны вправе детализировать сроки выполнения отдельных мероприятий, в том числе при необходимости учесть суточно-месячные графики производства работ по форме Приложения № 11. При согласовании электронной версии Календарного графика производства работ не допускается изменения начального, конечного, а также ключевых промежуточных сроков выполнения работ, способных оказать негативное влияние на завершение работ по Договору в предусмотренный Приложением № 4 конечный срок выполнения работ.</w:t>
      </w:r>
    </w:p>
    <w:p w14:paraId="162B9DC0" w14:textId="77777777" w:rsidR="001C0B47" w:rsidRDefault="00B32874" w:rsidP="001C0B47">
      <w:pPr>
        <w:pStyle w:val="21"/>
        <w:spacing w:after="0" w:line="240" w:lineRule="auto"/>
        <w:ind w:left="0" w:firstLine="709"/>
        <w:jc w:val="both"/>
      </w:pPr>
      <w:r>
        <w:t>7.20. В случае если работы выполняются в целях исполнения обязательств Заказчика по Концессионному соглашению:</w:t>
      </w:r>
    </w:p>
    <w:p w14:paraId="162B9DC1" w14:textId="77777777" w:rsidR="001C0B47" w:rsidRDefault="00B32874" w:rsidP="001C0B47">
      <w:pPr>
        <w:pStyle w:val="21"/>
        <w:tabs>
          <w:tab w:val="left" w:pos="1134"/>
        </w:tabs>
        <w:spacing w:after="0" w:line="240" w:lineRule="auto"/>
        <w:ind w:left="0" w:firstLine="709"/>
        <w:jc w:val="both"/>
      </w:pPr>
      <w:r>
        <w:t>- в случае прекращения Концессионного соглашения Заказчик имеет право, а Подрядчик обязан осуществить перевод прав и обязанностей Заказчика по Договору на Концедента или указанное Концедентом третье лицо;</w:t>
      </w:r>
    </w:p>
    <w:p w14:paraId="162B9DC2" w14:textId="77777777" w:rsidR="001C0B47" w:rsidRDefault="00B32874" w:rsidP="001C0B47">
      <w:pPr>
        <w:pStyle w:val="21"/>
        <w:tabs>
          <w:tab w:val="left" w:pos="1134"/>
        </w:tabs>
        <w:spacing w:after="0" w:line="240" w:lineRule="auto"/>
        <w:ind w:left="0" w:firstLine="709"/>
        <w:jc w:val="both"/>
      </w:pPr>
      <w:r>
        <w:t>- Заказчик имеет право получать от Подрядчика любые документы, которые подтверждают создание и (или) реконструкцию предмета настоящего Договора в соответствии с условиями настоящего Договора;</w:t>
      </w:r>
    </w:p>
    <w:p w14:paraId="162B9DC3" w14:textId="77777777" w:rsidR="001C0B47" w:rsidRDefault="00B32874" w:rsidP="001C0B47">
      <w:pPr>
        <w:pStyle w:val="21"/>
        <w:tabs>
          <w:tab w:val="left" w:pos="1134"/>
        </w:tabs>
        <w:spacing w:after="0" w:line="240" w:lineRule="auto"/>
        <w:ind w:left="0" w:firstLine="709"/>
        <w:jc w:val="both"/>
      </w:pPr>
      <w:r>
        <w:t>- настоящий Договор подлежит прекращению в случае прекращения Концессионного соглашения, за исключением случая, когда Концедент или указанное Концедентом третье лицо вступили в права Заказчика по настоящему Договору;</w:t>
      </w:r>
    </w:p>
    <w:p w14:paraId="162B9DC4" w14:textId="77777777" w:rsidR="00761A14" w:rsidRDefault="00B32874" w:rsidP="001C0B47">
      <w:pPr>
        <w:pStyle w:val="21"/>
        <w:tabs>
          <w:tab w:val="left" w:pos="1134"/>
        </w:tabs>
        <w:spacing w:after="0" w:line="240" w:lineRule="auto"/>
        <w:ind w:left="0" w:firstLine="709"/>
        <w:jc w:val="both"/>
      </w:pPr>
      <w:r>
        <w:t>- Подрядчик обязан возместить все убытки Заказчика, уплатить штрафы (неустойки, пени), возместить иные расходы Заказчика, возникшие вследствие неисполнения и (или) ненадлежащего исполнения Подрядчиком своих обязательств по Договору и (или) при нарушении.</w:t>
      </w:r>
    </w:p>
    <w:p w14:paraId="162B9DC5" w14:textId="77777777" w:rsidR="00EA4FCA" w:rsidRPr="005151DC" w:rsidRDefault="00B32874" w:rsidP="00EA4FCA">
      <w:pPr>
        <w:pStyle w:val="21"/>
        <w:spacing w:after="0" w:line="240" w:lineRule="auto"/>
        <w:ind w:left="0" w:firstLine="709"/>
        <w:jc w:val="both"/>
      </w:pPr>
      <w:r w:rsidRPr="005151DC">
        <w:t>7.21. В случае осуществления Заказчиком деятельности в рамках концессионного соглашения, которое предусматривает обязательство концессионера по страхованию, подрядчик обязан осуществить страхование строительно-монтажных работ, в том числе объектов строительства/монтажа, зданий, сооружений, строительной техники, оборудования, механизмов, строительных материалов, средств строительно-монтажных работ, другого имущества строительной площадки от утраты (гибели), недостачи или повреждения в результате любого внезапного непредвиденного события со страховой суммой, установленной в размере, определяемом правилами страхования, с учётом стоимости работ по Созданию и (или) Реконструкции предмета договора в соответствии с разработанной проектной документацией. Подрядчик обязан не позднее даты начала работ заключить договор страхования строительно-монтажных рисков со страховой суммой в размере цены настоящего договора.</w:t>
      </w:r>
    </w:p>
    <w:p w14:paraId="162B9DC6" w14:textId="77777777" w:rsidR="00EA4FCA" w:rsidRPr="005151DC" w:rsidRDefault="00B32874" w:rsidP="00EA4FCA">
      <w:pPr>
        <w:spacing w:after="0" w:line="240" w:lineRule="auto"/>
        <w:ind w:firstLine="709"/>
        <w:jc w:val="both"/>
        <w:rPr>
          <w:rFonts w:ascii="Times New Roman" w:eastAsia="Times New Roman" w:hAnsi="Times New Roman"/>
          <w:sz w:val="24"/>
          <w:szCs w:val="24"/>
        </w:rPr>
      </w:pPr>
      <w:r w:rsidRPr="005151DC">
        <w:rPr>
          <w:rFonts w:ascii="Times New Roman" w:eastAsia="Times New Roman" w:hAnsi="Times New Roman"/>
          <w:sz w:val="24"/>
          <w:szCs w:val="24"/>
        </w:rPr>
        <w:t>Подрядчик обязан заключить договор страхования строительно-монтажных рисков со страховыми организациями, которые соответствуют следующим требованиям:</w:t>
      </w:r>
    </w:p>
    <w:p w14:paraId="162B9DC7" w14:textId="77777777" w:rsidR="00EA4FCA" w:rsidRPr="005151DC" w:rsidRDefault="00B32874" w:rsidP="00EA4FCA">
      <w:pPr>
        <w:spacing w:after="0" w:line="240" w:lineRule="auto"/>
        <w:ind w:firstLine="709"/>
        <w:jc w:val="both"/>
        <w:rPr>
          <w:rFonts w:ascii="Times New Roman" w:eastAsia="Times New Roman" w:hAnsi="Times New Roman"/>
          <w:sz w:val="24"/>
          <w:szCs w:val="24"/>
        </w:rPr>
      </w:pPr>
      <w:r w:rsidRPr="005151DC">
        <w:rPr>
          <w:rFonts w:ascii="Times New Roman" w:eastAsia="Times New Roman" w:hAnsi="Times New Roman"/>
          <w:sz w:val="24"/>
          <w:szCs w:val="24"/>
        </w:rPr>
        <w:t xml:space="preserve">(а) наличие лицензии на осуществление страхования, выданной органом страхового надзора в соответствии с Законодательством; </w:t>
      </w:r>
    </w:p>
    <w:p w14:paraId="162B9DC8" w14:textId="77777777" w:rsidR="00EA4FCA" w:rsidRPr="005151DC" w:rsidRDefault="00B32874" w:rsidP="00EA4FCA">
      <w:pPr>
        <w:spacing w:after="0" w:line="240" w:lineRule="auto"/>
        <w:ind w:firstLine="709"/>
        <w:jc w:val="both"/>
        <w:rPr>
          <w:rFonts w:ascii="Times New Roman" w:eastAsia="Times New Roman" w:hAnsi="Times New Roman"/>
          <w:sz w:val="24"/>
          <w:szCs w:val="24"/>
        </w:rPr>
      </w:pPr>
      <w:r w:rsidRPr="005151DC">
        <w:rPr>
          <w:rFonts w:ascii="Times New Roman" w:eastAsia="Times New Roman" w:hAnsi="Times New Roman"/>
          <w:sz w:val="24"/>
          <w:szCs w:val="24"/>
        </w:rPr>
        <w:t>(b) превышение фактического размера маржи платежеспособности страховой организации над ее нормативным размером, рассчитываемого в порядке, установленном Банком России, на последнюю отчётную дату, предшествующую дате заключения Договора страхования;</w:t>
      </w:r>
    </w:p>
    <w:p w14:paraId="162B9DC9" w14:textId="77777777" w:rsidR="00EA4FCA" w:rsidRPr="005151DC" w:rsidRDefault="00B32874" w:rsidP="00EA4FCA">
      <w:pPr>
        <w:spacing w:after="0" w:line="240" w:lineRule="auto"/>
        <w:ind w:firstLine="709"/>
        <w:jc w:val="both"/>
        <w:rPr>
          <w:rFonts w:ascii="Times New Roman" w:eastAsia="Times New Roman" w:hAnsi="Times New Roman"/>
          <w:sz w:val="24"/>
          <w:szCs w:val="24"/>
        </w:rPr>
      </w:pPr>
      <w:r w:rsidRPr="005151DC">
        <w:rPr>
          <w:rFonts w:ascii="Times New Roman" w:eastAsia="Times New Roman" w:hAnsi="Times New Roman"/>
          <w:sz w:val="24"/>
          <w:szCs w:val="24"/>
        </w:rPr>
        <w:t>(c) период ее деятельности составляет не менее 3 (трёх) лет с даты государственной регистрации (при слиянии страховых организаций указанный срок рассчитывается в отношении организаций, имеющей более раннюю дату государственной регистрации; при преобразовании указанный срок не прерывается); и</w:t>
      </w:r>
    </w:p>
    <w:p w14:paraId="162B9DCA" w14:textId="77777777" w:rsidR="00EA4FCA" w:rsidRPr="005151DC" w:rsidRDefault="00B32874" w:rsidP="00EA4FCA">
      <w:pPr>
        <w:spacing w:after="0" w:line="240" w:lineRule="auto"/>
        <w:ind w:firstLine="709"/>
        <w:jc w:val="both"/>
        <w:rPr>
          <w:rFonts w:ascii="Times New Roman" w:eastAsia="Times New Roman" w:hAnsi="Times New Roman"/>
          <w:sz w:val="24"/>
          <w:szCs w:val="24"/>
        </w:rPr>
      </w:pPr>
      <w:r w:rsidRPr="005151DC">
        <w:rPr>
          <w:rFonts w:ascii="Times New Roman" w:eastAsia="Times New Roman" w:hAnsi="Times New Roman"/>
          <w:sz w:val="24"/>
          <w:szCs w:val="24"/>
        </w:rPr>
        <w:t>(d) наличие безусловно положительного аудиторского заключения за прошедший год, в котором подтверждаются достоверность во всех существенных отношениях финансовой (бухгалтерской) отчётности и соответствие порядка ведения бухгалтерского учёта Законодательству.</w:t>
      </w:r>
    </w:p>
    <w:p w14:paraId="162B9DCB" w14:textId="77777777" w:rsidR="00EA4FCA" w:rsidRPr="00EA4FCA" w:rsidRDefault="00B32874" w:rsidP="00EA4FCA">
      <w:pPr>
        <w:spacing w:after="0" w:line="240" w:lineRule="auto"/>
        <w:ind w:firstLine="709"/>
        <w:jc w:val="both"/>
        <w:rPr>
          <w:rFonts w:ascii="Times New Roman" w:eastAsia="Times New Roman" w:hAnsi="Times New Roman"/>
          <w:sz w:val="24"/>
          <w:szCs w:val="24"/>
        </w:rPr>
      </w:pPr>
      <w:r w:rsidRPr="005151DC">
        <w:rPr>
          <w:rFonts w:ascii="Times New Roman" w:eastAsia="Times New Roman" w:hAnsi="Times New Roman"/>
          <w:sz w:val="24"/>
          <w:szCs w:val="24"/>
        </w:rPr>
        <w:t>Копии заключенных договоров страхования и документов об оплате страховых премий предоставляются Заказчику в течение 10 (десяти) рабочих дней с момента заключения договоров страхования и получения документов об оплате страховой премии.</w:t>
      </w:r>
    </w:p>
    <w:p w14:paraId="162B9DCC" w14:textId="77777777" w:rsidR="00EA4FCA" w:rsidRDefault="00EA4FCA" w:rsidP="001C0B47">
      <w:pPr>
        <w:pStyle w:val="21"/>
        <w:tabs>
          <w:tab w:val="left" w:pos="1134"/>
        </w:tabs>
        <w:spacing w:after="0" w:line="240" w:lineRule="auto"/>
        <w:ind w:left="0" w:firstLine="709"/>
        <w:jc w:val="both"/>
      </w:pPr>
    </w:p>
    <w:p w14:paraId="162B9DCD" w14:textId="77777777" w:rsidR="00761A14" w:rsidRDefault="00B32874" w:rsidP="00761A14">
      <w:pPr>
        <w:pStyle w:val="21"/>
        <w:numPr>
          <w:ilvl w:val="0"/>
          <w:numId w:val="2"/>
        </w:numPr>
        <w:tabs>
          <w:tab w:val="left" w:pos="1134"/>
        </w:tabs>
        <w:spacing w:after="0" w:line="240" w:lineRule="auto"/>
        <w:jc w:val="center"/>
        <w:rPr>
          <w:b/>
        </w:rPr>
      </w:pPr>
      <w:r w:rsidRPr="006159C1">
        <w:rPr>
          <w:b/>
        </w:rPr>
        <w:t>Обязанности Заказчика</w:t>
      </w:r>
    </w:p>
    <w:p w14:paraId="162B9DCE" w14:textId="77777777" w:rsidR="00761A14" w:rsidRDefault="00761A14" w:rsidP="00761A14">
      <w:pPr>
        <w:pStyle w:val="21"/>
        <w:tabs>
          <w:tab w:val="left" w:pos="1134"/>
        </w:tabs>
        <w:spacing w:after="0" w:line="240" w:lineRule="auto"/>
        <w:ind w:left="720"/>
        <w:rPr>
          <w:b/>
        </w:rPr>
      </w:pPr>
    </w:p>
    <w:p w14:paraId="162B9DCF" w14:textId="77777777" w:rsidR="00761A14" w:rsidRPr="006159C1" w:rsidRDefault="00B32874" w:rsidP="00761A14">
      <w:pPr>
        <w:pStyle w:val="21"/>
        <w:tabs>
          <w:tab w:val="left" w:pos="1134"/>
        </w:tabs>
        <w:spacing w:after="0" w:line="240" w:lineRule="auto"/>
        <w:ind w:left="0" w:firstLine="720"/>
        <w:jc w:val="both"/>
      </w:pPr>
      <w:r>
        <w:t>8</w:t>
      </w:r>
      <w:r w:rsidRPr="006159C1">
        <w:t>.1.</w:t>
      </w:r>
      <w:r w:rsidRPr="006159C1">
        <w:tab/>
      </w:r>
      <w:r>
        <w:t>Обеспечить доступ Подрядчика на Объект</w:t>
      </w:r>
      <w:r w:rsidRPr="006159C1">
        <w:t>.</w:t>
      </w:r>
      <w:r w:rsidR="00FB33A8" w:rsidRPr="00FB33A8">
        <w:t xml:space="preserve"> При обращении Подрядчика к Заказчику за информацией о наличии на Объекте пропускного и внутриобъектового режимов и условиях их соблюдения, Заказчик должен в минимально возможные сроки ознакомить Подрядчика с требованиями пропускного и внутриобъектового режимов и порядком их соблюдения.</w:t>
      </w:r>
      <w:r w:rsidR="00FB33A8">
        <w:t xml:space="preserve"> </w:t>
      </w:r>
    </w:p>
    <w:p w14:paraId="162B9DD0" w14:textId="77777777" w:rsidR="00761A14" w:rsidRDefault="00B32874" w:rsidP="00761A14">
      <w:pPr>
        <w:pStyle w:val="21"/>
        <w:tabs>
          <w:tab w:val="left" w:pos="1134"/>
        </w:tabs>
        <w:spacing w:after="0" w:line="240" w:lineRule="auto"/>
        <w:ind w:left="0" w:firstLine="720"/>
        <w:jc w:val="both"/>
      </w:pPr>
      <w:r>
        <w:t xml:space="preserve">8.2. В случаях, предусмотренных действующим законодательством Российской Федерации, предоставить Подрядчику копию разрешения на строительство.  </w:t>
      </w:r>
    </w:p>
    <w:p w14:paraId="162B9DD1" w14:textId="77777777" w:rsidR="00761A14" w:rsidRDefault="00B32874" w:rsidP="00761A14">
      <w:pPr>
        <w:pStyle w:val="21"/>
        <w:tabs>
          <w:tab w:val="left" w:pos="1134"/>
        </w:tabs>
        <w:spacing w:after="0" w:line="240" w:lineRule="auto"/>
        <w:ind w:left="0" w:firstLine="720"/>
        <w:jc w:val="both"/>
      </w:pPr>
      <w:r>
        <w:t>8.3. Принять выполненные Подрядчиком работы в предусмотренном в настоящем Договоре порядке, а также принимать участие в вводе результата работ в эксплуатацию.</w:t>
      </w:r>
    </w:p>
    <w:p w14:paraId="162B9DD2" w14:textId="77777777" w:rsidR="00761A14" w:rsidRPr="001C3E44" w:rsidRDefault="00B32874" w:rsidP="00761A14">
      <w:pPr>
        <w:pStyle w:val="21"/>
        <w:tabs>
          <w:tab w:val="left" w:pos="1134"/>
        </w:tabs>
        <w:spacing w:after="0" w:line="240" w:lineRule="auto"/>
        <w:ind w:left="0" w:firstLine="720"/>
        <w:jc w:val="both"/>
      </w:pPr>
      <w:r>
        <w:t>8</w:t>
      </w:r>
      <w:r w:rsidRPr="006159C1">
        <w:t>.</w:t>
      </w:r>
      <w:r>
        <w:t>4</w:t>
      </w:r>
      <w:r w:rsidRPr="006159C1">
        <w:t>.</w:t>
      </w:r>
      <w:r w:rsidRPr="006159C1">
        <w:tab/>
        <w:t>Произв</w:t>
      </w:r>
      <w:r>
        <w:t>ести</w:t>
      </w:r>
      <w:r w:rsidRPr="006159C1">
        <w:t xml:space="preserve"> оплату выполненных Подрядчиком </w:t>
      </w:r>
      <w:r>
        <w:t>работ</w:t>
      </w:r>
      <w:r w:rsidRPr="006159C1">
        <w:t xml:space="preserve"> в соответствии </w:t>
      </w:r>
      <w:r>
        <w:t>с условиями</w:t>
      </w:r>
      <w:r w:rsidRPr="001C3E44">
        <w:t xml:space="preserve"> настоящего Договора.</w:t>
      </w:r>
    </w:p>
    <w:p w14:paraId="162B9DD3" w14:textId="77777777" w:rsidR="00DC215F" w:rsidRPr="00512411" w:rsidRDefault="00B32874" w:rsidP="007910AA">
      <w:pPr>
        <w:pStyle w:val="21"/>
        <w:spacing w:after="0" w:line="240" w:lineRule="auto"/>
        <w:ind w:left="0" w:firstLine="709"/>
        <w:jc w:val="both"/>
      </w:pPr>
      <w:r>
        <w:t>8.5</w:t>
      </w:r>
      <w:r w:rsidRPr="00EA2877">
        <w:t>.</w:t>
      </w:r>
      <w:r w:rsidRPr="00EA2877">
        <w:tab/>
      </w:r>
      <w:r>
        <w:t>Оказывать</w:t>
      </w:r>
      <w:r w:rsidRPr="00EA2877">
        <w:t xml:space="preserve"> </w:t>
      </w:r>
      <w:r>
        <w:t>Подрядчик</w:t>
      </w:r>
      <w:r w:rsidRPr="00EA2877">
        <w:t>у необходимое содействие в выполнении последним своих обязательств по настоящему Договору</w:t>
      </w:r>
      <w:r>
        <w:t>, в том числе предоставлять информацию о возможном содействии в течение 5 (Пяти) рабочих дней со дня обращения Подрядчика за оказанием содействия.</w:t>
      </w:r>
    </w:p>
    <w:p w14:paraId="162B9DD4" w14:textId="77777777" w:rsidR="00761A14" w:rsidRPr="00EA2877" w:rsidRDefault="00B32874" w:rsidP="00761A14">
      <w:pPr>
        <w:pStyle w:val="21"/>
        <w:spacing w:after="0" w:line="240" w:lineRule="auto"/>
        <w:ind w:left="0" w:firstLine="709"/>
        <w:jc w:val="both"/>
      </w:pPr>
      <w:r w:rsidRPr="00EA2877">
        <w:t xml:space="preserve">                                      </w:t>
      </w:r>
    </w:p>
    <w:p w14:paraId="162B9DD5" w14:textId="77777777" w:rsidR="00761A14" w:rsidRDefault="00B32874" w:rsidP="00761A14">
      <w:pPr>
        <w:pStyle w:val="21"/>
        <w:numPr>
          <w:ilvl w:val="0"/>
          <w:numId w:val="2"/>
        </w:numPr>
        <w:spacing w:after="0" w:line="240" w:lineRule="auto"/>
        <w:jc w:val="center"/>
        <w:rPr>
          <w:b/>
        </w:rPr>
      </w:pPr>
      <w:r w:rsidRPr="006159C1">
        <w:rPr>
          <w:b/>
        </w:rPr>
        <w:t>Порядок сдачи и приёмки работ</w:t>
      </w:r>
    </w:p>
    <w:p w14:paraId="162B9DD6" w14:textId="77777777" w:rsidR="00761A14" w:rsidRPr="003F472D" w:rsidRDefault="00761A14" w:rsidP="00761A14">
      <w:pPr>
        <w:pStyle w:val="21"/>
        <w:spacing w:after="0" w:line="240" w:lineRule="auto"/>
        <w:ind w:left="720"/>
        <w:rPr>
          <w:b/>
        </w:rPr>
      </w:pPr>
    </w:p>
    <w:p w14:paraId="162B9DD7"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6159C1">
        <w:rPr>
          <w:rFonts w:ascii="Times New Roman" w:hAnsi="Times New Roman"/>
          <w:sz w:val="24"/>
          <w:szCs w:val="24"/>
        </w:rPr>
        <w:t>.1.</w:t>
      </w:r>
      <w:r w:rsidRPr="006159C1">
        <w:rPr>
          <w:rFonts w:ascii="Times New Roman" w:hAnsi="Times New Roman"/>
          <w:sz w:val="24"/>
          <w:szCs w:val="24"/>
        </w:rPr>
        <w:tab/>
        <w:t>П</w:t>
      </w:r>
      <w:r>
        <w:rPr>
          <w:rFonts w:ascii="Times New Roman" w:hAnsi="Times New Roman"/>
          <w:sz w:val="24"/>
          <w:szCs w:val="24"/>
        </w:rPr>
        <w:t>о</w:t>
      </w:r>
      <w:r w:rsidRPr="006159C1">
        <w:rPr>
          <w:rFonts w:ascii="Times New Roman" w:hAnsi="Times New Roman"/>
          <w:sz w:val="24"/>
          <w:szCs w:val="24"/>
        </w:rPr>
        <w:t xml:space="preserve"> завершении работ</w:t>
      </w:r>
      <w:r>
        <w:rPr>
          <w:rFonts w:ascii="Times New Roman" w:hAnsi="Times New Roman"/>
          <w:sz w:val="24"/>
          <w:szCs w:val="24"/>
        </w:rPr>
        <w:t xml:space="preserve"> и отдельных этапов </w:t>
      </w:r>
      <w:r w:rsidRPr="006159C1">
        <w:rPr>
          <w:rFonts w:ascii="Times New Roman" w:hAnsi="Times New Roman"/>
          <w:sz w:val="24"/>
          <w:szCs w:val="24"/>
        </w:rPr>
        <w:t xml:space="preserve">Подрядчик </w:t>
      </w:r>
      <w:r>
        <w:rPr>
          <w:rFonts w:ascii="Times New Roman" w:hAnsi="Times New Roman"/>
          <w:sz w:val="24"/>
          <w:szCs w:val="24"/>
        </w:rPr>
        <w:t>в письменной форме уведомляет</w:t>
      </w:r>
      <w:r w:rsidRPr="006159C1">
        <w:rPr>
          <w:rFonts w:ascii="Times New Roman" w:hAnsi="Times New Roman"/>
          <w:sz w:val="24"/>
          <w:szCs w:val="24"/>
        </w:rPr>
        <w:t xml:space="preserve"> Заказчик</w:t>
      </w:r>
      <w:r>
        <w:rPr>
          <w:rFonts w:ascii="Times New Roman" w:hAnsi="Times New Roman"/>
          <w:sz w:val="24"/>
          <w:szCs w:val="24"/>
        </w:rPr>
        <w:t>а</w:t>
      </w:r>
      <w:r w:rsidRPr="006159C1">
        <w:rPr>
          <w:rFonts w:ascii="Times New Roman" w:hAnsi="Times New Roman"/>
          <w:sz w:val="24"/>
          <w:szCs w:val="24"/>
        </w:rPr>
        <w:t xml:space="preserve"> </w:t>
      </w:r>
      <w:r>
        <w:rPr>
          <w:rFonts w:ascii="Times New Roman" w:hAnsi="Times New Roman"/>
          <w:sz w:val="24"/>
          <w:szCs w:val="24"/>
        </w:rPr>
        <w:t>о готовности работ к приемке</w:t>
      </w:r>
      <w:r w:rsidRPr="006159C1">
        <w:rPr>
          <w:rFonts w:ascii="Times New Roman" w:hAnsi="Times New Roman"/>
          <w:sz w:val="24"/>
          <w:szCs w:val="24"/>
        </w:rPr>
        <w:t>.</w:t>
      </w:r>
      <w:r>
        <w:rPr>
          <w:rFonts w:ascii="Times New Roman" w:hAnsi="Times New Roman"/>
          <w:sz w:val="24"/>
          <w:szCs w:val="24"/>
        </w:rPr>
        <w:t xml:space="preserve"> В уведомление включаются документы и их копии, указанные в п. 2.3. настоящего Договора. </w:t>
      </w:r>
    </w:p>
    <w:p w14:paraId="162B9DD8" w14:textId="77777777" w:rsidR="00761A14" w:rsidRPr="006159C1"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9.2. Заказчик приступает к приемке работ только в случае положительных предварительных испытаний результата работ</w:t>
      </w:r>
      <w:r w:rsidRPr="006159C1">
        <w:rPr>
          <w:rFonts w:ascii="Times New Roman" w:hAnsi="Times New Roman"/>
          <w:sz w:val="24"/>
          <w:szCs w:val="24"/>
        </w:rPr>
        <w:t>.</w:t>
      </w:r>
    </w:p>
    <w:p w14:paraId="162B9DD9"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6159C1">
        <w:rPr>
          <w:rFonts w:ascii="Times New Roman" w:hAnsi="Times New Roman"/>
          <w:sz w:val="24"/>
          <w:szCs w:val="24"/>
        </w:rPr>
        <w:t>.</w:t>
      </w:r>
      <w:r>
        <w:rPr>
          <w:rFonts w:ascii="Times New Roman" w:hAnsi="Times New Roman"/>
          <w:sz w:val="24"/>
          <w:szCs w:val="24"/>
        </w:rPr>
        <w:t>3</w:t>
      </w:r>
      <w:r w:rsidRPr="006159C1">
        <w:rPr>
          <w:rFonts w:ascii="Times New Roman" w:hAnsi="Times New Roman"/>
          <w:sz w:val="24"/>
          <w:szCs w:val="24"/>
        </w:rPr>
        <w:t>.</w:t>
      </w:r>
      <w:r w:rsidRPr="006159C1">
        <w:rPr>
          <w:rFonts w:ascii="Times New Roman" w:hAnsi="Times New Roman"/>
          <w:sz w:val="24"/>
          <w:szCs w:val="24"/>
        </w:rPr>
        <w:tab/>
      </w:r>
      <w:r>
        <w:rPr>
          <w:rFonts w:ascii="Times New Roman" w:hAnsi="Times New Roman"/>
          <w:sz w:val="24"/>
          <w:szCs w:val="24"/>
        </w:rPr>
        <w:t>В течение 20 рабочих дней с даты получения указанного в п. 9.1. настоящего Договора уведомления Заказчик проверяет представленные в составе уведомления документы и при отсутствии возражении назначает дату приемки работ и формирует комиссию с целью приемки работ. При наличии обоснованных возражений Заказчика Подрядчик устраняет выявленные Заказчиком недостатки документов в течение 10 дней.</w:t>
      </w:r>
      <w:r w:rsidRPr="006159C1">
        <w:rPr>
          <w:rFonts w:ascii="Times New Roman" w:hAnsi="Times New Roman"/>
          <w:sz w:val="24"/>
          <w:szCs w:val="24"/>
        </w:rPr>
        <w:t xml:space="preserve"> </w:t>
      </w:r>
    </w:p>
    <w:p w14:paraId="162B9DDA"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6159C1">
        <w:rPr>
          <w:rFonts w:ascii="Times New Roman" w:hAnsi="Times New Roman"/>
          <w:sz w:val="24"/>
          <w:szCs w:val="24"/>
        </w:rPr>
        <w:t>.</w:t>
      </w:r>
      <w:r>
        <w:rPr>
          <w:rFonts w:ascii="Times New Roman" w:hAnsi="Times New Roman"/>
          <w:sz w:val="24"/>
          <w:szCs w:val="24"/>
        </w:rPr>
        <w:t>4</w:t>
      </w:r>
      <w:r w:rsidRPr="006159C1">
        <w:rPr>
          <w:rFonts w:ascii="Times New Roman" w:hAnsi="Times New Roman"/>
          <w:sz w:val="24"/>
          <w:szCs w:val="24"/>
        </w:rPr>
        <w:t>.</w:t>
      </w:r>
      <w:r w:rsidRPr="006159C1">
        <w:rPr>
          <w:rFonts w:ascii="Times New Roman" w:hAnsi="Times New Roman"/>
          <w:sz w:val="24"/>
          <w:szCs w:val="24"/>
        </w:rPr>
        <w:tab/>
      </w:r>
      <w:r>
        <w:rPr>
          <w:rFonts w:ascii="Times New Roman" w:hAnsi="Times New Roman"/>
          <w:sz w:val="24"/>
          <w:szCs w:val="24"/>
        </w:rPr>
        <w:t>Подрядчик обеспечивает участие в приемке работ и вводе результата работ в эксплуатацию уполномоченных представителей органов государственного контроля (надзора), муниципального контроля, органов местного самоуправления в случаях, когда участие указанных лиц в приемке работ и (или) вводе результата работ в эксплуатацию предусмотрено положениями действующего законодательства Российской Федерации.</w:t>
      </w:r>
    </w:p>
    <w:p w14:paraId="162B9DDB"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 xml:space="preserve">9.5. При приемке работ производится проверка результата работ на соответствие положениям настоящего Договора, а также действующего законодательства Российской Федерации. </w:t>
      </w:r>
      <w:r w:rsidRPr="006159C1">
        <w:rPr>
          <w:rFonts w:ascii="Times New Roman" w:hAnsi="Times New Roman"/>
          <w:sz w:val="24"/>
          <w:szCs w:val="24"/>
        </w:rPr>
        <w:t>В случае мотивированного отказа Заказчика</w:t>
      </w:r>
      <w:r>
        <w:rPr>
          <w:rFonts w:ascii="Times New Roman" w:hAnsi="Times New Roman"/>
          <w:sz w:val="24"/>
          <w:szCs w:val="24"/>
        </w:rPr>
        <w:t xml:space="preserve"> (в том числе в связи с замечаниями иных лиц, участвующих в приемке работ)</w:t>
      </w:r>
      <w:r w:rsidRPr="006159C1">
        <w:rPr>
          <w:rFonts w:ascii="Times New Roman" w:hAnsi="Times New Roman"/>
          <w:sz w:val="24"/>
          <w:szCs w:val="24"/>
        </w:rPr>
        <w:t xml:space="preserve"> от приёмки выполненных работ сторонами составляется двусторонний акт с перечнем </w:t>
      </w:r>
      <w:r>
        <w:rPr>
          <w:rFonts w:ascii="Times New Roman" w:hAnsi="Times New Roman"/>
          <w:sz w:val="24"/>
          <w:szCs w:val="24"/>
        </w:rPr>
        <w:t>выявленных недостатков</w:t>
      </w:r>
      <w:r w:rsidRPr="006159C1">
        <w:rPr>
          <w:rFonts w:ascii="Times New Roman" w:hAnsi="Times New Roman"/>
          <w:sz w:val="24"/>
          <w:szCs w:val="24"/>
        </w:rPr>
        <w:t xml:space="preserve"> и сроков их </w:t>
      </w:r>
      <w:r>
        <w:rPr>
          <w:rFonts w:ascii="Times New Roman" w:hAnsi="Times New Roman"/>
          <w:sz w:val="24"/>
          <w:szCs w:val="24"/>
        </w:rPr>
        <w:t>устра</w:t>
      </w:r>
      <w:r w:rsidRPr="006159C1">
        <w:rPr>
          <w:rFonts w:ascii="Times New Roman" w:hAnsi="Times New Roman"/>
          <w:sz w:val="24"/>
          <w:szCs w:val="24"/>
        </w:rPr>
        <w:t>нения.</w:t>
      </w:r>
    </w:p>
    <w:p w14:paraId="162B9DDC"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 xml:space="preserve">9.6. </w:t>
      </w:r>
      <w:r w:rsidRPr="005242A7">
        <w:rPr>
          <w:rFonts w:ascii="Times New Roman" w:hAnsi="Times New Roman"/>
          <w:sz w:val="24"/>
          <w:szCs w:val="24"/>
        </w:rPr>
        <w:t>Работа или часть её, не соответствующая условиям настоящего договора, или содержащая иные существенные дефекты, не устраненные Подрядчиком, приёмке и оплате не подлежит.</w:t>
      </w:r>
    </w:p>
    <w:p w14:paraId="162B9DDD"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9.7. По результатам приемки работ Стороны составляют акт сдачи-приемки работ, а также подписывают акт ввода результата работ в эксплуатацию</w:t>
      </w:r>
      <w:r w:rsidR="00CE5953">
        <w:rPr>
          <w:rFonts w:ascii="Times New Roman" w:hAnsi="Times New Roman"/>
          <w:sz w:val="24"/>
          <w:szCs w:val="24"/>
        </w:rPr>
        <w:t xml:space="preserve"> в ЦУС</w:t>
      </w:r>
      <w:r>
        <w:rPr>
          <w:rFonts w:ascii="Times New Roman" w:hAnsi="Times New Roman"/>
          <w:sz w:val="24"/>
          <w:szCs w:val="24"/>
        </w:rPr>
        <w:t>.</w:t>
      </w:r>
    </w:p>
    <w:p w14:paraId="162B9DDE" w14:textId="77777777" w:rsidR="00761A14" w:rsidRPr="0018259D"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 xml:space="preserve">9.8. </w:t>
      </w:r>
      <w:r w:rsidRPr="0018259D">
        <w:rPr>
          <w:rFonts w:ascii="Times New Roman" w:hAnsi="Times New Roman"/>
          <w:bCs/>
          <w:sz w:val="24"/>
          <w:szCs w:val="24"/>
          <w:lang w:eastAsia="ru-RU"/>
        </w:rPr>
        <w:t xml:space="preserve">В случаях, когда работа выполнена Подрядчиком с отступлениями от Договора подряда, ухудшившими результат </w:t>
      </w:r>
      <w:r>
        <w:rPr>
          <w:rFonts w:ascii="Times New Roman" w:hAnsi="Times New Roman"/>
          <w:bCs/>
          <w:sz w:val="24"/>
          <w:szCs w:val="24"/>
          <w:lang w:eastAsia="ru-RU"/>
        </w:rPr>
        <w:t>р</w:t>
      </w:r>
      <w:r w:rsidRPr="0018259D">
        <w:rPr>
          <w:rFonts w:ascii="Times New Roman" w:hAnsi="Times New Roman"/>
          <w:bCs/>
          <w:sz w:val="24"/>
          <w:szCs w:val="24"/>
          <w:lang w:eastAsia="ru-RU"/>
        </w:rPr>
        <w:t>абот, или с иными недостатками, которые делают его не пригодным для предусмотренного в Договоре использования, Заказчик вправе, по своему выбору потребовать от Подрядчика:</w:t>
      </w:r>
    </w:p>
    <w:p w14:paraId="162B9DDF" w14:textId="77777777" w:rsidR="00761A14" w:rsidRPr="0018259D" w:rsidRDefault="00B32874" w:rsidP="00761A14">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18259D">
        <w:rPr>
          <w:rFonts w:ascii="Times New Roman" w:hAnsi="Times New Roman"/>
          <w:bCs/>
          <w:sz w:val="24"/>
          <w:szCs w:val="24"/>
          <w:lang w:eastAsia="ru-RU"/>
        </w:rPr>
        <w:t>безвозмездного устранения недостатков в разумный срок;</w:t>
      </w:r>
    </w:p>
    <w:p w14:paraId="162B9DE0" w14:textId="77777777" w:rsidR="00761A14" w:rsidRPr="0018259D" w:rsidRDefault="00B32874" w:rsidP="00761A14">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18259D">
        <w:rPr>
          <w:rFonts w:ascii="Times New Roman" w:hAnsi="Times New Roman"/>
          <w:bCs/>
          <w:sz w:val="24"/>
          <w:szCs w:val="24"/>
          <w:lang w:eastAsia="ru-RU"/>
        </w:rPr>
        <w:t>соразмерного уменьшения установленной за работу цены;</w:t>
      </w:r>
    </w:p>
    <w:p w14:paraId="162B9DE1" w14:textId="77777777" w:rsidR="00761A14" w:rsidRPr="0018259D" w:rsidRDefault="00B32874" w:rsidP="00761A14">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18259D">
        <w:rPr>
          <w:rFonts w:ascii="Times New Roman" w:hAnsi="Times New Roman"/>
          <w:bCs/>
          <w:sz w:val="24"/>
          <w:szCs w:val="24"/>
          <w:lang w:eastAsia="ru-RU"/>
        </w:rPr>
        <w:t>возмещения своих расходов на устранение недостатков.</w:t>
      </w:r>
    </w:p>
    <w:p w14:paraId="162B9DE2" w14:textId="77777777" w:rsidR="00761A14" w:rsidRDefault="00B32874" w:rsidP="00761A14">
      <w:pPr>
        <w:pStyle w:val="af0"/>
        <w:spacing w:after="0"/>
        <w:ind w:left="0" w:firstLine="709"/>
        <w:jc w:val="both"/>
      </w:pPr>
      <w:r w:rsidRPr="00B02072">
        <w:t xml:space="preserve">Стороны признают, что результат Работ является непригодным </w:t>
      </w:r>
      <w:r w:rsidRPr="00B02072">
        <w:rPr>
          <w:bCs/>
        </w:rPr>
        <w:t>для предусмотренного в Договоре использования, в том числе в случаях выявления дефектов, отклонении от проектной документации.</w:t>
      </w:r>
    </w:p>
    <w:p w14:paraId="162B9DE3" w14:textId="77777777" w:rsidR="00761A14" w:rsidRPr="00512411" w:rsidRDefault="00B32874" w:rsidP="00761A14">
      <w:pPr>
        <w:widowControl w:val="0"/>
        <w:autoSpaceDE w:val="0"/>
        <w:autoSpaceDN w:val="0"/>
        <w:adjustRightInd w:val="0"/>
        <w:spacing w:after="0" w:line="240" w:lineRule="auto"/>
        <w:ind w:firstLine="709"/>
        <w:jc w:val="center"/>
        <w:rPr>
          <w:rFonts w:ascii="Times New Roman" w:hAnsi="Times New Roman"/>
          <w:b/>
          <w:bCs/>
          <w:sz w:val="24"/>
          <w:szCs w:val="24"/>
        </w:rPr>
      </w:pPr>
      <w:r w:rsidRPr="00512411">
        <w:rPr>
          <w:rFonts w:ascii="Times New Roman" w:hAnsi="Times New Roman"/>
          <w:b/>
          <w:bCs/>
          <w:sz w:val="24"/>
          <w:szCs w:val="24"/>
        </w:rPr>
        <w:t>1</w:t>
      </w:r>
      <w:r>
        <w:rPr>
          <w:rFonts w:ascii="Times New Roman" w:hAnsi="Times New Roman"/>
          <w:b/>
          <w:bCs/>
          <w:sz w:val="24"/>
          <w:szCs w:val="24"/>
        </w:rPr>
        <w:t>0</w:t>
      </w:r>
      <w:r w:rsidRPr="00512411">
        <w:rPr>
          <w:rFonts w:ascii="Times New Roman" w:hAnsi="Times New Roman"/>
          <w:b/>
          <w:bCs/>
          <w:sz w:val="24"/>
          <w:szCs w:val="24"/>
        </w:rPr>
        <w:t>. Гарантийные обязательства</w:t>
      </w:r>
    </w:p>
    <w:p w14:paraId="162B9DE4" w14:textId="77777777" w:rsidR="00761A14" w:rsidRPr="00512411" w:rsidRDefault="00761A14" w:rsidP="00761A14">
      <w:pPr>
        <w:widowControl w:val="0"/>
        <w:autoSpaceDE w:val="0"/>
        <w:autoSpaceDN w:val="0"/>
        <w:adjustRightInd w:val="0"/>
        <w:spacing w:after="0" w:line="240" w:lineRule="auto"/>
        <w:ind w:firstLine="709"/>
        <w:jc w:val="center"/>
        <w:rPr>
          <w:rFonts w:ascii="Times New Roman" w:hAnsi="Times New Roman"/>
          <w:b/>
          <w:bCs/>
          <w:sz w:val="24"/>
          <w:szCs w:val="24"/>
        </w:rPr>
      </w:pPr>
    </w:p>
    <w:p w14:paraId="162B9DE5" w14:textId="77777777" w:rsidR="00761A14" w:rsidRPr="00512411" w:rsidRDefault="00B32874" w:rsidP="00761A14">
      <w:pPr>
        <w:shd w:val="clear" w:color="auto" w:fill="FFFFFF"/>
        <w:tabs>
          <w:tab w:val="left" w:pos="0"/>
        </w:tabs>
        <w:spacing w:after="0" w:line="240" w:lineRule="auto"/>
        <w:ind w:right="-55" w:firstLine="709"/>
        <w:jc w:val="both"/>
        <w:rPr>
          <w:rFonts w:ascii="Times New Roman" w:hAnsi="Times New Roman"/>
          <w:sz w:val="24"/>
          <w:szCs w:val="24"/>
        </w:rPr>
      </w:pPr>
      <w:r w:rsidRPr="00512411">
        <w:rPr>
          <w:rFonts w:ascii="Times New Roman" w:hAnsi="Times New Roman"/>
          <w:bCs/>
          <w:sz w:val="24"/>
          <w:szCs w:val="24"/>
        </w:rPr>
        <w:t>1</w:t>
      </w:r>
      <w:r>
        <w:rPr>
          <w:rFonts w:ascii="Times New Roman" w:hAnsi="Times New Roman"/>
          <w:bCs/>
          <w:sz w:val="24"/>
          <w:szCs w:val="24"/>
        </w:rPr>
        <w:t>0</w:t>
      </w:r>
      <w:r w:rsidRPr="00512411">
        <w:rPr>
          <w:rFonts w:ascii="Times New Roman" w:hAnsi="Times New Roman"/>
          <w:bCs/>
          <w:sz w:val="24"/>
          <w:szCs w:val="24"/>
        </w:rPr>
        <w:t>.1.</w:t>
      </w:r>
      <w:r w:rsidRPr="00512411">
        <w:rPr>
          <w:rFonts w:ascii="Times New Roman" w:hAnsi="Times New Roman"/>
          <w:sz w:val="24"/>
          <w:szCs w:val="24"/>
        </w:rPr>
        <w:tab/>
        <w:t>По</w:t>
      </w:r>
      <w:r>
        <w:rPr>
          <w:rFonts w:ascii="Times New Roman" w:hAnsi="Times New Roman"/>
          <w:sz w:val="24"/>
          <w:szCs w:val="24"/>
        </w:rPr>
        <w:t>дрядч</w:t>
      </w:r>
      <w:r w:rsidRPr="00512411">
        <w:rPr>
          <w:rFonts w:ascii="Times New Roman" w:hAnsi="Times New Roman"/>
          <w:sz w:val="24"/>
          <w:szCs w:val="24"/>
        </w:rPr>
        <w:t>ик гарантирует:</w:t>
      </w:r>
    </w:p>
    <w:p w14:paraId="162B9DE6" w14:textId="77777777" w:rsidR="00761A14" w:rsidRPr="00512411" w:rsidRDefault="00B32874" w:rsidP="00761A14">
      <w:pPr>
        <w:shd w:val="clear" w:color="auto" w:fill="FFFFFF"/>
        <w:tabs>
          <w:tab w:val="left" w:pos="0"/>
        </w:tabs>
        <w:spacing w:after="0" w:line="240" w:lineRule="auto"/>
        <w:ind w:right="-55" w:firstLine="709"/>
        <w:jc w:val="both"/>
        <w:rPr>
          <w:rFonts w:ascii="Times New Roman" w:hAnsi="Times New Roman"/>
          <w:sz w:val="24"/>
          <w:szCs w:val="24"/>
        </w:rPr>
      </w:pPr>
      <w:r w:rsidRPr="00512411">
        <w:rPr>
          <w:rFonts w:ascii="Times New Roman" w:hAnsi="Times New Roman"/>
          <w:sz w:val="24"/>
          <w:szCs w:val="24"/>
        </w:rPr>
        <w:t xml:space="preserve">a) что </w:t>
      </w:r>
      <w:r>
        <w:rPr>
          <w:rFonts w:ascii="Times New Roman" w:hAnsi="Times New Roman"/>
          <w:sz w:val="24"/>
          <w:szCs w:val="24"/>
        </w:rPr>
        <w:t>используемые при производстве работ о</w:t>
      </w:r>
      <w:r w:rsidRPr="00512411">
        <w:rPr>
          <w:rFonts w:ascii="Times New Roman" w:hAnsi="Times New Roman"/>
          <w:sz w:val="24"/>
          <w:szCs w:val="24"/>
        </w:rPr>
        <w:t>борудование</w:t>
      </w:r>
      <w:r>
        <w:rPr>
          <w:rFonts w:ascii="Times New Roman" w:hAnsi="Times New Roman"/>
          <w:sz w:val="24"/>
          <w:szCs w:val="24"/>
        </w:rPr>
        <w:t xml:space="preserve"> и материалы</w:t>
      </w:r>
      <w:r w:rsidRPr="00512411">
        <w:rPr>
          <w:rFonts w:ascii="Times New Roman" w:hAnsi="Times New Roman"/>
          <w:sz w:val="24"/>
          <w:szCs w:val="24"/>
        </w:rPr>
        <w:t xml:space="preserve"> </w:t>
      </w:r>
      <w:r>
        <w:rPr>
          <w:rFonts w:ascii="Times New Roman" w:hAnsi="Times New Roman"/>
          <w:sz w:val="24"/>
          <w:szCs w:val="24"/>
        </w:rPr>
        <w:t>полностью соответствуют технической документации и требованиям действующего законодательства Российской Федерации,</w:t>
      </w:r>
      <w:r w:rsidRPr="00512411">
        <w:rPr>
          <w:rFonts w:ascii="Times New Roman" w:hAnsi="Times New Roman"/>
          <w:sz w:val="24"/>
          <w:szCs w:val="24"/>
        </w:rPr>
        <w:t xml:space="preserve"> государственным стандартам или/и заявлен</w:t>
      </w:r>
      <w:r>
        <w:rPr>
          <w:rFonts w:ascii="Times New Roman" w:hAnsi="Times New Roman"/>
          <w:sz w:val="24"/>
          <w:szCs w:val="24"/>
        </w:rPr>
        <w:t>ным техническим характеристикам</w:t>
      </w:r>
      <w:r w:rsidRPr="00512411">
        <w:rPr>
          <w:rFonts w:ascii="Times New Roman" w:hAnsi="Times New Roman"/>
          <w:sz w:val="24"/>
          <w:szCs w:val="24"/>
        </w:rPr>
        <w:t>;</w:t>
      </w:r>
    </w:p>
    <w:p w14:paraId="162B9DE7" w14:textId="77777777" w:rsidR="00761A14" w:rsidRPr="00512411" w:rsidRDefault="00B32874" w:rsidP="00761A14">
      <w:pPr>
        <w:shd w:val="clear" w:color="auto" w:fill="FFFFFF"/>
        <w:tabs>
          <w:tab w:val="left" w:pos="0"/>
        </w:tabs>
        <w:spacing w:after="0" w:line="240" w:lineRule="auto"/>
        <w:ind w:right="-55" w:firstLine="709"/>
        <w:jc w:val="both"/>
        <w:rPr>
          <w:rFonts w:ascii="Times New Roman" w:hAnsi="Times New Roman"/>
          <w:b/>
          <w:sz w:val="24"/>
          <w:szCs w:val="24"/>
        </w:rPr>
      </w:pPr>
      <w:r w:rsidRPr="00512411">
        <w:rPr>
          <w:rFonts w:ascii="Times New Roman" w:hAnsi="Times New Roman"/>
          <w:sz w:val="24"/>
          <w:szCs w:val="24"/>
        </w:rPr>
        <w:t xml:space="preserve">б) что </w:t>
      </w:r>
      <w:r>
        <w:rPr>
          <w:rFonts w:ascii="Times New Roman" w:hAnsi="Times New Roman"/>
          <w:sz w:val="24"/>
          <w:szCs w:val="24"/>
        </w:rPr>
        <w:t>использованные в составе результата работ</w:t>
      </w:r>
      <w:r w:rsidRPr="00512411">
        <w:rPr>
          <w:rFonts w:ascii="Times New Roman" w:hAnsi="Times New Roman"/>
          <w:sz w:val="24"/>
          <w:szCs w:val="24"/>
        </w:rPr>
        <w:t xml:space="preserve"> </w:t>
      </w:r>
      <w:r>
        <w:rPr>
          <w:rFonts w:ascii="Times New Roman" w:hAnsi="Times New Roman"/>
          <w:sz w:val="24"/>
          <w:szCs w:val="24"/>
        </w:rPr>
        <w:t>о</w:t>
      </w:r>
      <w:r w:rsidRPr="00512411">
        <w:rPr>
          <w:rFonts w:ascii="Times New Roman" w:hAnsi="Times New Roman"/>
          <w:sz w:val="24"/>
          <w:szCs w:val="24"/>
        </w:rPr>
        <w:t>борудование</w:t>
      </w:r>
      <w:r>
        <w:rPr>
          <w:rFonts w:ascii="Times New Roman" w:hAnsi="Times New Roman"/>
          <w:sz w:val="24"/>
          <w:szCs w:val="24"/>
        </w:rPr>
        <w:t xml:space="preserve"> и материалы</w:t>
      </w:r>
      <w:r w:rsidRPr="00512411">
        <w:rPr>
          <w:rFonts w:ascii="Times New Roman" w:hAnsi="Times New Roman"/>
          <w:sz w:val="24"/>
          <w:szCs w:val="24"/>
        </w:rPr>
        <w:t xml:space="preserve"> не эксплуатировал</w:t>
      </w:r>
      <w:r>
        <w:rPr>
          <w:rFonts w:ascii="Times New Roman" w:hAnsi="Times New Roman"/>
          <w:sz w:val="24"/>
          <w:szCs w:val="24"/>
        </w:rPr>
        <w:t>и</w:t>
      </w:r>
      <w:r w:rsidRPr="00512411">
        <w:rPr>
          <w:rFonts w:ascii="Times New Roman" w:hAnsi="Times New Roman"/>
          <w:sz w:val="24"/>
          <w:szCs w:val="24"/>
        </w:rPr>
        <w:t xml:space="preserve">сь </w:t>
      </w:r>
      <w:r>
        <w:rPr>
          <w:rFonts w:ascii="Times New Roman" w:hAnsi="Times New Roman"/>
          <w:sz w:val="24"/>
          <w:szCs w:val="24"/>
        </w:rPr>
        <w:t>ранее</w:t>
      </w:r>
      <w:r w:rsidRPr="00512411">
        <w:rPr>
          <w:rFonts w:ascii="Times New Roman" w:hAnsi="Times New Roman"/>
          <w:sz w:val="24"/>
          <w:szCs w:val="24"/>
        </w:rPr>
        <w:t>;</w:t>
      </w:r>
    </w:p>
    <w:p w14:paraId="162B9DE8" w14:textId="77777777" w:rsidR="00761A14" w:rsidRPr="00512411" w:rsidRDefault="00B32874" w:rsidP="00761A14">
      <w:pPr>
        <w:shd w:val="clear" w:color="auto" w:fill="FFFFFF"/>
        <w:tabs>
          <w:tab w:val="left" w:pos="0"/>
        </w:tabs>
        <w:spacing w:after="0" w:line="240" w:lineRule="auto"/>
        <w:ind w:right="-55" w:firstLine="709"/>
        <w:jc w:val="both"/>
        <w:rPr>
          <w:rFonts w:ascii="Times New Roman" w:hAnsi="Times New Roman"/>
          <w:sz w:val="24"/>
          <w:szCs w:val="24"/>
        </w:rPr>
      </w:pPr>
      <w:r w:rsidRPr="00512411">
        <w:rPr>
          <w:rFonts w:ascii="Times New Roman" w:hAnsi="Times New Roman"/>
          <w:sz w:val="24"/>
          <w:szCs w:val="24"/>
        </w:rPr>
        <w:t>в) что По</w:t>
      </w:r>
      <w:r>
        <w:rPr>
          <w:rFonts w:ascii="Times New Roman" w:hAnsi="Times New Roman"/>
          <w:sz w:val="24"/>
          <w:szCs w:val="24"/>
        </w:rPr>
        <w:t>дрядч</w:t>
      </w:r>
      <w:r w:rsidRPr="00512411">
        <w:rPr>
          <w:rFonts w:ascii="Times New Roman" w:hAnsi="Times New Roman"/>
          <w:sz w:val="24"/>
          <w:szCs w:val="24"/>
        </w:rPr>
        <w:t>ик обладает, в необходимом объеме правами на все необходимые патенты и изобретения на поставляемое Оборудование, включая технологические процессы, знания и опыт для исполнения настоящего Договора. Имея в виду, что предмет настоящего Договора будет беспрепятственно использован для тех целей, для которых он предназначен, без того, чтобы этим были затронуты каким-либо образом права третьих лиц.</w:t>
      </w:r>
    </w:p>
    <w:p w14:paraId="162B9DE9" w14:textId="77777777" w:rsidR="00761A14" w:rsidRPr="00512411" w:rsidRDefault="00B32874" w:rsidP="00761A14">
      <w:pPr>
        <w:shd w:val="clear" w:color="auto" w:fill="FFFFFF"/>
        <w:tabs>
          <w:tab w:val="left" w:pos="0"/>
        </w:tabs>
        <w:spacing w:after="0" w:line="240" w:lineRule="auto"/>
        <w:ind w:right="-55" w:firstLine="709"/>
        <w:jc w:val="both"/>
        <w:rPr>
          <w:rFonts w:ascii="Times New Roman" w:hAnsi="Times New Roman"/>
          <w:sz w:val="24"/>
          <w:szCs w:val="24"/>
        </w:rPr>
      </w:pPr>
      <w:r w:rsidRPr="00512411">
        <w:rPr>
          <w:rFonts w:ascii="Times New Roman" w:hAnsi="Times New Roman"/>
          <w:sz w:val="24"/>
          <w:szCs w:val="24"/>
        </w:rPr>
        <w:t xml:space="preserve">В случае, если </w:t>
      </w:r>
      <w:r>
        <w:rPr>
          <w:rFonts w:ascii="Times New Roman" w:hAnsi="Times New Roman"/>
          <w:sz w:val="24"/>
          <w:szCs w:val="24"/>
        </w:rPr>
        <w:t>Заказчику</w:t>
      </w:r>
      <w:r w:rsidRPr="00512411">
        <w:rPr>
          <w:rFonts w:ascii="Times New Roman" w:hAnsi="Times New Roman"/>
          <w:sz w:val="24"/>
          <w:szCs w:val="24"/>
        </w:rPr>
        <w:t xml:space="preserve"> или его клиентам со стороны третьих лиц будут предъявлены претензии, связанные с нарушением их </w:t>
      </w:r>
      <w:r>
        <w:rPr>
          <w:rFonts w:ascii="Times New Roman" w:hAnsi="Times New Roman"/>
          <w:sz w:val="24"/>
          <w:szCs w:val="24"/>
        </w:rPr>
        <w:t>исключитель</w:t>
      </w:r>
      <w:r w:rsidRPr="00512411">
        <w:rPr>
          <w:rFonts w:ascii="Times New Roman" w:hAnsi="Times New Roman"/>
          <w:sz w:val="24"/>
          <w:szCs w:val="24"/>
        </w:rPr>
        <w:t xml:space="preserve">ных прав, </w:t>
      </w:r>
      <w:r>
        <w:rPr>
          <w:rFonts w:ascii="Times New Roman" w:hAnsi="Times New Roman"/>
          <w:sz w:val="24"/>
          <w:szCs w:val="24"/>
        </w:rPr>
        <w:t>Заказчик</w:t>
      </w:r>
      <w:r w:rsidRPr="00512411">
        <w:rPr>
          <w:rFonts w:ascii="Times New Roman" w:hAnsi="Times New Roman"/>
          <w:sz w:val="24"/>
          <w:szCs w:val="24"/>
        </w:rPr>
        <w:t xml:space="preserve"> немедленно известит об этом По</w:t>
      </w:r>
      <w:r>
        <w:rPr>
          <w:rFonts w:ascii="Times New Roman" w:hAnsi="Times New Roman"/>
          <w:sz w:val="24"/>
          <w:szCs w:val="24"/>
        </w:rPr>
        <w:t>дрядчи</w:t>
      </w:r>
      <w:r w:rsidRPr="00512411">
        <w:rPr>
          <w:rFonts w:ascii="Times New Roman" w:hAnsi="Times New Roman"/>
          <w:sz w:val="24"/>
          <w:szCs w:val="24"/>
        </w:rPr>
        <w:t>ка, который обязан урегулировать эти претензии за свой счет и риск.</w:t>
      </w:r>
    </w:p>
    <w:p w14:paraId="162B9DEA" w14:textId="44F93DEA" w:rsidR="00761A14" w:rsidRDefault="00B32874" w:rsidP="00761A14">
      <w:pPr>
        <w:pStyle w:val="23"/>
        <w:spacing w:after="0" w:line="240" w:lineRule="auto"/>
        <w:ind w:firstLine="709"/>
        <w:jc w:val="both"/>
      </w:pPr>
      <w:r w:rsidRPr="00512411">
        <w:t>1</w:t>
      </w:r>
      <w:r>
        <w:t>0</w:t>
      </w:r>
      <w:r w:rsidRPr="00512411">
        <w:t>.2.</w:t>
      </w:r>
      <w:r w:rsidRPr="00512411">
        <w:tab/>
        <w:t xml:space="preserve">Гарантийный срок на </w:t>
      </w:r>
      <w:r>
        <w:t xml:space="preserve">выполняемые Работы и результат Работ составляет </w:t>
      </w:r>
      <w:r w:rsidR="00BD72A1">
        <w:t>__</w:t>
      </w:r>
      <w:r>
        <w:t xml:space="preserve"> лет.</w:t>
      </w:r>
    </w:p>
    <w:p w14:paraId="162B9DEB" w14:textId="77777777" w:rsidR="00761A14" w:rsidRPr="00CB305C" w:rsidRDefault="00B32874" w:rsidP="00761A14">
      <w:pPr>
        <w:pStyle w:val="23"/>
        <w:spacing w:after="0" w:line="240" w:lineRule="auto"/>
        <w:ind w:firstLine="709"/>
        <w:jc w:val="both"/>
      </w:pPr>
      <w:r w:rsidRPr="00CB305C">
        <w:t>В случае если работы выполняются в целях исполнения обязательств Заказчика по концессионному соглашению, гарантийный срок устанавливается с учетом необходимости обеспечения исполнения обязательства концессионера по соответствию созданного, реконструированного объекта концессионного соглашения, условиям концессионного соглашения в течение определенного соглашением срока.</w:t>
      </w:r>
    </w:p>
    <w:p w14:paraId="162B9DEC" w14:textId="77777777" w:rsidR="00761A14" w:rsidRPr="00512411" w:rsidRDefault="00B32874" w:rsidP="00761A14">
      <w:pPr>
        <w:pStyle w:val="23"/>
        <w:spacing w:after="0" w:line="240" w:lineRule="auto"/>
        <w:ind w:firstLine="709"/>
        <w:jc w:val="both"/>
      </w:pPr>
      <w:r>
        <w:t xml:space="preserve">Гарантийный срок исчисляется </w:t>
      </w:r>
      <w:r w:rsidRPr="00512411">
        <w:t xml:space="preserve">с даты подписания Сторонами </w:t>
      </w:r>
      <w:r>
        <w:t>а</w:t>
      </w:r>
      <w:r w:rsidRPr="00512411">
        <w:t xml:space="preserve">кта </w:t>
      </w:r>
      <w:r>
        <w:t>сдачи-приемки выполненных работ</w:t>
      </w:r>
      <w:r w:rsidRPr="00512411">
        <w:t>.</w:t>
      </w:r>
    </w:p>
    <w:p w14:paraId="162B9DED" w14:textId="77777777" w:rsidR="00761A14" w:rsidRPr="00512411" w:rsidRDefault="00B32874" w:rsidP="00761A14">
      <w:pPr>
        <w:pStyle w:val="23"/>
        <w:spacing w:after="0" w:line="240" w:lineRule="auto"/>
        <w:ind w:firstLine="709"/>
        <w:jc w:val="both"/>
      </w:pPr>
      <w:r w:rsidRPr="00922BFD">
        <w:t>10.3.</w:t>
      </w:r>
      <w:r w:rsidRPr="00922BFD">
        <w:tab/>
        <w:t>Если в период гарантийного срока обнаружатся недостатки работ, использованных материалов, поставленного оборудования (в том числе скрытые), то Подрядчик обязан устранить их за свой счет в согласованные сроки. Заказчик уведомляет Подрядчика о выявленных недостатках и вызывает представителя Подрядчика для участия</w:t>
      </w:r>
      <w:r w:rsidRPr="00512411">
        <w:t xml:space="preserve"> в составлении акта, фиксирующего недостатки, согласования порядка их устранения. </w:t>
      </w:r>
      <w:r>
        <w:t>Подрядчик</w:t>
      </w:r>
      <w:r w:rsidRPr="00512411">
        <w:t xml:space="preserve"> обязан направить своего представителя не позднее 2 (двух) рабочих дней со дня получения письменного уведомления </w:t>
      </w:r>
      <w:r>
        <w:t>Заказчика</w:t>
      </w:r>
      <w:r w:rsidRPr="00512411">
        <w:t xml:space="preserve">. </w:t>
      </w:r>
      <w:r>
        <w:t>Подрядчик</w:t>
      </w:r>
      <w:r w:rsidRPr="00512411">
        <w:t xml:space="preserve"> обязан не позднее, чем на следующий день после получения вызова </w:t>
      </w:r>
      <w:r>
        <w:t>Заказчика</w:t>
      </w:r>
      <w:r w:rsidRPr="00512411">
        <w:t xml:space="preserve"> сообщить, будет ли направлен представитель для участия в составлении акта.  Неполучение ответа на вызов в указанный срок или неприбытие представителя </w:t>
      </w:r>
      <w:r>
        <w:t>Подрядчик</w:t>
      </w:r>
      <w:r w:rsidRPr="00512411">
        <w:t xml:space="preserve">а дает право </w:t>
      </w:r>
      <w:r>
        <w:t>Заказчику</w:t>
      </w:r>
      <w:r w:rsidRPr="00512411">
        <w:t xml:space="preserve"> составить акт, фиксирующий недостатки, в одностороннем порядке.</w:t>
      </w:r>
    </w:p>
    <w:p w14:paraId="162B9DEE" w14:textId="4519584F" w:rsidR="00761A14" w:rsidRPr="00512411" w:rsidRDefault="00B32874" w:rsidP="00761A14">
      <w:pPr>
        <w:spacing w:after="0" w:line="240" w:lineRule="auto"/>
        <w:ind w:right="-1" w:firstLine="709"/>
        <w:jc w:val="both"/>
        <w:rPr>
          <w:rFonts w:ascii="Times New Roman" w:hAnsi="Times New Roman"/>
          <w:sz w:val="24"/>
          <w:szCs w:val="24"/>
        </w:rPr>
      </w:pPr>
      <w:r w:rsidRPr="00512411">
        <w:rPr>
          <w:rFonts w:ascii="Times New Roman" w:hAnsi="Times New Roman"/>
          <w:sz w:val="24"/>
          <w:szCs w:val="24"/>
        </w:rPr>
        <w:t>1</w:t>
      </w:r>
      <w:r>
        <w:rPr>
          <w:rFonts w:ascii="Times New Roman" w:hAnsi="Times New Roman"/>
          <w:sz w:val="24"/>
          <w:szCs w:val="24"/>
        </w:rPr>
        <w:t>0</w:t>
      </w:r>
      <w:r w:rsidRPr="00512411">
        <w:rPr>
          <w:rFonts w:ascii="Times New Roman" w:hAnsi="Times New Roman"/>
          <w:sz w:val="24"/>
          <w:szCs w:val="24"/>
        </w:rPr>
        <w:t>.</w:t>
      </w:r>
      <w:r>
        <w:rPr>
          <w:rFonts w:ascii="Times New Roman" w:hAnsi="Times New Roman"/>
          <w:sz w:val="24"/>
          <w:szCs w:val="24"/>
        </w:rPr>
        <w:t>4</w:t>
      </w:r>
      <w:r w:rsidRPr="00512411">
        <w:rPr>
          <w:rFonts w:ascii="Times New Roman" w:hAnsi="Times New Roman"/>
          <w:sz w:val="24"/>
          <w:szCs w:val="24"/>
        </w:rPr>
        <w:t>.</w:t>
      </w:r>
      <w:r w:rsidRPr="00512411">
        <w:rPr>
          <w:rFonts w:ascii="Times New Roman" w:hAnsi="Times New Roman"/>
          <w:sz w:val="24"/>
          <w:szCs w:val="24"/>
        </w:rPr>
        <w:tab/>
        <w:t xml:space="preserve">В случае неприбытия представителя </w:t>
      </w:r>
      <w:r w:rsidRPr="001662F0">
        <w:rPr>
          <w:rFonts w:ascii="Times New Roman" w:hAnsi="Times New Roman"/>
          <w:sz w:val="24"/>
          <w:szCs w:val="24"/>
        </w:rPr>
        <w:t xml:space="preserve">Подрядчика </w:t>
      </w:r>
      <w:r w:rsidRPr="00512411">
        <w:rPr>
          <w:rFonts w:ascii="Times New Roman" w:hAnsi="Times New Roman"/>
          <w:sz w:val="24"/>
          <w:szCs w:val="24"/>
        </w:rPr>
        <w:t>для участия в составлении акта</w:t>
      </w:r>
      <w:r w:rsidR="00281510">
        <w:rPr>
          <w:rFonts w:ascii="Times New Roman" w:hAnsi="Times New Roman"/>
          <w:sz w:val="24"/>
          <w:szCs w:val="24"/>
        </w:rPr>
        <w:t>,</w:t>
      </w:r>
      <w:r w:rsidRPr="00512411">
        <w:rPr>
          <w:rFonts w:ascii="Times New Roman" w:hAnsi="Times New Roman"/>
          <w:sz w:val="24"/>
          <w:szCs w:val="24"/>
        </w:rPr>
        <w:t xml:space="preserve"> фиксирующего выявленные недостатки, а также, если между Сторонами возникли противоречия в отношении характера, причин их возникновения, размера убытков и других существенных моментов, </w:t>
      </w:r>
      <w:r>
        <w:rPr>
          <w:rFonts w:ascii="Times New Roman" w:hAnsi="Times New Roman"/>
          <w:sz w:val="24"/>
          <w:szCs w:val="24"/>
        </w:rPr>
        <w:t>Заказчик</w:t>
      </w:r>
      <w:r w:rsidRPr="00512411">
        <w:rPr>
          <w:rFonts w:ascii="Times New Roman" w:hAnsi="Times New Roman"/>
          <w:sz w:val="24"/>
          <w:szCs w:val="24"/>
        </w:rPr>
        <w:t xml:space="preserve"> имеет право пригласить эксперта, который составляет заключение (акт) о наличии недостатков и/или дефектов, их характере, описании, с указанием причин их возникновения, времени приостановки эксплуатации объекта, размере понесенных убытков и иных обстоятельствах имеющих значение для дела. Расходы по оплате услуг эксперта несет </w:t>
      </w:r>
      <w:r>
        <w:rPr>
          <w:rFonts w:ascii="Times New Roman" w:hAnsi="Times New Roman"/>
          <w:sz w:val="24"/>
          <w:szCs w:val="24"/>
        </w:rPr>
        <w:t>подрядчик</w:t>
      </w:r>
      <w:r w:rsidRPr="00512411">
        <w:rPr>
          <w:rFonts w:ascii="Times New Roman" w:hAnsi="Times New Roman"/>
          <w:sz w:val="24"/>
          <w:szCs w:val="24"/>
        </w:rPr>
        <w:t xml:space="preserve">, </w:t>
      </w:r>
      <w:r>
        <w:rPr>
          <w:rFonts w:ascii="Times New Roman" w:hAnsi="Times New Roman"/>
          <w:sz w:val="24"/>
          <w:szCs w:val="24"/>
        </w:rPr>
        <w:t>если заключением (</w:t>
      </w:r>
      <w:r w:rsidRPr="00512411">
        <w:rPr>
          <w:rFonts w:ascii="Times New Roman" w:hAnsi="Times New Roman"/>
          <w:sz w:val="24"/>
          <w:szCs w:val="24"/>
        </w:rPr>
        <w:t>актом</w:t>
      </w:r>
      <w:r>
        <w:rPr>
          <w:rFonts w:ascii="Times New Roman" w:hAnsi="Times New Roman"/>
          <w:sz w:val="24"/>
          <w:szCs w:val="24"/>
        </w:rPr>
        <w:t>) не будет установлена вина Заказчика в возникновении недостатков</w:t>
      </w:r>
      <w:r w:rsidRPr="00512411">
        <w:rPr>
          <w:rFonts w:ascii="Times New Roman" w:hAnsi="Times New Roman"/>
          <w:sz w:val="24"/>
          <w:szCs w:val="24"/>
        </w:rPr>
        <w:t>.</w:t>
      </w:r>
    </w:p>
    <w:p w14:paraId="162B9DEF" w14:textId="77777777" w:rsidR="00761A14" w:rsidRDefault="00B32874" w:rsidP="00761A14">
      <w:pPr>
        <w:spacing w:after="0" w:line="240" w:lineRule="auto"/>
        <w:ind w:right="-1" w:firstLine="709"/>
        <w:jc w:val="both"/>
        <w:rPr>
          <w:rFonts w:ascii="Times New Roman" w:hAnsi="Times New Roman"/>
          <w:sz w:val="24"/>
          <w:szCs w:val="24"/>
        </w:rPr>
      </w:pPr>
      <w:r w:rsidRPr="00512411">
        <w:rPr>
          <w:rFonts w:ascii="Times New Roman" w:hAnsi="Times New Roman"/>
          <w:sz w:val="24"/>
          <w:szCs w:val="24"/>
        </w:rPr>
        <w:t>1</w:t>
      </w:r>
      <w:r>
        <w:rPr>
          <w:rFonts w:ascii="Times New Roman" w:hAnsi="Times New Roman"/>
          <w:sz w:val="24"/>
          <w:szCs w:val="24"/>
        </w:rPr>
        <w:t>0</w:t>
      </w:r>
      <w:r w:rsidRPr="00512411">
        <w:rPr>
          <w:rFonts w:ascii="Times New Roman" w:hAnsi="Times New Roman"/>
          <w:sz w:val="24"/>
          <w:szCs w:val="24"/>
        </w:rPr>
        <w:t>.</w:t>
      </w:r>
      <w:r>
        <w:rPr>
          <w:rFonts w:ascii="Times New Roman" w:hAnsi="Times New Roman"/>
          <w:sz w:val="24"/>
          <w:szCs w:val="24"/>
        </w:rPr>
        <w:t>5</w:t>
      </w:r>
      <w:r w:rsidRPr="00512411">
        <w:rPr>
          <w:rFonts w:ascii="Times New Roman" w:hAnsi="Times New Roman"/>
          <w:sz w:val="24"/>
          <w:szCs w:val="24"/>
        </w:rPr>
        <w:t>.</w:t>
      </w:r>
      <w:r w:rsidRPr="00512411">
        <w:rPr>
          <w:rFonts w:ascii="Times New Roman" w:hAnsi="Times New Roman"/>
          <w:sz w:val="24"/>
          <w:szCs w:val="24"/>
        </w:rPr>
        <w:tab/>
        <w:t xml:space="preserve">Нормальная эксплуатация объекта считается приостановленной с момента обнаружения </w:t>
      </w:r>
      <w:r>
        <w:rPr>
          <w:rFonts w:ascii="Times New Roman" w:hAnsi="Times New Roman"/>
          <w:sz w:val="24"/>
          <w:szCs w:val="24"/>
        </w:rPr>
        <w:t>Заказчиком</w:t>
      </w:r>
      <w:r w:rsidRPr="00512411">
        <w:rPr>
          <w:rFonts w:ascii="Times New Roman" w:hAnsi="Times New Roman"/>
          <w:sz w:val="24"/>
          <w:szCs w:val="24"/>
        </w:rPr>
        <w:t xml:space="preserve"> недостатков, дефектов (в том числе скрытых) до</w:t>
      </w:r>
      <w:r>
        <w:rPr>
          <w:rFonts w:ascii="Times New Roman" w:hAnsi="Times New Roman"/>
          <w:sz w:val="24"/>
          <w:szCs w:val="24"/>
        </w:rPr>
        <w:t xml:space="preserve"> момента их полного устранения.</w:t>
      </w:r>
    </w:p>
    <w:p w14:paraId="162B9DF0" w14:textId="77777777" w:rsidR="00761A14" w:rsidRPr="00512411" w:rsidRDefault="00761A14" w:rsidP="00761A14">
      <w:pPr>
        <w:spacing w:after="0" w:line="240" w:lineRule="auto"/>
        <w:ind w:right="-1" w:firstLine="709"/>
        <w:jc w:val="both"/>
        <w:rPr>
          <w:rFonts w:ascii="Times New Roman" w:hAnsi="Times New Roman"/>
          <w:sz w:val="24"/>
          <w:szCs w:val="24"/>
        </w:rPr>
      </w:pPr>
    </w:p>
    <w:p w14:paraId="162B9DF1" w14:textId="77777777" w:rsidR="00761A14" w:rsidRPr="00EF03D0" w:rsidRDefault="00B32874" w:rsidP="00761A14">
      <w:pPr>
        <w:pStyle w:val="af0"/>
        <w:numPr>
          <w:ilvl w:val="0"/>
          <w:numId w:val="4"/>
        </w:numPr>
        <w:spacing w:after="0"/>
        <w:jc w:val="center"/>
        <w:rPr>
          <w:b/>
        </w:rPr>
      </w:pPr>
      <w:r>
        <w:rPr>
          <w:b/>
        </w:rPr>
        <w:t>Обеспечение исполнения обязательств Подрядчиком</w:t>
      </w:r>
    </w:p>
    <w:p w14:paraId="162B9DF2" w14:textId="77777777" w:rsidR="00761A14" w:rsidRDefault="00761A14" w:rsidP="00761A14">
      <w:pPr>
        <w:pStyle w:val="af0"/>
        <w:spacing w:after="0"/>
        <w:ind w:left="0"/>
        <w:jc w:val="both"/>
      </w:pPr>
    </w:p>
    <w:p w14:paraId="162B9DF3"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1</w:t>
      </w:r>
      <w:r w:rsidRPr="00982421">
        <w:rPr>
          <w:rFonts w:ascii="Times New Roman" w:hAnsi="Times New Roman"/>
          <w:sz w:val="24"/>
          <w:szCs w:val="24"/>
        </w:rPr>
        <w:t>1.</w:t>
      </w:r>
      <w:r>
        <w:rPr>
          <w:rFonts w:ascii="Times New Roman" w:hAnsi="Times New Roman"/>
          <w:sz w:val="24"/>
          <w:szCs w:val="24"/>
        </w:rPr>
        <w:t>1</w:t>
      </w:r>
      <w:r w:rsidRPr="00982421">
        <w:rPr>
          <w:rFonts w:ascii="Times New Roman" w:hAnsi="Times New Roman"/>
          <w:sz w:val="24"/>
          <w:szCs w:val="24"/>
        </w:rPr>
        <w:t>. Подрядчик предоставляет обеспечение</w:t>
      </w:r>
      <w:r>
        <w:rPr>
          <w:rFonts w:ascii="Times New Roman" w:hAnsi="Times New Roman"/>
          <w:sz w:val="24"/>
          <w:szCs w:val="24"/>
        </w:rPr>
        <w:t xml:space="preserve"> исполнения обязательств по настоящему</w:t>
      </w:r>
      <w:r w:rsidRPr="00982421">
        <w:rPr>
          <w:rFonts w:ascii="Times New Roman" w:hAnsi="Times New Roman"/>
          <w:sz w:val="24"/>
          <w:szCs w:val="24"/>
        </w:rPr>
        <w:t xml:space="preserve"> Договор</w:t>
      </w:r>
      <w:r>
        <w:rPr>
          <w:rFonts w:ascii="Times New Roman" w:hAnsi="Times New Roman"/>
          <w:sz w:val="24"/>
          <w:szCs w:val="24"/>
        </w:rPr>
        <w:t>у</w:t>
      </w:r>
      <w:r w:rsidRPr="00982421">
        <w:rPr>
          <w:rFonts w:ascii="Times New Roman" w:hAnsi="Times New Roman"/>
          <w:sz w:val="24"/>
          <w:szCs w:val="24"/>
        </w:rPr>
        <w:t xml:space="preserve"> в </w:t>
      </w:r>
      <w:r w:rsidRPr="005151DC">
        <w:rPr>
          <w:rFonts w:ascii="Times New Roman" w:hAnsi="Times New Roman"/>
          <w:sz w:val="24"/>
          <w:szCs w:val="24"/>
        </w:rPr>
        <w:t xml:space="preserve">размере </w:t>
      </w:r>
      <w:r w:rsidR="00CA06C7" w:rsidRPr="005151DC">
        <w:rPr>
          <w:rFonts w:ascii="Times New Roman" w:hAnsi="Times New Roman"/>
          <w:sz w:val="24"/>
          <w:szCs w:val="24"/>
          <w:u w:val="single"/>
        </w:rPr>
        <w:t xml:space="preserve">  0</w:t>
      </w:r>
      <w:r w:rsidR="00CA06C7">
        <w:rPr>
          <w:rFonts w:ascii="Times New Roman" w:hAnsi="Times New Roman"/>
          <w:sz w:val="24"/>
          <w:szCs w:val="24"/>
          <w:u w:val="single"/>
        </w:rPr>
        <w:t xml:space="preserve">  </w:t>
      </w:r>
      <w:r w:rsidR="00CA06C7">
        <w:rPr>
          <w:rFonts w:ascii="Times New Roman" w:hAnsi="Times New Roman"/>
          <w:sz w:val="24"/>
          <w:szCs w:val="24"/>
        </w:rPr>
        <w:t xml:space="preserve"> </w:t>
      </w:r>
      <w:r w:rsidRPr="00982421">
        <w:rPr>
          <w:rFonts w:ascii="Times New Roman" w:hAnsi="Times New Roman"/>
          <w:sz w:val="24"/>
          <w:szCs w:val="24"/>
        </w:rPr>
        <w:t>%</w:t>
      </w:r>
      <w:bookmarkStart w:id="1" w:name="OLE_LINK4"/>
      <w:bookmarkEnd w:id="1"/>
      <w:r>
        <w:rPr>
          <w:rStyle w:val="aff1"/>
          <w:rFonts w:ascii="Times New Roman" w:hAnsi="Times New Roman"/>
          <w:sz w:val="24"/>
          <w:szCs w:val="24"/>
        </w:rPr>
        <w:footnoteReference w:customMarkFollows="1" w:id="2"/>
        <w:t>*</w:t>
      </w:r>
      <w:r w:rsidRPr="00982421">
        <w:rPr>
          <w:rFonts w:ascii="Times New Roman" w:hAnsi="Times New Roman"/>
          <w:sz w:val="24"/>
          <w:szCs w:val="24"/>
        </w:rPr>
        <w:t xml:space="preserve"> от </w:t>
      </w:r>
      <w:r>
        <w:rPr>
          <w:rFonts w:ascii="Times New Roman" w:hAnsi="Times New Roman"/>
          <w:sz w:val="24"/>
          <w:szCs w:val="24"/>
        </w:rPr>
        <w:t>Договорной цены</w:t>
      </w:r>
      <w:r w:rsidRPr="00982421">
        <w:rPr>
          <w:rFonts w:ascii="Times New Roman" w:hAnsi="Times New Roman"/>
          <w:sz w:val="24"/>
          <w:szCs w:val="24"/>
        </w:rPr>
        <w:t xml:space="preserve">. Обеспечение исполнения договора осуществляется путем представления безотзывной банковской гарантии, выданной банком или иной организацией, </w:t>
      </w:r>
      <w:r>
        <w:rPr>
          <w:rFonts w:ascii="Times New Roman" w:hAnsi="Times New Roman"/>
          <w:sz w:val="24"/>
          <w:szCs w:val="24"/>
        </w:rPr>
        <w:t xml:space="preserve">по согласованию с Заказчиком, по форме, предусмотренной в </w:t>
      </w:r>
      <w:r w:rsidR="000411C5">
        <w:rPr>
          <w:rFonts w:ascii="Times New Roman" w:hAnsi="Times New Roman"/>
          <w:sz w:val="24"/>
          <w:szCs w:val="24"/>
        </w:rPr>
        <w:t>П</w:t>
      </w:r>
      <w:r>
        <w:rPr>
          <w:rFonts w:ascii="Times New Roman" w:hAnsi="Times New Roman"/>
          <w:sz w:val="24"/>
          <w:szCs w:val="24"/>
        </w:rPr>
        <w:t xml:space="preserve">риложении № 13 к настоящему Договору, </w:t>
      </w:r>
      <w:r w:rsidRPr="00982421">
        <w:rPr>
          <w:rFonts w:ascii="Times New Roman" w:hAnsi="Times New Roman"/>
          <w:sz w:val="24"/>
          <w:szCs w:val="24"/>
        </w:rPr>
        <w:t>или передачей Заказчику в залог денежных средств, в том</w:t>
      </w:r>
      <w:r w:rsidRPr="00982421">
        <w:rPr>
          <w:rFonts w:ascii="Times New Roman" w:hAnsi="Times New Roman"/>
          <w:bCs/>
          <w:sz w:val="24"/>
          <w:szCs w:val="24"/>
        </w:rPr>
        <w:t xml:space="preserve"> </w:t>
      </w:r>
      <w:r w:rsidRPr="00982421">
        <w:rPr>
          <w:rFonts w:ascii="Times New Roman" w:hAnsi="Times New Roman"/>
          <w:sz w:val="24"/>
          <w:szCs w:val="24"/>
        </w:rPr>
        <w:t xml:space="preserve">числе в форме вклада (депозита), в размере обеспечения исполнения договора. </w:t>
      </w:r>
    </w:p>
    <w:p w14:paraId="162B9DF4" w14:textId="77777777" w:rsidR="00761A14" w:rsidRDefault="00B32874" w:rsidP="00761A14">
      <w:pPr>
        <w:pStyle w:val="ae"/>
        <w:spacing w:after="0"/>
        <w:rPr>
          <w:rFonts w:ascii="Times New Roman" w:hAnsi="Times New Roman"/>
          <w:sz w:val="24"/>
          <w:szCs w:val="24"/>
        </w:rPr>
      </w:pPr>
      <w:r>
        <w:rPr>
          <w:rFonts w:ascii="Times New Roman" w:hAnsi="Times New Roman"/>
          <w:sz w:val="24"/>
          <w:szCs w:val="24"/>
        </w:rPr>
        <w:t xml:space="preserve">11.2. </w:t>
      </w:r>
      <w:r w:rsidRPr="00982421">
        <w:rPr>
          <w:rFonts w:ascii="Times New Roman" w:hAnsi="Times New Roman"/>
          <w:sz w:val="24"/>
          <w:szCs w:val="24"/>
        </w:rPr>
        <w:t>Срок действия обеспечения исполнения</w:t>
      </w:r>
      <w:r>
        <w:rPr>
          <w:rFonts w:ascii="Times New Roman" w:hAnsi="Times New Roman"/>
          <w:sz w:val="24"/>
          <w:szCs w:val="24"/>
        </w:rPr>
        <w:t xml:space="preserve"> обязательств по</w:t>
      </w:r>
      <w:r w:rsidRPr="00982421">
        <w:rPr>
          <w:rFonts w:ascii="Times New Roman" w:hAnsi="Times New Roman"/>
          <w:sz w:val="24"/>
          <w:szCs w:val="24"/>
        </w:rPr>
        <w:t xml:space="preserve"> Договор</w:t>
      </w:r>
      <w:r>
        <w:rPr>
          <w:rFonts w:ascii="Times New Roman" w:hAnsi="Times New Roman"/>
          <w:sz w:val="24"/>
          <w:szCs w:val="24"/>
        </w:rPr>
        <w:t xml:space="preserve">у </w:t>
      </w:r>
      <w:r w:rsidRPr="00482755">
        <w:rPr>
          <w:rFonts w:ascii="Times New Roman" w:hAnsi="Times New Roman"/>
          <w:sz w:val="24"/>
          <w:szCs w:val="24"/>
        </w:rPr>
        <w:t>рассчитывается как плюс три месяца к к</w:t>
      </w:r>
      <w:r>
        <w:rPr>
          <w:rFonts w:ascii="Times New Roman" w:hAnsi="Times New Roman"/>
          <w:sz w:val="24"/>
          <w:szCs w:val="24"/>
        </w:rPr>
        <w:t>онечному сроку выполнения работ</w:t>
      </w:r>
      <w:r w:rsidRPr="00982421">
        <w:rPr>
          <w:rFonts w:ascii="Times New Roman" w:hAnsi="Times New Roman"/>
          <w:sz w:val="24"/>
          <w:szCs w:val="24"/>
        </w:rPr>
        <w:t>. Возврат обеспечения исполнения договора (денежных средств переданных в залог) осуществляется в течение 14 (Четырнадцати) банковских дней после истечения срока действия обеспечения исполнения договора.</w:t>
      </w:r>
      <w:r>
        <w:rPr>
          <w:rFonts w:ascii="Times New Roman" w:hAnsi="Times New Roman"/>
          <w:sz w:val="24"/>
          <w:szCs w:val="24"/>
        </w:rPr>
        <w:t xml:space="preserve"> </w:t>
      </w:r>
    </w:p>
    <w:p w14:paraId="162B9DF5" w14:textId="77777777" w:rsidR="00761A14" w:rsidRDefault="00B32874" w:rsidP="00761A14">
      <w:pPr>
        <w:pStyle w:val="ae"/>
        <w:spacing w:after="0"/>
        <w:ind w:right="1"/>
        <w:rPr>
          <w:rFonts w:ascii="Times New Roman" w:hAnsi="Times New Roman"/>
          <w:sz w:val="24"/>
          <w:szCs w:val="24"/>
        </w:rPr>
      </w:pPr>
      <w:r>
        <w:rPr>
          <w:rFonts w:ascii="Times New Roman" w:hAnsi="Times New Roman"/>
          <w:sz w:val="24"/>
          <w:szCs w:val="24"/>
        </w:rPr>
        <w:t>11.3. В случае если в результате использования Заказчиком обеспечения его размер станет меньше указанного в п. 11.1. настоящего Договора, Заказчик обязуется в течение 5 дней обеспечить соответствие величины обеспечения размеру, указанному в п. 11.1. настоящего Договора.</w:t>
      </w:r>
    </w:p>
    <w:p w14:paraId="162B9DF6" w14:textId="77777777" w:rsidR="00761A14" w:rsidRDefault="00B32874" w:rsidP="00761A14">
      <w:pPr>
        <w:pStyle w:val="ae"/>
        <w:spacing w:after="0"/>
        <w:ind w:right="1"/>
        <w:rPr>
          <w:rFonts w:ascii="Times New Roman" w:hAnsi="Times New Roman"/>
          <w:sz w:val="24"/>
          <w:szCs w:val="24"/>
        </w:rPr>
      </w:pPr>
      <w:r>
        <w:rPr>
          <w:rFonts w:ascii="Times New Roman" w:hAnsi="Times New Roman"/>
          <w:sz w:val="24"/>
          <w:szCs w:val="24"/>
        </w:rPr>
        <w:t>11.4. О</w:t>
      </w:r>
      <w:r w:rsidRPr="002C2B47">
        <w:rPr>
          <w:rFonts w:ascii="Times New Roman" w:hAnsi="Times New Roman"/>
          <w:sz w:val="24"/>
          <w:szCs w:val="24"/>
        </w:rPr>
        <w:t>беспечени</w:t>
      </w:r>
      <w:r>
        <w:rPr>
          <w:rFonts w:ascii="Times New Roman" w:hAnsi="Times New Roman"/>
          <w:sz w:val="24"/>
          <w:szCs w:val="24"/>
        </w:rPr>
        <w:t>е</w:t>
      </w:r>
      <w:r w:rsidRPr="002C2B47">
        <w:rPr>
          <w:rFonts w:ascii="Times New Roman" w:hAnsi="Times New Roman"/>
          <w:sz w:val="24"/>
          <w:szCs w:val="24"/>
        </w:rPr>
        <w:t xml:space="preserve"> исполнения обязательств по </w:t>
      </w:r>
      <w:r>
        <w:rPr>
          <w:rFonts w:ascii="Times New Roman" w:hAnsi="Times New Roman"/>
          <w:sz w:val="24"/>
          <w:szCs w:val="24"/>
        </w:rPr>
        <w:t>Д</w:t>
      </w:r>
      <w:r w:rsidRPr="002C2B47">
        <w:rPr>
          <w:rFonts w:ascii="Times New Roman" w:hAnsi="Times New Roman"/>
          <w:sz w:val="24"/>
          <w:szCs w:val="24"/>
        </w:rPr>
        <w:t xml:space="preserve">оговору </w:t>
      </w:r>
      <w:r>
        <w:rPr>
          <w:rFonts w:ascii="Times New Roman" w:hAnsi="Times New Roman"/>
          <w:sz w:val="24"/>
          <w:szCs w:val="24"/>
        </w:rPr>
        <w:t>подлежит предоставлению Подрядчиком</w:t>
      </w:r>
      <w:r w:rsidRPr="005151DC">
        <w:rPr>
          <w:rFonts w:ascii="Times New Roman" w:hAnsi="Times New Roman"/>
          <w:sz w:val="24"/>
          <w:szCs w:val="24"/>
        </w:rPr>
        <w:t>:</w:t>
      </w:r>
      <w:r w:rsidR="00661854" w:rsidRPr="005151DC">
        <w:rPr>
          <w:rFonts w:ascii="Times New Roman" w:hAnsi="Times New Roman"/>
          <w:sz w:val="24"/>
          <w:szCs w:val="24"/>
        </w:rPr>
        <w:t xml:space="preserve"> </w:t>
      </w:r>
      <w:r w:rsidR="00661854" w:rsidRPr="005151DC">
        <w:rPr>
          <w:rFonts w:ascii="Times New Roman" w:hAnsi="Times New Roman"/>
          <w:sz w:val="24"/>
          <w:szCs w:val="24"/>
          <w:u w:val="single"/>
        </w:rPr>
        <w:t xml:space="preserve">                                                          -                                                          </w:t>
      </w:r>
      <w:r w:rsidR="00661854" w:rsidRPr="005151DC">
        <w:rPr>
          <w:rFonts w:ascii="Times New Roman" w:hAnsi="Times New Roman"/>
          <w:sz w:val="24"/>
          <w:szCs w:val="24"/>
        </w:rPr>
        <w:t xml:space="preserve"> </w:t>
      </w:r>
      <w:r w:rsidRPr="005151DC">
        <w:rPr>
          <w:rFonts w:ascii="Times New Roman" w:hAnsi="Times New Roman"/>
          <w:sz w:val="24"/>
          <w:szCs w:val="24"/>
        </w:rPr>
        <w:t>.</w:t>
      </w:r>
      <w:r>
        <w:rPr>
          <w:rStyle w:val="aff1"/>
          <w:rFonts w:ascii="Times New Roman" w:hAnsi="Times New Roman"/>
          <w:sz w:val="24"/>
          <w:szCs w:val="24"/>
        </w:rPr>
        <w:footnoteReference w:customMarkFollows="1" w:id="3"/>
        <w:t>**</w:t>
      </w:r>
    </w:p>
    <w:p w14:paraId="162B9DF7" w14:textId="77777777" w:rsidR="00761A14" w:rsidRDefault="00B32874" w:rsidP="00103485">
      <w:pPr>
        <w:pStyle w:val="ae"/>
        <w:spacing w:after="0"/>
        <w:ind w:right="1"/>
        <w:rPr>
          <w:rFonts w:ascii="Times New Roman" w:hAnsi="Times New Roman"/>
          <w:sz w:val="24"/>
          <w:szCs w:val="24"/>
        </w:rPr>
      </w:pPr>
      <w:r>
        <w:rPr>
          <w:rFonts w:ascii="Times New Roman" w:hAnsi="Times New Roman"/>
          <w:sz w:val="24"/>
          <w:szCs w:val="24"/>
        </w:rPr>
        <w:t>О</w:t>
      </w:r>
      <w:r w:rsidRPr="002C2B47">
        <w:rPr>
          <w:rFonts w:ascii="Times New Roman" w:hAnsi="Times New Roman"/>
          <w:sz w:val="24"/>
          <w:szCs w:val="24"/>
        </w:rPr>
        <w:t>беспечени</w:t>
      </w:r>
      <w:r>
        <w:rPr>
          <w:rFonts w:ascii="Times New Roman" w:hAnsi="Times New Roman"/>
          <w:sz w:val="24"/>
          <w:szCs w:val="24"/>
        </w:rPr>
        <w:t>е</w:t>
      </w:r>
      <w:r w:rsidRPr="002C2B47">
        <w:rPr>
          <w:rFonts w:ascii="Times New Roman" w:hAnsi="Times New Roman"/>
          <w:sz w:val="24"/>
          <w:szCs w:val="24"/>
        </w:rPr>
        <w:t xml:space="preserve"> исполнения обязательств по </w:t>
      </w:r>
      <w:r>
        <w:rPr>
          <w:rFonts w:ascii="Times New Roman" w:hAnsi="Times New Roman"/>
          <w:sz w:val="24"/>
          <w:szCs w:val="24"/>
        </w:rPr>
        <w:t>Д</w:t>
      </w:r>
      <w:r w:rsidRPr="002C2B47">
        <w:rPr>
          <w:rFonts w:ascii="Times New Roman" w:hAnsi="Times New Roman"/>
          <w:sz w:val="24"/>
          <w:szCs w:val="24"/>
        </w:rPr>
        <w:t xml:space="preserve">оговору </w:t>
      </w:r>
      <w:r>
        <w:rPr>
          <w:rFonts w:ascii="Times New Roman" w:hAnsi="Times New Roman"/>
          <w:sz w:val="24"/>
          <w:szCs w:val="24"/>
        </w:rPr>
        <w:t xml:space="preserve">может быть использовано </w:t>
      </w:r>
      <w:r w:rsidRPr="00CE0BFF">
        <w:rPr>
          <w:rFonts w:ascii="Times New Roman" w:hAnsi="Times New Roman"/>
          <w:sz w:val="24"/>
          <w:szCs w:val="24"/>
        </w:rPr>
        <w:t>для устранения Заказчиком выявленных недостатков работ, уплаты штрафов и/или неустоек.</w:t>
      </w:r>
    </w:p>
    <w:p w14:paraId="162B9DF8" w14:textId="77777777" w:rsidR="007D695F" w:rsidRPr="00103485" w:rsidRDefault="007D695F" w:rsidP="00103485">
      <w:pPr>
        <w:pStyle w:val="ae"/>
        <w:spacing w:after="0"/>
        <w:ind w:right="1"/>
        <w:rPr>
          <w:rFonts w:ascii="Times New Roman" w:hAnsi="Times New Roman"/>
          <w:sz w:val="24"/>
          <w:szCs w:val="24"/>
        </w:rPr>
      </w:pPr>
    </w:p>
    <w:p w14:paraId="162B9DF9" w14:textId="77777777" w:rsidR="00761A14" w:rsidRPr="008D2744" w:rsidRDefault="00B32874" w:rsidP="00761A14">
      <w:pPr>
        <w:pStyle w:val="af0"/>
        <w:numPr>
          <w:ilvl w:val="0"/>
          <w:numId w:val="4"/>
        </w:numPr>
        <w:spacing w:after="0"/>
        <w:jc w:val="center"/>
        <w:rPr>
          <w:b/>
        </w:rPr>
      </w:pPr>
      <w:r>
        <w:rPr>
          <w:b/>
        </w:rPr>
        <w:t>Обеспечение материалами и оборудованием</w:t>
      </w:r>
    </w:p>
    <w:p w14:paraId="162B9DFA" w14:textId="77777777" w:rsidR="00761A14" w:rsidRPr="00476B27" w:rsidRDefault="00B32874" w:rsidP="00761A14">
      <w:pPr>
        <w:pStyle w:val="af9"/>
        <w:numPr>
          <w:ilvl w:val="1"/>
          <w:numId w:val="4"/>
        </w:numPr>
        <w:tabs>
          <w:tab w:val="left" w:pos="142"/>
        </w:tabs>
        <w:spacing w:before="240" w:after="0"/>
        <w:ind w:left="0" w:firstLine="709"/>
        <w:rPr>
          <w:sz w:val="24"/>
          <w:szCs w:val="24"/>
        </w:rPr>
      </w:pPr>
      <w:r w:rsidRPr="00476B27">
        <w:rPr>
          <w:sz w:val="24"/>
          <w:szCs w:val="24"/>
        </w:rPr>
        <w:t xml:space="preserve">Стороны принимают на себя обязательство по обеспечению строительства Объекта строительными материалами, изделиями и конструкциями, инженерным (технологическим) оборудованием в соответствии с утвержденной проектно-сметной документацией и </w:t>
      </w:r>
      <w:r w:rsidRPr="003413CF">
        <w:rPr>
          <w:sz w:val="24"/>
          <w:szCs w:val="24"/>
        </w:rPr>
        <w:t>"Разделительн</w:t>
      </w:r>
      <w:r>
        <w:rPr>
          <w:sz w:val="24"/>
          <w:szCs w:val="24"/>
        </w:rPr>
        <w:t>ой</w:t>
      </w:r>
      <w:r w:rsidRPr="003413CF">
        <w:rPr>
          <w:sz w:val="24"/>
          <w:szCs w:val="24"/>
        </w:rPr>
        <w:t xml:space="preserve"> ведомость</w:t>
      </w:r>
      <w:r>
        <w:rPr>
          <w:sz w:val="24"/>
          <w:szCs w:val="24"/>
        </w:rPr>
        <w:t>ю</w:t>
      </w:r>
      <w:r w:rsidRPr="003413CF">
        <w:rPr>
          <w:sz w:val="24"/>
          <w:szCs w:val="24"/>
        </w:rPr>
        <w:t xml:space="preserve"> поставки товарно-материальных ценностей между Подрядчиком и Заказчиком"</w:t>
      </w:r>
      <w:r w:rsidRPr="00476B27">
        <w:rPr>
          <w:sz w:val="24"/>
          <w:szCs w:val="24"/>
        </w:rPr>
        <w:t xml:space="preserve"> (Приложение №</w:t>
      </w:r>
      <w:r>
        <w:rPr>
          <w:sz w:val="24"/>
          <w:szCs w:val="24"/>
        </w:rPr>
        <w:t xml:space="preserve"> 7.1.</w:t>
      </w:r>
      <w:r w:rsidRPr="00476B27">
        <w:rPr>
          <w:sz w:val="24"/>
          <w:szCs w:val="24"/>
        </w:rPr>
        <w:t>).</w:t>
      </w:r>
    </w:p>
    <w:p w14:paraId="162B9DFB" w14:textId="77777777" w:rsidR="00761A14" w:rsidRPr="00476B27" w:rsidRDefault="00B32874" w:rsidP="00761A14">
      <w:pPr>
        <w:pStyle w:val="af9"/>
        <w:numPr>
          <w:ilvl w:val="1"/>
          <w:numId w:val="4"/>
        </w:numPr>
        <w:tabs>
          <w:tab w:val="left" w:pos="142"/>
        </w:tabs>
        <w:spacing w:after="0"/>
        <w:ind w:left="0" w:firstLine="709"/>
        <w:rPr>
          <w:sz w:val="24"/>
          <w:szCs w:val="24"/>
        </w:rPr>
      </w:pPr>
      <w:r w:rsidRPr="00476B27">
        <w:rPr>
          <w:sz w:val="24"/>
          <w:szCs w:val="24"/>
        </w:rPr>
        <w:t>Перечень оборудования и материалов, необходимых для обеспечения строительства, оформляется с выделением разделов на:</w:t>
      </w:r>
    </w:p>
    <w:p w14:paraId="162B9DFC" w14:textId="77777777" w:rsidR="00761A14" w:rsidRPr="00476B27" w:rsidRDefault="00B32874" w:rsidP="00761A14">
      <w:pPr>
        <w:pStyle w:val="afa"/>
        <w:numPr>
          <w:ilvl w:val="2"/>
          <w:numId w:val="4"/>
        </w:numPr>
        <w:tabs>
          <w:tab w:val="clear" w:pos="1440"/>
          <w:tab w:val="clear" w:pos="1692"/>
          <w:tab w:val="left" w:pos="1418"/>
        </w:tabs>
        <w:spacing w:after="0"/>
        <w:ind w:left="1418" w:hanging="709"/>
        <w:rPr>
          <w:sz w:val="24"/>
          <w:szCs w:val="24"/>
        </w:rPr>
      </w:pPr>
      <w:bookmarkStart w:id="2" w:name="_Ref148773016"/>
      <w:r w:rsidRPr="00476B27">
        <w:rPr>
          <w:sz w:val="24"/>
          <w:szCs w:val="24"/>
        </w:rPr>
        <w:t>материалы и оборудование, приобретаемые Подрядчиком самостоятельно у поставщиков;</w:t>
      </w:r>
    </w:p>
    <w:p w14:paraId="162B9DFD" w14:textId="77777777" w:rsidR="00761A14" w:rsidRPr="00476B27" w:rsidRDefault="00B32874" w:rsidP="003D6583">
      <w:pPr>
        <w:pStyle w:val="afa"/>
        <w:numPr>
          <w:ilvl w:val="2"/>
          <w:numId w:val="4"/>
        </w:numPr>
        <w:tabs>
          <w:tab w:val="clear" w:pos="1440"/>
          <w:tab w:val="clear" w:pos="1692"/>
          <w:tab w:val="left" w:pos="1418"/>
        </w:tabs>
        <w:spacing w:after="0"/>
        <w:ind w:left="1418" w:hanging="709"/>
        <w:rPr>
          <w:sz w:val="24"/>
          <w:szCs w:val="24"/>
        </w:rPr>
      </w:pPr>
      <w:bookmarkStart w:id="3" w:name="OLE_LINK3"/>
      <w:bookmarkEnd w:id="2"/>
      <w:r w:rsidRPr="00476B27">
        <w:rPr>
          <w:sz w:val="24"/>
          <w:szCs w:val="24"/>
        </w:rPr>
        <w:t>материалы и оборудование, передаваемые Заказчиком в качестве давальческих Подрядчику согласно регламенту передачи и использования давальческих материалов (Приложени</w:t>
      </w:r>
      <w:r>
        <w:rPr>
          <w:sz w:val="24"/>
          <w:szCs w:val="24"/>
        </w:rPr>
        <w:t>я</w:t>
      </w:r>
      <w:r w:rsidRPr="00476B27">
        <w:rPr>
          <w:sz w:val="24"/>
          <w:szCs w:val="24"/>
        </w:rPr>
        <w:t xml:space="preserve"> </w:t>
      </w:r>
      <w:r w:rsidRPr="00A51441">
        <w:rPr>
          <w:color w:val="000000" w:themeColor="text1"/>
          <w:sz w:val="24"/>
          <w:szCs w:val="24"/>
        </w:rPr>
        <w:t>№ 8, 8.1, 8.2</w:t>
      </w:r>
      <w:r w:rsidRPr="00476B27">
        <w:rPr>
          <w:sz w:val="24"/>
          <w:szCs w:val="24"/>
        </w:rPr>
        <w:t xml:space="preserve">).  </w:t>
      </w:r>
      <w:r w:rsidR="00696DEA" w:rsidRPr="00761A14">
        <w:rPr>
          <w:rFonts w:eastAsia="Calibri"/>
          <w:bCs w:val="0"/>
          <w:lang w:eastAsia="en-US"/>
        </w:rPr>
        <w:t xml:space="preserve">Заказчик имеет право заменить давальческие материалы, указанные в «Разделительной ведомости поставки товарно-материальных ценностей между Подрядчиком и Заказчиком» на их аналоги без оформления дополнительного соглашения к Договору. В этом случае Заказчик в письменном виде уведомляет Подрядчика о перечне планируемых к замене давальческих материалов и оборудования.  </w:t>
      </w:r>
    </w:p>
    <w:p w14:paraId="162B9DFE" w14:textId="77777777" w:rsidR="00761A14" w:rsidRPr="00476B27" w:rsidRDefault="00B32874" w:rsidP="00761A14">
      <w:pPr>
        <w:pStyle w:val="afa"/>
        <w:numPr>
          <w:ilvl w:val="1"/>
          <w:numId w:val="4"/>
        </w:numPr>
        <w:tabs>
          <w:tab w:val="clear" w:pos="1440"/>
          <w:tab w:val="clear" w:pos="1692"/>
          <w:tab w:val="left" w:pos="1418"/>
        </w:tabs>
        <w:spacing w:after="0"/>
        <w:ind w:left="0" w:firstLine="709"/>
        <w:rPr>
          <w:sz w:val="24"/>
          <w:szCs w:val="24"/>
        </w:rPr>
      </w:pPr>
      <w:r w:rsidRPr="00476B27">
        <w:rPr>
          <w:sz w:val="24"/>
          <w:szCs w:val="24"/>
        </w:rPr>
        <w:t xml:space="preserve">В случае несвоевременной поставки давальческих материалов и оборудования Заказчик оставляет за собой право передать материалы и оборудование Подрядчику для самостоятельной поставки, с </w:t>
      </w:r>
      <w:r>
        <w:rPr>
          <w:sz w:val="24"/>
          <w:szCs w:val="24"/>
        </w:rPr>
        <w:t>предварительным</w:t>
      </w:r>
      <w:r w:rsidRPr="00476B27">
        <w:rPr>
          <w:sz w:val="24"/>
          <w:szCs w:val="24"/>
        </w:rPr>
        <w:t xml:space="preserve"> согласовани</w:t>
      </w:r>
      <w:r>
        <w:rPr>
          <w:sz w:val="24"/>
          <w:szCs w:val="24"/>
        </w:rPr>
        <w:t>ем</w:t>
      </w:r>
      <w:r w:rsidRPr="00476B27">
        <w:rPr>
          <w:sz w:val="24"/>
          <w:szCs w:val="24"/>
        </w:rPr>
        <w:t xml:space="preserve"> цены </w:t>
      </w:r>
      <w:r>
        <w:rPr>
          <w:sz w:val="24"/>
          <w:szCs w:val="24"/>
        </w:rPr>
        <w:t xml:space="preserve">и последующим </w:t>
      </w:r>
      <w:r w:rsidRPr="00476B27">
        <w:rPr>
          <w:sz w:val="24"/>
          <w:szCs w:val="24"/>
        </w:rPr>
        <w:t xml:space="preserve">предоставлением </w:t>
      </w:r>
      <w:r>
        <w:rPr>
          <w:sz w:val="24"/>
          <w:szCs w:val="24"/>
        </w:rPr>
        <w:t xml:space="preserve">подтверждающих </w:t>
      </w:r>
      <w:r w:rsidRPr="00476B27">
        <w:rPr>
          <w:sz w:val="24"/>
          <w:szCs w:val="24"/>
        </w:rPr>
        <w:t xml:space="preserve">счета-фактуры и товарной накладной. Все изменения </w:t>
      </w:r>
      <w:r>
        <w:rPr>
          <w:sz w:val="24"/>
          <w:szCs w:val="24"/>
        </w:rPr>
        <w:t>оформля</w:t>
      </w:r>
      <w:r w:rsidRPr="00476B27">
        <w:rPr>
          <w:sz w:val="24"/>
          <w:szCs w:val="24"/>
        </w:rPr>
        <w:t xml:space="preserve">ются дополнительным соглашением к настоящему </w:t>
      </w:r>
      <w:r>
        <w:rPr>
          <w:sz w:val="24"/>
          <w:szCs w:val="24"/>
        </w:rPr>
        <w:t>Д</w:t>
      </w:r>
      <w:r w:rsidRPr="00476B27">
        <w:rPr>
          <w:sz w:val="24"/>
          <w:szCs w:val="24"/>
        </w:rPr>
        <w:t>оговору.</w:t>
      </w:r>
    </w:p>
    <w:bookmarkEnd w:id="3"/>
    <w:p w14:paraId="162B9DFF" w14:textId="77777777" w:rsidR="00761A14" w:rsidRPr="00476B27" w:rsidRDefault="00B32874" w:rsidP="00761A14">
      <w:pPr>
        <w:pStyle w:val="afa"/>
        <w:numPr>
          <w:ilvl w:val="1"/>
          <w:numId w:val="4"/>
        </w:numPr>
        <w:tabs>
          <w:tab w:val="clear" w:pos="1440"/>
          <w:tab w:val="clear" w:pos="1692"/>
          <w:tab w:val="left" w:pos="1418"/>
        </w:tabs>
        <w:spacing w:after="0"/>
        <w:ind w:left="0" w:firstLine="709"/>
        <w:rPr>
          <w:sz w:val="24"/>
          <w:szCs w:val="24"/>
        </w:rPr>
      </w:pPr>
      <w:r w:rsidRPr="00476B27">
        <w:rPr>
          <w:sz w:val="24"/>
          <w:szCs w:val="24"/>
        </w:rPr>
        <w:t>Подрядчик отвечает за сохранность переданного ему в монтаж от Заказчика оборудования и материалов (по акту ОС-15) и несет риск гибели, утраты или повреждения данного оборудования до подписания Сторонами Акта приемки законченного строительством Объекта (КС-11).</w:t>
      </w:r>
    </w:p>
    <w:p w14:paraId="162B9E00" w14:textId="77777777" w:rsidR="00761A14" w:rsidRPr="00F32C64" w:rsidRDefault="00B32874" w:rsidP="00761A14">
      <w:pPr>
        <w:pStyle w:val="afa"/>
        <w:numPr>
          <w:ilvl w:val="1"/>
          <w:numId w:val="4"/>
        </w:numPr>
        <w:tabs>
          <w:tab w:val="clear" w:pos="1440"/>
          <w:tab w:val="clear" w:pos="1692"/>
          <w:tab w:val="left" w:pos="1418"/>
        </w:tabs>
        <w:spacing w:after="0"/>
        <w:ind w:left="0" w:firstLine="709"/>
        <w:rPr>
          <w:sz w:val="24"/>
          <w:szCs w:val="24"/>
        </w:rPr>
      </w:pPr>
      <w:r w:rsidRPr="00476B27">
        <w:rPr>
          <w:sz w:val="24"/>
          <w:szCs w:val="24"/>
        </w:rPr>
        <w:t xml:space="preserve">Стороны обязуются по требованию одной из Сторон </w:t>
      </w:r>
      <w:r>
        <w:rPr>
          <w:sz w:val="24"/>
          <w:szCs w:val="24"/>
        </w:rPr>
        <w:t xml:space="preserve">либо при отсутствии такого требования </w:t>
      </w:r>
      <w:r w:rsidRPr="00476B27">
        <w:rPr>
          <w:sz w:val="24"/>
          <w:szCs w:val="24"/>
        </w:rPr>
        <w:t xml:space="preserve">ежеквартально, по состоянию на последнее число отчетного </w:t>
      </w:r>
      <w:r>
        <w:rPr>
          <w:sz w:val="24"/>
          <w:szCs w:val="24"/>
        </w:rPr>
        <w:t>квартала</w:t>
      </w:r>
      <w:r w:rsidRPr="00476B27">
        <w:rPr>
          <w:sz w:val="24"/>
          <w:szCs w:val="24"/>
        </w:rPr>
        <w:t xml:space="preserve">, проводить сверку материалов </w:t>
      </w:r>
      <w:r>
        <w:rPr>
          <w:sz w:val="24"/>
          <w:szCs w:val="24"/>
        </w:rPr>
        <w:t xml:space="preserve">и </w:t>
      </w:r>
      <w:r w:rsidRPr="00476B27">
        <w:rPr>
          <w:sz w:val="24"/>
          <w:szCs w:val="24"/>
        </w:rPr>
        <w:t>оборудования Зака</w:t>
      </w:r>
      <w:r>
        <w:rPr>
          <w:sz w:val="24"/>
          <w:szCs w:val="24"/>
        </w:rPr>
        <w:t>зчика</w:t>
      </w:r>
      <w:r w:rsidRPr="00476B27">
        <w:rPr>
          <w:sz w:val="24"/>
          <w:szCs w:val="24"/>
        </w:rPr>
        <w:t xml:space="preserve"> переданн</w:t>
      </w:r>
      <w:r>
        <w:rPr>
          <w:sz w:val="24"/>
          <w:szCs w:val="24"/>
        </w:rPr>
        <w:t>ых</w:t>
      </w:r>
      <w:r w:rsidRPr="00476B27">
        <w:rPr>
          <w:sz w:val="24"/>
          <w:szCs w:val="24"/>
        </w:rPr>
        <w:t xml:space="preserve"> </w:t>
      </w:r>
      <w:r>
        <w:rPr>
          <w:sz w:val="24"/>
          <w:szCs w:val="24"/>
        </w:rPr>
        <w:t xml:space="preserve">Подрядчику (в том числе </w:t>
      </w:r>
      <w:r w:rsidRPr="00476B27">
        <w:rPr>
          <w:sz w:val="24"/>
          <w:szCs w:val="24"/>
        </w:rPr>
        <w:t>по формам ОС-15, М-15). Результаты сверки оформляются Актом сверки давальческого оборудования (материалов),</w:t>
      </w:r>
      <w:r>
        <w:rPr>
          <w:sz w:val="24"/>
          <w:szCs w:val="24"/>
        </w:rPr>
        <w:t xml:space="preserve"> </w:t>
      </w:r>
      <w:r w:rsidRPr="00476B27">
        <w:rPr>
          <w:sz w:val="24"/>
          <w:szCs w:val="24"/>
        </w:rPr>
        <w:t xml:space="preserve">содержащим сведения об оборотах и остатках на начало и конец отчетного периода. Акт сверки составляется и подписывается в двух экземплярах. Сверка осуществляется в следующем порядке: Заказчик не позднее 30 числа месяца, следующего за отчетным </w:t>
      </w:r>
      <w:r>
        <w:rPr>
          <w:sz w:val="24"/>
          <w:szCs w:val="24"/>
        </w:rPr>
        <w:t>кварталом</w:t>
      </w:r>
      <w:r w:rsidRPr="00476B27">
        <w:rPr>
          <w:sz w:val="24"/>
          <w:szCs w:val="24"/>
        </w:rPr>
        <w:t xml:space="preserve">, направляет Подрядчику Акт сверки. В ответ Подрядчик обязан принять, подписать и не позднее 5 рабочих дней с даты получения возвратить отправителю Акт сверки, либо представить свои возражения с подтверждающими документами. При возникновении разногласий по Акту сверки стороны обязуются урегулировать их и подписать протокол разногласий к акту сверки в срок не позднее </w:t>
      </w:r>
      <w:r w:rsidRPr="00F32C64">
        <w:rPr>
          <w:sz w:val="24"/>
          <w:szCs w:val="24"/>
        </w:rPr>
        <w:t>последнего числа второго месяца, следующего за отчетным периодом.</w:t>
      </w:r>
    </w:p>
    <w:p w14:paraId="162B9E01" w14:textId="77777777" w:rsidR="00761A14" w:rsidRPr="00476B27" w:rsidRDefault="00B32874" w:rsidP="00761A14">
      <w:pPr>
        <w:pStyle w:val="afa"/>
        <w:numPr>
          <w:ilvl w:val="1"/>
          <w:numId w:val="4"/>
        </w:numPr>
        <w:tabs>
          <w:tab w:val="clear" w:pos="1440"/>
          <w:tab w:val="clear" w:pos="1692"/>
          <w:tab w:val="left" w:pos="1418"/>
        </w:tabs>
        <w:spacing w:after="0"/>
        <w:ind w:left="0" w:firstLine="709"/>
        <w:rPr>
          <w:sz w:val="24"/>
          <w:szCs w:val="24"/>
        </w:rPr>
      </w:pPr>
      <w:r w:rsidRPr="00476B27">
        <w:rPr>
          <w:sz w:val="24"/>
          <w:szCs w:val="24"/>
        </w:rPr>
        <w:t xml:space="preserve">При сдаче-приемке выполненных работ Заказчик вправе затребовать у Подрядчика копии документов, подтверждающих стоимость использованных материалов и оборудования (копий счетов-фактур поставщиков (изготовителей), договоров на закупку/изготовление материалов и оборудования, договоров перевозки, товарных накладных ТОРГ-12, актов приемки-передачи от поставщика (изготовителя) Подрядчику, актов выполненных работ, услуг). Непредставление Подрядчиком указанных документов расценивается Сторонами как нарушение порядка приемки работ и является основанием отказа Заказчика от приемки выполненных работ. </w:t>
      </w:r>
    </w:p>
    <w:p w14:paraId="162B9E02" w14:textId="77777777" w:rsidR="00761A14" w:rsidRPr="00476B27" w:rsidRDefault="00B32874" w:rsidP="00761A14">
      <w:pPr>
        <w:pStyle w:val="af9"/>
        <w:numPr>
          <w:ilvl w:val="1"/>
          <w:numId w:val="4"/>
        </w:numPr>
        <w:tabs>
          <w:tab w:val="left" w:pos="1276"/>
          <w:tab w:val="left" w:pos="1418"/>
        </w:tabs>
        <w:spacing w:after="0"/>
        <w:ind w:left="0" w:firstLine="709"/>
        <w:rPr>
          <w:sz w:val="24"/>
          <w:szCs w:val="24"/>
        </w:rPr>
      </w:pPr>
      <w:r w:rsidRPr="00476B27">
        <w:rPr>
          <w:sz w:val="24"/>
          <w:szCs w:val="24"/>
        </w:rPr>
        <w:t xml:space="preserve">Поставляемые для строительства материалы и оборудование сопровождаются документами, удостоверяющими их качество (сертификаты, технические паспорта и т.д.). Сторона, поставляющая данные материалы и оборудование, должна представить другой Стороне копии таких сертификатов или других документов до начала производства работ, выполняемых с использованием этих материалов и оборудования. Маркировка поставляемых материалов и оборудования должна соответствовать маркировке фирмы-производителя. Оборудование поставляется с комплектом технической документации, инструкциями/ руководствами по эксплуатации и техническому обслуживанию на русском языке или содержащими полный русскоязычный перевод. </w:t>
      </w:r>
    </w:p>
    <w:p w14:paraId="162B9E03" w14:textId="77777777" w:rsidR="00761A14" w:rsidRPr="00476B27" w:rsidRDefault="00B32874" w:rsidP="00761A14">
      <w:pPr>
        <w:pStyle w:val="afa"/>
        <w:numPr>
          <w:ilvl w:val="1"/>
          <w:numId w:val="4"/>
        </w:numPr>
        <w:tabs>
          <w:tab w:val="clear" w:pos="1440"/>
          <w:tab w:val="clear" w:pos="1692"/>
          <w:tab w:val="left" w:pos="1418"/>
        </w:tabs>
        <w:spacing w:after="0"/>
        <w:ind w:left="0" w:firstLine="709"/>
        <w:rPr>
          <w:sz w:val="24"/>
          <w:szCs w:val="24"/>
        </w:rPr>
      </w:pPr>
      <w:r w:rsidRPr="00476B27">
        <w:rPr>
          <w:sz w:val="24"/>
          <w:szCs w:val="24"/>
        </w:rPr>
        <w:t>Заказчик вправе участвовать в приемке материалов и оборудования, осуществляемой Подрядчиком. При обнаружении во время приемки материалов и оборудования фактов недопоставки или повреждения упаковки, внешнего вида, нарушения комплектности и т.п., Заказчик письменно уведомляет об этом Подрядчика и указывает перечень недопоставленных (поврежденных) частей материалов и оборудования. Поврежденные при транспортировке или недопоставленные материалы и оборудование по желанию Заказчика заменяются или поставляются Подрядчиком без изменения стоимости договора в сроки, указанные в рекламационном акте, но не превышающие 30 (Тридцати) рабочих дней с момента направления уведомления Подрядчику.</w:t>
      </w:r>
    </w:p>
    <w:p w14:paraId="162B9E04" w14:textId="77777777" w:rsidR="00761A14" w:rsidRPr="00476B27" w:rsidRDefault="00B32874" w:rsidP="00761A14">
      <w:pPr>
        <w:pStyle w:val="afa"/>
        <w:numPr>
          <w:ilvl w:val="1"/>
          <w:numId w:val="4"/>
        </w:numPr>
        <w:tabs>
          <w:tab w:val="clear" w:pos="1440"/>
          <w:tab w:val="clear" w:pos="1692"/>
          <w:tab w:val="left" w:pos="1418"/>
        </w:tabs>
        <w:spacing w:after="0"/>
        <w:ind w:left="0" w:firstLine="709"/>
        <w:rPr>
          <w:sz w:val="24"/>
          <w:szCs w:val="24"/>
        </w:rPr>
      </w:pPr>
      <w:r w:rsidRPr="00476B27">
        <w:rPr>
          <w:sz w:val="24"/>
          <w:szCs w:val="24"/>
        </w:rPr>
        <w:t>Каждая Сторона несет ответственность за соответствие поставляемых материалов и оборудования, проектным спецификациям, государственным стандартам и техническим условиям.</w:t>
      </w:r>
    </w:p>
    <w:p w14:paraId="162B9E05" w14:textId="77777777" w:rsidR="00761A14" w:rsidRDefault="00761A14" w:rsidP="00761A14">
      <w:pPr>
        <w:pStyle w:val="af0"/>
        <w:spacing w:after="0"/>
        <w:ind w:left="0"/>
        <w:jc w:val="both"/>
      </w:pPr>
    </w:p>
    <w:p w14:paraId="162B9E06" w14:textId="77777777" w:rsidR="00761A14" w:rsidRDefault="00B32874" w:rsidP="00761A14">
      <w:pPr>
        <w:pStyle w:val="af0"/>
        <w:spacing w:after="0"/>
        <w:ind w:left="0"/>
        <w:jc w:val="center"/>
        <w:rPr>
          <w:b/>
        </w:rPr>
      </w:pPr>
      <w:r>
        <w:rPr>
          <w:b/>
        </w:rPr>
        <w:t>13.</w:t>
      </w:r>
      <w:r w:rsidRPr="006159C1">
        <w:rPr>
          <w:b/>
        </w:rPr>
        <w:t xml:space="preserve"> Ответственность сторон</w:t>
      </w:r>
    </w:p>
    <w:p w14:paraId="162B9E07" w14:textId="77777777" w:rsidR="00761A14" w:rsidRPr="003F472D" w:rsidRDefault="00761A14" w:rsidP="00761A14">
      <w:pPr>
        <w:pStyle w:val="af0"/>
        <w:spacing w:after="0"/>
        <w:ind w:left="0"/>
        <w:rPr>
          <w:b/>
        </w:rPr>
      </w:pPr>
    </w:p>
    <w:p w14:paraId="162B9E08" w14:textId="77777777" w:rsidR="00761A14" w:rsidRPr="00090B4D" w:rsidRDefault="00B32874" w:rsidP="00761A14">
      <w:pPr>
        <w:spacing w:after="0" w:line="240" w:lineRule="auto"/>
        <w:ind w:firstLine="709"/>
        <w:jc w:val="both"/>
        <w:rPr>
          <w:rFonts w:ascii="Times New Roman" w:hAnsi="Times New Roman"/>
          <w:sz w:val="24"/>
          <w:szCs w:val="24"/>
        </w:rPr>
      </w:pPr>
      <w:r w:rsidRPr="006466F9">
        <w:rPr>
          <w:rFonts w:ascii="Times New Roman" w:hAnsi="Times New Roman"/>
          <w:sz w:val="24"/>
          <w:szCs w:val="24"/>
        </w:rPr>
        <w:t>13.1.</w:t>
      </w:r>
      <w:r w:rsidRPr="006466F9">
        <w:rPr>
          <w:rFonts w:ascii="Times New Roman" w:hAnsi="Times New Roman"/>
          <w:sz w:val="24"/>
          <w:szCs w:val="24"/>
        </w:rPr>
        <w:tab/>
        <w:t>За нарушение сроков выполнения мероприятий, предусмотренных Календарным графиком (Приложение № 4), Заказчик имеет право предъявить требование Подрядчику, а Подрядчик обязуется уплатить Заказчику неустойку за каждую неделю просрочки в размере 0,5% от Договорной цены, указанной в п. 2.1. Договора. При исчислении размера неустойки, предусмотренной настоящим пунктом, количество</w:t>
      </w:r>
      <w:r w:rsidRPr="00090B4D">
        <w:rPr>
          <w:rFonts w:ascii="Times New Roman" w:hAnsi="Times New Roman"/>
          <w:sz w:val="24"/>
          <w:szCs w:val="24"/>
        </w:rPr>
        <w:t xml:space="preserve"> дней, составляющее менее половины календарной недели, не рассматривается как просрочка, а количество дней более половины календарной недели считается как полная неделя просрочки.</w:t>
      </w:r>
      <w:r>
        <w:rPr>
          <w:rFonts w:ascii="Times New Roman" w:hAnsi="Times New Roman"/>
          <w:sz w:val="24"/>
          <w:szCs w:val="24"/>
        </w:rPr>
        <w:t xml:space="preserve"> </w:t>
      </w:r>
      <w:r w:rsidRPr="005B1296">
        <w:rPr>
          <w:sz w:val="24"/>
          <w:szCs w:val="24"/>
        </w:rPr>
        <w:t xml:space="preserve"> </w:t>
      </w:r>
      <w:r w:rsidRPr="003C53F4">
        <w:rPr>
          <w:rStyle w:val="FontStyle17"/>
          <w:sz w:val="24"/>
          <w:szCs w:val="24"/>
        </w:rPr>
        <w:t xml:space="preserve">В случае начисления </w:t>
      </w:r>
      <w:r>
        <w:rPr>
          <w:rStyle w:val="FontStyle17"/>
          <w:sz w:val="24"/>
          <w:szCs w:val="24"/>
        </w:rPr>
        <w:t>Подрядчику</w:t>
      </w:r>
      <w:r w:rsidRPr="003C53F4">
        <w:rPr>
          <w:rStyle w:val="FontStyle17"/>
          <w:sz w:val="24"/>
          <w:szCs w:val="24"/>
        </w:rPr>
        <w:t xml:space="preserve"> штрафов и/или неустоек в порядке и размере, установленном настоящим договором, при оплате стоимости </w:t>
      </w:r>
      <w:r>
        <w:rPr>
          <w:rStyle w:val="FontStyle17"/>
          <w:sz w:val="24"/>
          <w:szCs w:val="24"/>
        </w:rPr>
        <w:t>работ</w:t>
      </w:r>
      <w:r w:rsidRPr="003C53F4">
        <w:rPr>
          <w:rStyle w:val="FontStyle17"/>
          <w:sz w:val="24"/>
          <w:szCs w:val="24"/>
        </w:rPr>
        <w:t xml:space="preserve"> Заказчик вправе в одностороннем порядке произвести удержание части денежных средств, тем самым уменьшив стоимость оплаты по договору. В этом случае размер оплаты </w:t>
      </w:r>
      <w:r>
        <w:rPr>
          <w:rStyle w:val="FontStyle17"/>
          <w:sz w:val="24"/>
          <w:szCs w:val="24"/>
        </w:rPr>
        <w:t>выполненных работ</w:t>
      </w:r>
      <w:r w:rsidRPr="003C53F4">
        <w:rPr>
          <w:rStyle w:val="FontStyle17"/>
          <w:sz w:val="24"/>
          <w:szCs w:val="24"/>
        </w:rPr>
        <w:t xml:space="preserve"> уменьшается на сумму удержания, рассчитанную в соответствии с условиями настоящего Договора.</w:t>
      </w:r>
    </w:p>
    <w:p w14:paraId="162B9E09" w14:textId="77777777" w:rsidR="00761A14" w:rsidRDefault="00B32874" w:rsidP="00761A14">
      <w:pPr>
        <w:spacing w:after="0" w:line="240" w:lineRule="auto"/>
        <w:ind w:firstLine="709"/>
        <w:jc w:val="both"/>
      </w:pPr>
      <w:r w:rsidRPr="00090B4D">
        <w:rPr>
          <w:rFonts w:ascii="Times New Roman" w:hAnsi="Times New Roman"/>
          <w:sz w:val="24"/>
          <w:szCs w:val="24"/>
        </w:rPr>
        <w:t>1</w:t>
      </w:r>
      <w:r>
        <w:rPr>
          <w:rFonts w:ascii="Times New Roman" w:hAnsi="Times New Roman"/>
          <w:sz w:val="24"/>
          <w:szCs w:val="24"/>
        </w:rPr>
        <w:t>3</w:t>
      </w:r>
      <w:r w:rsidRPr="00090B4D">
        <w:rPr>
          <w:rFonts w:ascii="Times New Roman" w:hAnsi="Times New Roman"/>
          <w:sz w:val="24"/>
          <w:szCs w:val="24"/>
        </w:rPr>
        <w:t xml:space="preserve">.2. Если использованные при производстве </w:t>
      </w:r>
      <w:r>
        <w:rPr>
          <w:rFonts w:ascii="Times New Roman" w:hAnsi="Times New Roman"/>
          <w:sz w:val="24"/>
          <w:szCs w:val="24"/>
        </w:rPr>
        <w:t>р</w:t>
      </w:r>
      <w:r w:rsidRPr="00090B4D">
        <w:rPr>
          <w:rFonts w:ascii="Times New Roman" w:hAnsi="Times New Roman"/>
          <w:sz w:val="24"/>
          <w:szCs w:val="24"/>
        </w:rPr>
        <w:t>абот материалы и (или) оборудование не соответствуют по качеству стандартам, технической документации, техническим условиям, иной документации, образцам или условиям Договора, а также</w:t>
      </w:r>
      <w:r>
        <w:rPr>
          <w:rFonts w:ascii="Times New Roman" w:hAnsi="Times New Roman"/>
          <w:sz w:val="24"/>
          <w:szCs w:val="24"/>
        </w:rPr>
        <w:t xml:space="preserve"> </w:t>
      </w:r>
      <w:r w:rsidRPr="00090B4D">
        <w:rPr>
          <w:rFonts w:ascii="Times New Roman" w:hAnsi="Times New Roman"/>
          <w:sz w:val="24"/>
          <w:szCs w:val="24"/>
        </w:rPr>
        <w:t>в случае</w:t>
      </w:r>
      <w:r>
        <w:rPr>
          <w:rFonts w:ascii="Times New Roman" w:hAnsi="Times New Roman"/>
          <w:sz w:val="24"/>
          <w:szCs w:val="24"/>
        </w:rPr>
        <w:t>,</w:t>
      </w:r>
      <w:r w:rsidRPr="00090B4D">
        <w:rPr>
          <w:rFonts w:ascii="Times New Roman" w:hAnsi="Times New Roman"/>
          <w:sz w:val="24"/>
          <w:szCs w:val="24"/>
        </w:rPr>
        <w:t xml:space="preserve"> если указанные недостатки Подрядчик не устранил в течение срока для устранения недостатков, определенного в соответствии с настоящим Договором, Заказчик имеет право предъявить требование  Подрядчику, а Подрядчик обязуется уплатить Заказчику </w:t>
      </w:r>
      <w:r>
        <w:rPr>
          <w:rFonts w:ascii="Times New Roman" w:hAnsi="Times New Roman"/>
          <w:sz w:val="24"/>
          <w:szCs w:val="24"/>
        </w:rPr>
        <w:t xml:space="preserve">неустойку </w:t>
      </w:r>
      <w:r w:rsidRPr="00090B4D">
        <w:rPr>
          <w:rFonts w:ascii="Times New Roman" w:hAnsi="Times New Roman"/>
          <w:sz w:val="24"/>
          <w:szCs w:val="24"/>
        </w:rPr>
        <w:t xml:space="preserve">в размере 3% от </w:t>
      </w:r>
      <w:r>
        <w:rPr>
          <w:rFonts w:ascii="Times New Roman" w:hAnsi="Times New Roman"/>
          <w:sz w:val="24"/>
          <w:szCs w:val="24"/>
        </w:rPr>
        <w:t>Договорной цены, указанной в п. 2.1. Договора.</w:t>
      </w:r>
      <w:r>
        <w:tab/>
      </w:r>
    </w:p>
    <w:p w14:paraId="162B9E0A" w14:textId="77777777" w:rsidR="00761A14" w:rsidRDefault="00B32874" w:rsidP="00761A14">
      <w:pPr>
        <w:spacing w:after="0" w:line="240" w:lineRule="auto"/>
        <w:ind w:firstLine="709"/>
        <w:jc w:val="both"/>
        <w:rPr>
          <w:rFonts w:ascii="Times New Roman" w:hAnsi="Times New Roman"/>
          <w:sz w:val="24"/>
          <w:szCs w:val="24"/>
        </w:rPr>
      </w:pPr>
      <w:r w:rsidRPr="00090B4D">
        <w:rPr>
          <w:rFonts w:ascii="Times New Roman" w:hAnsi="Times New Roman"/>
          <w:sz w:val="24"/>
          <w:szCs w:val="24"/>
        </w:rPr>
        <w:t>1</w:t>
      </w:r>
      <w:r>
        <w:rPr>
          <w:rFonts w:ascii="Times New Roman" w:hAnsi="Times New Roman"/>
          <w:sz w:val="24"/>
          <w:szCs w:val="24"/>
        </w:rPr>
        <w:t>3</w:t>
      </w:r>
      <w:r w:rsidRPr="00090B4D">
        <w:rPr>
          <w:rFonts w:ascii="Times New Roman" w:hAnsi="Times New Roman"/>
          <w:sz w:val="24"/>
          <w:szCs w:val="24"/>
        </w:rPr>
        <w:t xml:space="preserve">.3. В случае несоответствия результата </w:t>
      </w:r>
      <w:r>
        <w:rPr>
          <w:rFonts w:ascii="Times New Roman" w:hAnsi="Times New Roman"/>
          <w:sz w:val="24"/>
          <w:szCs w:val="24"/>
        </w:rPr>
        <w:t>р</w:t>
      </w:r>
      <w:r w:rsidRPr="00090B4D">
        <w:rPr>
          <w:rFonts w:ascii="Times New Roman" w:hAnsi="Times New Roman"/>
          <w:sz w:val="24"/>
          <w:szCs w:val="24"/>
        </w:rPr>
        <w:t>абот технической документации, иным установленным действующим законодательством требованиям, Заказчик имеет право предъявить требование</w:t>
      </w:r>
      <w:r>
        <w:rPr>
          <w:rFonts w:ascii="Times New Roman" w:hAnsi="Times New Roman"/>
          <w:sz w:val="24"/>
          <w:szCs w:val="24"/>
        </w:rPr>
        <w:t xml:space="preserve"> </w:t>
      </w:r>
      <w:r w:rsidRPr="00090B4D">
        <w:rPr>
          <w:rFonts w:ascii="Times New Roman" w:hAnsi="Times New Roman"/>
          <w:sz w:val="24"/>
          <w:szCs w:val="24"/>
        </w:rPr>
        <w:t xml:space="preserve">Подрядчику, а Подрядчик обязуется уплатить Заказчику неустойку в размере 10 % от </w:t>
      </w:r>
      <w:r>
        <w:rPr>
          <w:rFonts w:ascii="Times New Roman" w:hAnsi="Times New Roman"/>
          <w:sz w:val="24"/>
          <w:szCs w:val="24"/>
        </w:rPr>
        <w:t>Договорной цены, указанной в п. 2.1. Договора</w:t>
      </w:r>
      <w:r w:rsidRPr="00090B4D">
        <w:rPr>
          <w:rFonts w:ascii="Times New Roman" w:hAnsi="Times New Roman"/>
          <w:sz w:val="24"/>
          <w:szCs w:val="24"/>
        </w:rPr>
        <w:t xml:space="preserve">. </w:t>
      </w:r>
    </w:p>
    <w:p w14:paraId="162B9E0B" w14:textId="77777777" w:rsidR="00761A14" w:rsidRPr="0070695F"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 xml:space="preserve">13.4. </w:t>
      </w:r>
      <w:r w:rsidRPr="0070695F">
        <w:rPr>
          <w:rFonts w:ascii="Times New Roman" w:hAnsi="Times New Roman"/>
          <w:sz w:val="24"/>
          <w:szCs w:val="24"/>
        </w:rPr>
        <w:t>В случае выявления фактов завышения Подрядчиком в представленных документах объемов выполненных работ и/или стоимости материалов, Заказчик</w:t>
      </w:r>
      <w:r>
        <w:rPr>
          <w:rFonts w:ascii="Times New Roman" w:hAnsi="Times New Roman"/>
          <w:sz w:val="24"/>
          <w:szCs w:val="24"/>
        </w:rPr>
        <w:t xml:space="preserve"> имеет право потребовать от Подрядчика уплаты</w:t>
      </w:r>
      <w:r w:rsidRPr="0070695F">
        <w:rPr>
          <w:rFonts w:ascii="Times New Roman" w:hAnsi="Times New Roman"/>
          <w:sz w:val="24"/>
          <w:szCs w:val="24"/>
        </w:rPr>
        <w:t xml:space="preserve"> штраф</w:t>
      </w:r>
      <w:r>
        <w:rPr>
          <w:rFonts w:ascii="Times New Roman" w:hAnsi="Times New Roman"/>
          <w:sz w:val="24"/>
          <w:szCs w:val="24"/>
        </w:rPr>
        <w:t xml:space="preserve">ов </w:t>
      </w:r>
      <w:r w:rsidRPr="003F3C52">
        <w:rPr>
          <w:rFonts w:ascii="Times New Roman" w:hAnsi="Times New Roman"/>
          <w:sz w:val="24"/>
          <w:szCs w:val="24"/>
        </w:rPr>
        <w:t>в размере 5% от суммы завышения за каждый выявленный факт завышения объемов выполненных работ, стоимости материалов</w:t>
      </w:r>
      <w:r w:rsidRPr="0070695F">
        <w:rPr>
          <w:rFonts w:ascii="Times New Roman" w:hAnsi="Times New Roman"/>
          <w:sz w:val="24"/>
          <w:szCs w:val="24"/>
        </w:rPr>
        <w:t>.</w:t>
      </w:r>
    </w:p>
    <w:p w14:paraId="162B9E0C" w14:textId="77777777" w:rsidR="00761A14" w:rsidRDefault="00B32874" w:rsidP="00761A14">
      <w:pPr>
        <w:pStyle w:val="a3"/>
        <w:spacing w:after="0" w:line="240" w:lineRule="auto"/>
        <w:ind w:left="0" w:firstLine="709"/>
        <w:jc w:val="both"/>
        <w:rPr>
          <w:rFonts w:ascii="Times New Roman" w:hAnsi="Times New Roman"/>
          <w:sz w:val="24"/>
          <w:szCs w:val="24"/>
        </w:rPr>
      </w:pPr>
      <w:r w:rsidRPr="0070695F">
        <w:rPr>
          <w:rFonts w:ascii="Times New Roman" w:hAnsi="Times New Roman"/>
          <w:sz w:val="24"/>
          <w:szCs w:val="24"/>
        </w:rPr>
        <w:t>Обязанность уплаты штрафа не зависит от времени обнаружения вышеуказанных недостатков.</w:t>
      </w:r>
    </w:p>
    <w:p w14:paraId="162B9E0D" w14:textId="77777777" w:rsidR="00761A14" w:rsidRDefault="00B32874" w:rsidP="00761A14">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13.5. </w:t>
      </w:r>
      <w:r w:rsidRPr="00651339">
        <w:rPr>
          <w:rFonts w:ascii="Times New Roman" w:hAnsi="Times New Roman"/>
          <w:sz w:val="24"/>
          <w:szCs w:val="24"/>
        </w:rPr>
        <w:t xml:space="preserve">В случае нарушения Подрядчиком технологии производства работ относительно проектного решения, СНиП, </w:t>
      </w:r>
      <w:r>
        <w:rPr>
          <w:rFonts w:ascii="Times New Roman" w:hAnsi="Times New Roman"/>
          <w:sz w:val="24"/>
          <w:szCs w:val="24"/>
        </w:rPr>
        <w:t>рабочей документации</w:t>
      </w:r>
      <w:r w:rsidRPr="00651339">
        <w:rPr>
          <w:rFonts w:ascii="Times New Roman" w:hAnsi="Times New Roman"/>
          <w:sz w:val="24"/>
          <w:szCs w:val="24"/>
        </w:rPr>
        <w:t xml:space="preserve">, </w:t>
      </w:r>
      <w:r>
        <w:rPr>
          <w:rFonts w:ascii="Times New Roman" w:hAnsi="Times New Roman"/>
          <w:sz w:val="24"/>
          <w:szCs w:val="24"/>
        </w:rPr>
        <w:t>правил технической эксплуатации</w:t>
      </w:r>
      <w:r w:rsidRPr="00651339">
        <w:rPr>
          <w:rFonts w:ascii="Times New Roman" w:hAnsi="Times New Roman"/>
          <w:sz w:val="24"/>
          <w:szCs w:val="24"/>
        </w:rPr>
        <w:t xml:space="preserve"> систем и сооружений коммунального водоснабжения и канализации, Заказчик имеет право предъявить требования Подрядчику в виде Предписания с остановкой работ до полного устранения нарушений, а Подрядчик обязуется уплатить Заказчику неустойку в размере 5% </w:t>
      </w:r>
      <w:r w:rsidRPr="00090B4D">
        <w:rPr>
          <w:rFonts w:ascii="Times New Roman" w:hAnsi="Times New Roman"/>
          <w:sz w:val="24"/>
          <w:szCs w:val="24"/>
        </w:rPr>
        <w:t xml:space="preserve">от </w:t>
      </w:r>
      <w:r>
        <w:rPr>
          <w:rFonts w:ascii="Times New Roman" w:hAnsi="Times New Roman"/>
          <w:sz w:val="24"/>
          <w:szCs w:val="24"/>
        </w:rPr>
        <w:t>Договорной цены, указанной в п. 2.1. Договора</w:t>
      </w:r>
      <w:r w:rsidRPr="00651339">
        <w:rPr>
          <w:rFonts w:ascii="Times New Roman" w:hAnsi="Times New Roman"/>
          <w:sz w:val="24"/>
          <w:szCs w:val="24"/>
        </w:rPr>
        <w:t>, за каждый выявленный случай</w:t>
      </w:r>
      <w:r>
        <w:rPr>
          <w:rFonts w:ascii="Times New Roman" w:hAnsi="Times New Roman"/>
          <w:sz w:val="24"/>
          <w:szCs w:val="24"/>
        </w:rPr>
        <w:t>.</w:t>
      </w:r>
    </w:p>
    <w:p w14:paraId="162B9E0E" w14:textId="77777777" w:rsidR="00761A14" w:rsidRDefault="00B32874" w:rsidP="00761A14">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13.6. </w:t>
      </w:r>
      <w:r w:rsidRPr="00651339">
        <w:rPr>
          <w:rFonts w:ascii="Times New Roman" w:hAnsi="Times New Roman"/>
          <w:sz w:val="24"/>
          <w:szCs w:val="24"/>
        </w:rPr>
        <w:t xml:space="preserve">В случае выявления Заказчиком факта привлечения Подрядчиком для выполнения строительно-монтажных работ субподрядных организаций или третьих лиц без получения письменного согласия Заказчика последний имеет право остановить работы с составлением Акта о выявленных недостатках, а Подрядчик обязуется уплатить Заказчику неустойку в размере 5% </w:t>
      </w:r>
      <w:r w:rsidRPr="00090B4D">
        <w:rPr>
          <w:rFonts w:ascii="Times New Roman" w:hAnsi="Times New Roman"/>
          <w:sz w:val="24"/>
          <w:szCs w:val="24"/>
        </w:rPr>
        <w:t xml:space="preserve">от </w:t>
      </w:r>
      <w:r>
        <w:rPr>
          <w:rFonts w:ascii="Times New Roman" w:hAnsi="Times New Roman"/>
          <w:sz w:val="24"/>
          <w:szCs w:val="24"/>
        </w:rPr>
        <w:t>Договорной цены, указанной в п. 2.1. Договора.</w:t>
      </w:r>
    </w:p>
    <w:p w14:paraId="162B9E0F" w14:textId="77777777" w:rsidR="00761A14" w:rsidRDefault="00B32874" w:rsidP="00761A14">
      <w:pPr>
        <w:spacing w:after="0" w:line="240" w:lineRule="auto"/>
        <w:ind w:firstLine="709"/>
        <w:jc w:val="both"/>
        <w:rPr>
          <w:rFonts w:ascii="Times New Roman" w:hAnsi="Times New Roman"/>
          <w:sz w:val="24"/>
          <w:szCs w:val="24"/>
        </w:rPr>
      </w:pPr>
      <w:r w:rsidRPr="00090B4D">
        <w:rPr>
          <w:rFonts w:ascii="Times New Roman" w:hAnsi="Times New Roman"/>
          <w:sz w:val="24"/>
          <w:szCs w:val="24"/>
        </w:rPr>
        <w:t>1</w:t>
      </w:r>
      <w:r>
        <w:rPr>
          <w:rFonts w:ascii="Times New Roman" w:hAnsi="Times New Roman"/>
          <w:sz w:val="24"/>
          <w:szCs w:val="24"/>
        </w:rPr>
        <w:t>3</w:t>
      </w:r>
      <w:r w:rsidRPr="00090B4D">
        <w:rPr>
          <w:rFonts w:ascii="Times New Roman" w:hAnsi="Times New Roman"/>
          <w:sz w:val="24"/>
          <w:szCs w:val="24"/>
        </w:rPr>
        <w:t>.</w:t>
      </w:r>
      <w:r>
        <w:rPr>
          <w:rFonts w:ascii="Times New Roman" w:hAnsi="Times New Roman"/>
          <w:sz w:val="24"/>
          <w:szCs w:val="24"/>
        </w:rPr>
        <w:t>7</w:t>
      </w:r>
      <w:r w:rsidRPr="00090B4D">
        <w:rPr>
          <w:rFonts w:ascii="Times New Roman" w:hAnsi="Times New Roman"/>
          <w:sz w:val="24"/>
          <w:szCs w:val="24"/>
        </w:rPr>
        <w:t>.</w:t>
      </w:r>
      <w:r>
        <w:rPr>
          <w:rFonts w:ascii="Times New Roman" w:hAnsi="Times New Roman"/>
          <w:sz w:val="24"/>
          <w:szCs w:val="24"/>
        </w:rPr>
        <w:t xml:space="preserve"> В случае нарушения Подрядчиком срока уведомления о ликвидации в период действия договора СРО, членом которой является Подрядчик, прекращении действия допусков к работам по иным основаниям, изменении видов работ, предусмотренных действующими допусками к работам, и/или выполнении Работ без членства в действующем СРО с соответствующими допусками на выполнение работ </w:t>
      </w:r>
      <w:r w:rsidRPr="00651339">
        <w:rPr>
          <w:rFonts w:ascii="Times New Roman" w:hAnsi="Times New Roman"/>
          <w:sz w:val="24"/>
          <w:szCs w:val="24"/>
        </w:rPr>
        <w:t xml:space="preserve">Подрядчик обязуется уплатить Заказчику неустойку в размере </w:t>
      </w:r>
      <w:r>
        <w:rPr>
          <w:rFonts w:ascii="Times New Roman" w:hAnsi="Times New Roman"/>
          <w:sz w:val="24"/>
          <w:szCs w:val="24"/>
        </w:rPr>
        <w:t>10</w:t>
      </w:r>
      <w:r w:rsidRPr="00651339">
        <w:rPr>
          <w:rFonts w:ascii="Times New Roman" w:hAnsi="Times New Roman"/>
          <w:sz w:val="24"/>
          <w:szCs w:val="24"/>
        </w:rPr>
        <w:t xml:space="preserve">% </w:t>
      </w:r>
      <w:r w:rsidRPr="00090B4D">
        <w:rPr>
          <w:rFonts w:ascii="Times New Roman" w:hAnsi="Times New Roman"/>
          <w:sz w:val="24"/>
          <w:szCs w:val="24"/>
        </w:rPr>
        <w:t xml:space="preserve">от </w:t>
      </w:r>
      <w:r>
        <w:rPr>
          <w:rFonts w:ascii="Times New Roman" w:hAnsi="Times New Roman"/>
          <w:sz w:val="24"/>
          <w:szCs w:val="24"/>
        </w:rPr>
        <w:t>Договорной цены, указанной в настоящем Договоре.</w:t>
      </w:r>
    </w:p>
    <w:p w14:paraId="162B9E10"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 xml:space="preserve">13.8. </w:t>
      </w:r>
      <w:r w:rsidRPr="00090B4D">
        <w:rPr>
          <w:rFonts w:ascii="Times New Roman" w:hAnsi="Times New Roman"/>
          <w:sz w:val="24"/>
          <w:szCs w:val="24"/>
        </w:rPr>
        <w:t>Неустойк</w:t>
      </w:r>
      <w:r>
        <w:rPr>
          <w:rFonts w:ascii="Times New Roman" w:hAnsi="Times New Roman"/>
          <w:sz w:val="24"/>
          <w:szCs w:val="24"/>
        </w:rPr>
        <w:t>и</w:t>
      </w:r>
      <w:r w:rsidRPr="00090B4D">
        <w:rPr>
          <w:rFonts w:ascii="Times New Roman" w:hAnsi="Times New Roman"/>
          <w:sz w:val="24"/>
          <w:szCs w:val="24"/>
        </w:rPr>
        <w:t>, предусмотренн</w:t>
      </w:r>
      <w:r>
        <w:rPr>
          <w:rFonts w:ascii="Times New Roman" w:hAnsi="Times New Roman"/>
          <w:sz w:val="24"/>
          <w:szCs w:val="24"/>
        </w:rPr>
        <w:t>ые</w:t>
      </w:r>
      <w:r w:rsidRPr="00090B4D">
        <w:rPr>
          <w:rFonts w:ascii="Times New Roman" w:hAnsi="Times New Roman"/>
          <w:sz w:val="24"/>
          <w:szCs w:val="24"/>
        </w:rPr>
        <w:t xml:space="preserve"> настоящим Договором, име</w:t>
      </w:r>
      <w:r>
        <w:rPr>
          <w:rFonts w:ascii="Times New Roman" w:hAnsi="Times New Roman"/>
          <w:sz w:val="24"/>
          <w:szCs w:val="24"/>
        </w:rPr>
        <w:t>ю</w:t>
      </w:r>
      <w:r w:rsidRPr="00090B4D">
        <w:rPr>
          <w:rFonts w:ascii="Times New Roman" w:hAnsi="Times New Roman"/>
          <w:sz w:val="24"/>
          <w:szCs w:val="24"/>
        </w:rPr>
        <w:t>т штрафной характер, при этом убытки, понесенные Заказчиком, подлежат взысканию с Подрядчика в полной мере сверх неустойки.</w:t>
      </w:r>
    </w:p>
    <w:p w14:paraId="162B9E11" w14:textId="77777777" w:rsidR="00761A14" w:rsidRDefault="00B32874" w:rsidP="00761A14">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13.9. Возмещение убытков и уплата неустойки не освобождает Стороны от исполнения принятых по Договору обязательств.</w:t>
      </w:r>
    </w:p>
    <w:p w14:paraId="162B9E12" w14:textId="77777777" w:rsidR="00761A14" w:rsidRDefault="00761A14" w:rsidP="00761A14">
      <w:pPr>
        <w:spacing w:after="0" w:line="240" w:lineRule="auto"/>
        <w:ind w:firstLine="709"/>
        <w:jc w:val="both"/>
        <w:rPr>
          <w:rFonts w:ascii="Times New Roman" w:hAnsi="Times New Roman"/>
          <w:sz w:val="24"/>
          <w:szCs w:val="24"/>
        </w:rPr>
      </w:pPr>
    </w:p>
    <w:p w14:paraId="162B9E13" w14:textId="77777777" w:rsidR="00761A14" w:rsidRPr="003425B5" w:rsidRDefault="00B32874" w:rsidP="00761A14">
      <w:pPr>
        <w:widowControl w:val="0"/>
        <w:autoSpaceDE w:val="0"/>
        <w:autoSpaceDN w:val="0"/>
        <w:adjustRightInd w:val="0"/>
        <w:spacing w:after="0" w:line="240" w:lineRule="auto"/>
        <w:ind w:firstLine="709"/>
        <w:jc w:val="center"/>
        <w:rPr>
          <w:rFonts w:ascii="Times New Roman" w:hAnsi="Times New Roman"/>
          <w:b/>
          <w:bCs/>
          <w:sz w:val="24"/>
          <w:szCs w:val="24"/>
        </w:rPr>
      </w:pPr>
      <w:r w:rsidRPr="003425B5">
        <w:rPr>
          <w:rFonts w:ascii="Times New Roman" w:hAnsi="Times New Roman"/>
          <w:b/>
          <w:bCs/>
          <w:sz w:val="24"/>
          <w:szCs w:val="24"/>
        </w:rPr>
        <w:t>1</w:t>
      </w:r>
      <w:r>
        <w:rPr>
          <w:rFonts w:ascii="Times New Roman" w:hAnsi="Times New Roman"/>
          <w:b/>
          <w:bCs/>
          <w:sz w:val="24"/>
          <w:szCs w:val="24"/>
        </w:rPr>
        <w:t>4</w:t>
      </w:r>
      <w:r w:rsidRPr="003425B5">
        <w:rPr>
          <w:rFonts w:ascii="Times New Roman" w:hAnsi="Times New Roman"/>
          <w:b/>
          <w:bCs/>
          <w:sz w:val="24"/>
          <w:szCs w:val="24"/>
        </w:rPr>
        <w:t>. Форс-мажор</w:t>
      </w:r>
    </w:p>
    <w:p w14:paraId="162B9E14" w14:textId="77777777" w:rsidR="00761A14" w:rsidRPr="003425B5" w:rsidRDefault="00761A14" w:rsidP="00761A14">
      <w:pPr>
        <w:widowControl w:val="0"/>
        <w:autoSpaceDE w:val="0"/>
        <w:autoSpaceDN w:val="0"/>
        <w:adjustRightInd w:val="0"/>
        <w:spacing w:after="0" w:line="240" w:lineRule="auto"/>
        <w:ind w:firstLine="709"/>
        <w:jc w:val="center"/>
        <w:rPr>
          <w:rFonts w:ascii="Times New Roman" w:hAnsi="Times New Roman"/>
          <w:sz w:val="24"/>
          <w:szCs w:val="24"/>
        </w:rPr>
      </w:pPr>
    </w:p>
    <w:p w14:paraId="162B9E15" w14:textId="77777777" w:rsidR="00761A14" w:rsidRPr="003425B5"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3425B5">
        <w:rPr>
          <w:rFonts w:ascii="Times New Roman" w:hAnsi="Times New Roman"/>
          <w:sz w:val="24"/>
          <w:szCs w:val="24"/>
        </w:rPr>
        <w:t>1</w:t>
      </w:r>
      <w:r>
        <w:rPr>
          <w:rFonts w:ascii="Times New Roman" w:hAnsi="Times New Roman"/>
          <w:sz w:val="24"/>
          <w:szCs w:val="24"/>
        </w:rPr>
        <w:t>4</w:t>
      </w:r>
      <w:r w:rsidRPr="003425B5">
        <w:rPr>
          <w:rFonts w:ascii="Times New Roman" w:hAnsi="Times New Roman"/>
          <w:sz w:val="24"/>
          <w:szCs w:val="24"/>
        </w:rPr>
        <w:t>.1.</w:t>
      </w:r>
      <w:r w:rsidRPr="003425B5">
        <w:rPr>
          <w:rFonts w:ascii="Times New Roman" w:hAnsi="Times New Roman"/>
          <w:sz w:val="24"/>
          <w:szCs w:val="24"/>
        </w:rPr>
        <w:tab/>
        <w:t>Ни одна из Сторон не будет нести ответственность за полное или частичное неисполнение любой части своих обязанностей, если неисполнение будет являться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Перечень форс-мажорных обстоятельств применяется Сторонами в контексте законодательства Р</w:t>
      </w:r>
      <w:r>
        <w:rPr>
          <w:rFonts w:ascii="Times New Roman" w:hAnsi="Times New Roman"/>
          <w:sz w:val="24"/>
          <w:szCs w:val="24"/>
        </w:rPr>
        <w:t xml:space="preserve">оссийской </w:t>
      </w:r>
      <w:r w:rsidRPr="003425B5">
        <w:rPr>
          <w:rFonts w:ascii="Times New Roman" w:hAnsi="Times New Roman"/>
          <w:sz w:val="24"/>
          <w:szCs w:val="24"/>
        </w:rPr>
        <w:t>Ф</w:t>
      </w:r>
      <w:r>
        <w:rPr>
          <w:rFonts w:ascii="Times New Roman" w:hAnsi="Times New Roman"/>
          <w:sz w:val="24"/>
          <w:szCs w:val="24"/>
        </w:rPr>
        <w:t>едерации</w:t>
      </w:r>
      <w:r w:rsidRPr="003425B5">
        <w:rPr>
          <w:rFonts w:ascii="Times New Roman" w:hAnsi="Times New Roman"/>
          <w:sz w:val="24"/>
          <w:szCs w:val="24"/>
        </w:rPr>
        <w:t>.</w:t>
      </w:r>
    </w:p>
    <w:p w14:paraId="162B9E16" w14:textId="77777777" w:rsidR="00761A14" w:rsidRPr="003425B5"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3425B5">
        <w:rPr>
          <w:rFonts w:ascii="Times New Roman" w:hAnsi="Times New Roman"/>
          <w:sz w:val="24"/>
          <w:szCs w:val="24"/>
        </w:rPr>
        <w:t>1</w:t>
      </w:r>
      <w:r>
        <w:rPr>
          <w:rFonts w:ascii="Times New Roman" w:hAnsi="Times New Roman"/>
          <w:sz w:val="24"/>
          <w:szCs w:val="24"/>
        </w:rPr>
        <w:t>4</w:t>
      </w:r>
      <w:r w:rsidRPr="003425B5">
        <w:rPr>
          <w:rFonts w:ascii="Times New Roman" w:hAnsi="Times New Roman"/>
          <w:sz w:val="24"/>
          <w:szCs w:val="24"/>
        </w:rPr>
        <w:t>.2.</w:t>
      </w:r>
      <w:r w:rsidRPr="003425B5">
        <w:rPr>
          <w:rFonts w:ascii="Times New Roman" w:hAnsi="Times New Roman"/>
          <w:sz w:val="24"/>
          <w:szCs w:val="24"/>
        </w:rPr>
        <w:tab/>
        <w:t>Сторона, для которой создались условия, оговоренные в настояще</w:t>
      </w:r>
      <w:r>
        <w:rPr>
          <w:rFonts w:ascii="Times New Roman" w:hAnsi="Times New Roman"/>
          <w:sz w:val="24"/>
          <w:szCs w:val="24"/>
        </w:rPr>
        <w:t>м</w:t>
      </w:r>
      <w:r w:rsidRPr="003425B5">
        <w:rPr>
          <w:rFonts w:ascii="Times New Roman" w:hAnsi="Times New Roman"/>
          <w:sz w:val="24"/>
          <w:szCs w:val="24"/>
        </w:rPr>
        <w:t xml:space="preserve"> </w:t>
      </w:r>
      <w:r>
        <w:rPr>
          <w:rFonts w:ascii="Times New Roman" w:hAnsi="Times New Roman"/>
          <w:sz w:val="24"/>
          <w:szCs w:val="24"/>
        </w:rPr>
        <w:t xml:space="preserve">разделе </w:t>
      </w:r>
      <w:r w:rsidRPr="003425B5">
        <w:rPr>
          <w:rFonts w:ascii="Times New Roman" w:hAnsi="Times New Roman"/>
          <w:sz w:val="24"/>
          <w:szCs w:val="24"/>
        </w:rPr>
        <w:t>Договора, обязана незамедлительно известить в письменной форме другую Сторону о наступлении и прекращении обстоятельств непреодолимой силы, препятствующих исполнению договора, при этом сообщение должно быть документально подтверждено Торгово-Промышленной палатой региона действия указанных обстоятельств. Сроки исполнения обязательств отодвигаются на время действия таких обстоятельств и их последствий.</w:t>
      </w:r>
    </w:p>
    <w:p w14:paraId="162B9E17" w14:textId="77777777" w:rsidR="00761A14" w:rsidRPr="003425B5"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3425B5">
        <w:rPr>
          <w:rFonts w:ascii="Times New Roman" w:hAnsi="Times New Roman"/>
          <w:sz w:val="24"/>
          <w:szCs w:val="24"/>
        </w:rPr>
        <w:t>1</w:t>
      </w:r>
      <w:r>
        <w:rPr>
          <w:rFonts w:ascii="Times New Roman" w:hAnsi="Times New Roman"/>
          <w:sz w:val="24"/>
          <w:szCs w:val="24"/>
        </w:rPr>
        <w:t>4</w:t>
      </w:r>
      <w:r w:rsidRPr="003425B5">
        <w:rPr>
          <w:rFonts w:ascii="Times New Roman" w:hAnsi="Times New Roman"/>
          <w:sz w:val="24"/>
          <w:szCs w:val="24"/>
        </w:rPr>
        <w:t>.3.</w:t>
      </w:r>
      <w:r w:rsidRPr="003425B5">
        <w:rPr>
          <w:rFonts w:ascii="Times New Roman" w:hAnsi="Times New Roman"/>
          <w:sz w:val="24"/>
          <w:szCs w:val="24"/>
        </w:rPr>
        <w:tab/>
        <w:t>Не извещение в порядке, предусмотренном настоящим Договором об обстоятельствах непреодолимой силы лишает соответствующую Сторону права ссылаться на них, как на основание освобождения от ответственности.</w:t>
      </w:r>
    </w:p>
    <w:p w14:paraId="162B9E18" w14:textId="77777777" w:rsidR="00761A14"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3425B5">
        <w:rPr>
          <w:rFonts w:ascii="Times New Roman" w:hAnsi="Times New Roman"/>
          <w:sz w:val="24"/>
          <w:szCs w:val="24"/>
        </w:rPr>
        <w:t>1</w:t>
      </w:r>
      <w:r>
        <w:rPr>
          <w:rFonts w:ascii="Times New Roman" w:hAnsi="Times New Roman"/>
          <w:sz w:val="24"/>
          <w:szCs w:val="24"/>
        </w:rPr>
        <w:t>4</w:t>
      </w:r>
      <w:r w:rsidRPr="003425B5">
        <w:rPr>
          <w:rFonts w:ascii="Times New Roman" w:hAnsi="Times New Roman"/>
          <w:sz w:val="24"/>
          <w:szCs w:val="24"/>
        </w:rPr>
        <w:t>.4.</w:t>
      </w:r>
      <w:r w:rsidRPr="003425B5">
        <w:rPr>
          <w:rFonts w:ascii="Times New Roman" w:hAnsi="Times New Roman"/>
          <w:sz w:val="24"/>
          <w:szCs w:val="24"/>
        </w:rPr>
        <w:tab/>
        <w:t>В случае, если вследствие обстоятельств непреодолимой силы невозможность исполнения обязательств будет существовать более 3-х месяцев, то каждая из Сторон вправе отказаться от исполнения своих обязательств по Договору полностью или частично, без обязательств по возмещению убытков.</w:t>
      </w:r>
    </w:p>
    <w:p w14:paraId="162B9E19" w14:textId="77777777" w:rsidR="00761A14" w:rsidRPr="003425B5"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14.5. </w:t>
      </w:r>
      <w:r w:rsidRPr="006B59BA">
        <w:rPr>
          <w:rFonts w:ascii="Times New Roman" w:hAnsi="Times New Roman"/>
          <w:sz w:val="24"/>
          <w:szCs w:val="24"/>
        </w:rPr>
        <w:t xml:space="preserve">Стороны пришли к соглашению, что никакие меры или ограничения, принятые или установленные государственными, муниципальными, международными органами, должностными лицами, организациями или учреждениями в рамках защиты здоровья населения и/или противодействия распространению коронавирусной инфекции (COVID-19), </w:t>
      </w:r>
      <w:r w:rsidRPr="006B434F">
        <w:rPr>
          <w:rFonts w:ascii="Times New Roman" w:hAnsi="Times New Roman"/>
          <w:sz w:val="24"/>
          <w:szCs w:val="24"/>
        </w:rPr>
        <w:t>иных заболеваний, представляющих опасность для окружающих,</w:t>
      </w:r>
      <w:r w:rsidRPr="006B59BA">
        <w:rPr>
          <w:rFonts w:ascii="Times New Roman" w:hAnsi="Times New Roman"/>
          <w:sz w:val="24"/>
          <w:szCs w:val="24"/>
        </w:rPr>
        <w:t xml:space="preserve"> </w:t>
      </w:r>
      <w:r w:rsidR="00AC5EBC">
        <w:rPr>
          <w:rStyle w:val="FontStyle17"/>
          <w:sz w:val="24"/>
          <w:szCs w:val="24"/>
        </w:rPr>
        <w:t xml:space="preserve">принятие решений о проведении военных операций, специальных военных операций, иных военных, антитеррористических и иных подобных действий (объявленных и не объявленных), </w:t>
      </w:r>
      <w:r w:rsidRPr="006B59BA">
        <w:rPr>
          <w:rFonts w:ascii="Times New Roman" w:hAnsi="Times New Roman"/>
          <w:sz w:val="24"/>
          <w:szCs w:val="24"/>
        </w:rPr>
        <w:t>не могут считаться препятствием к исполнению настоящего Договора, не признаются обстоятельством непреодолимой силы для целей настоящего Договора, не являются основанием для освобождения Сторон от ответственности за неисполнение или ненадлежащее исполнение обязательств по настоящему Договору, а также не являются основанием для расторжения и/или изменения настоящего Договора полностью или в части по требованию какой-либо из Сторон Договора.</w:t>
      </w:r>
    </w:p>
    <w:p w14:paraId="162B9E1A" w14:textId="77777777" w:rsidR="00761A14" w:rsidRPr="003425B5" w:rsidRDefault="00761A14" w:rsidP="00761A14">
      <w:pPr>
        <w:widowControl w:val="0"/>
        <w:autoSpaceDE w:val="0"/>
        <w:autoSpaceDN w:val="0"/>
        <w:adjustRightInd w:val="0"/>
        <w:spacing w:after="0" w:line="240" w:lineRule="auto"/>
        <w:ind w:firstLine="709"/>
        <w:jc w:val="both"/>
        <w:rPr>
          <w:rFonts w:ascii="Times New Roman" w:hAnsi="Times New Roman"/>
          <w:sz w:val="24"/>
          <w:szCs w:val="24"/>
        </w:rPr>
      </w:pPr>
    </w:p>
    <w:p w14:paraId="162B9E1B" w14:textId="77777777" w:rsidR="00761A14" w:rsidRPr="003425B5" w:rsidRDefault="00B32874" w:rsidP="00761A14">
      <w:pPr>
        <w:widowControl w:val="0"/>
        <w:autoSpaceDE w:val="0"/>
        <w:autoSpaceDN w:val="0"/>
        <w:adjustRightInd w:val="0"/>
        <w:spacing w:after="0" w:line="240" w:lineRule="auto"/>
        <w:ind w:firstLine="709"/>
        <w:jc w:val="center"/>
        <w:outlineLvl w:val="0"/>
        <w:rPr>
          <w:rFonts w:ascii="Times New Roman" w:hAnsi="Times New Roman"/>
          <w:b/>
          <w:bCs/>
          <w:sz w:val="24"/>
          <w:szCs w:val="24"/>
        </w:rPr>
      </w:pPr>
      <w:r w:rsidRPr="003425B5">
        <w:rPr>
          <w:rFonts w:ascii="Times New Roman" w:hAnsi="Times New Roman"/>
          <w:b/>
          <w:bCs/>
          <w:sz w:val="24"/>
          <w:szCs w:val="24"/>
        </w:rPr>
        <w:t>1</w:t>
      </w:r>
      <w:r>
        <w:rPr>
          <w:rFonts w:ascii="Times New Roman" w:hAnsi="Times New Roman"/>
          <w:b/>
          <w:bCs/>
          <w:sz w:val="24"/>
          <w:szCs w:val="24"/>
        </w:rPr>
        <w:t>5</w:t>
      </w:r>
      <w:r w:rsidRPr="003425B5">
        <w:rPr>
          <w:rFonts w:ascii="Times New Roman" w:hAnsi="Times New Roman"/>
          <w:b/>
          <w:bCs/>
          <w:sz w:val="24"/>
          <w:szCs w:val="24"/>
        </w:rPr>
        <w:t>. Порядок рассмотрения споров</w:t>
      </w:r>
    </w:p>
    <w:p w14:paraId="162B9E1C" w14:textId="77777777" w:rsidR="00761A14" w:rsidRPr="003425B5" w:rsidRDefault="00761A14" w:rsidP="00761A14">
      <w:pPr>
        <w:widowControl w:val="0"/>
        <w:autoSpaceDE w:val="0"/>
        <w:autoSpaceDN w:val="0"/>
        <w:adjustRightInd w:val="0"/>
        <w:spacing w:after="0" w:line="240" w:lineRule="auto"/>
        <w:ind w:firstLine="709"/>
        <w:jc w:val="center"/>
        <w:outlineLvl w:val="0"/>
        <w:rPr>
          <w:rFonts w:ascii="Times New Roman" w:hAnsi="Times New Roman"/>
          <w:sz w:val="24"/>
          <w:szCs w:val="24"/>
        </w:rPr>
      </w:pPr>
    </w:p>
    <w:p w14:paraId="162B9E1D" w14:textId="77777777" w:rsidR="00761A14" w:rsidRPr="003425B5"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3425B5">
        <w:rPr>
          <w:rFonts w:ascii="Times New Roman" w:hAnsi="Times New Roman"/>
          <w:sz w:val="24"/>
          <w:szCs w:val="24"/>
        </w:rPr>
        <w:t>1</w:t>
      </w:r>
      <w:r>
        <w:rPr>
          <w:rFonts w:ascii="Times New Roman" w:hAnsi="Times New Roman"/>
          <w:sz w:val="24"/>
          <w:szCs w:val="24"/>
        </w:rPr>
        <w:t>5</w:t>
      </w:r>
      <w:r w:rsidRPr="003425B5">
        <w:rPr>
          <w:rFonts w:ascii="Times New Roman" w:hAnsi="Times New Roman"/>
          <w:sz w:val="24"/>
          <w:szCs w:val="24"/>
        </w:rPr>
        <w:t>.1.</w:t>
      </w:r>
      <w:r w:rsidRPr="003425B5">
        <w:rPr>
          <w:rFonts w:ascii="Times New Roman" w:hAnsi="Times New Roman"/>
          <w:sz w:val="24"/>
          <w:szCs w:val="24"/>
        </w:rPr>
        <w:tab/>
        <w:t>Споры, возникающие при исполнении настоящего Договора</w:t>
      </w:r>
      <w:r>
        <w:rPr>
          <w:rFonts w:ascii="Times New Roman" w:hAnsi="Times New Roman"/>
          <w:sz w:val="24"/>
          <w:szCs w:val="24"/>
        </w:rPr>
        <w:t xml:space="preserve"> в части оплаты работ</w:t>
      </w:r>
      <w:r w:rsidRPr="003425B5">
        <w:rPr>
          <w:rFonts w:ascii="Times New Roman" w:hAnsi="Times New Roman"/>
          <w:sz w:val="24"/>
          <w:szCs w:val="24"/>
        </w:rPr>
        <w:t xml:space="preserve">, регулируются в претензионном порядке. Сторона, получившая претензию, обязана в течение </w:t>
      </w:r>
      <w:r>
        <w:rPr>
          <w:rFonts w:ascii="Times New Roman" w:hAnsi="Times New Roman"/>
          <w:sz w:val="24"/>
          <w:szCs w:val="24"/>
        </w:rPr>
        <w:t>5 (Пяти) рабочих</w:t>
      </w:r>
      <w:r w:rsidRPr="003425B5">
        <w:rPr>
          <w:rFonts w:ascii="Times New Roman" w:hAnsi="Times New Roman"/>
          <w:sz w:val="24"/>
          <w:szCs w:val="24"/>
        </w:rPr>
        <w:t xml:space="preserve"> дней с даты получения рассмотреть претензию по существу и письменно ответить заявителю.</w:t>
      </w:r>
    </w:p>
    <w:p w14:paraId="162B9E1E" w14:textId="77777777" w:rsidR="00761A14" w:rsidRPr="003425B5"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3425B5">
        <w:rPr>
          <w:rFonts w:ascii="Times New Roman" w:hAnsi="Times New Roman"/>
          <w:sz w:val="24"/>
          <w:szCs w:val="24"/>
        </w:rPr>
        <w:t xml:space="preserve">В случае не урегулирования сторонами спорных вопросов в претензионном порядке, спор передается на рассмотрение арбитражного суда по месту нахождения </w:t>
      </w:r>
      <w:r>
        <w:rPr>
          <w:rFonts w:ascii="Times New Roman" w:hAnsi="Times New Roman"/>
          <w:sz w:val="24"/>
          <w:szCs w:val="24"/>
        </w:rPr>
        <w:t>Заказчика</w:t>
      </w:r>
      <w:r w:rsidRPr="003425B5">
        <w:rPr>
          <w:rFonts w:ascii="Times New Roman" w:hAnsi="Times New Roman"/>
          <w:sz w:val="24"/>
          <w:szCs w:val="24"/>
        </w:rPr>
        <w:t>.</w:t>
      </w:r>
    </w:p>
    <w:p w14:paraId="162B9E1F" w14:textId="77777777" w:rsidR="00761A14"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3425B5">
        <w:rPr>
          <w:rFonts w:ascii="Times New Roman" w:hAnsi="Times New Roman"/>
          <w:sz w:val="24"/>
          <w:szCs w:val="24"/>
        </w:rPr>
        <w:t>1</w:t>
      </w:r>
      <w:r>
        <w:rPr>
          <w:rFonts w:ascii="Times New Roman" w:hAnsi="Times New Roman"/>
          <w:sz w:val="24"/>
          <w:szCs w:val="24"/>
        </w:rPr>
        <w:t>5</w:t>
      </w:r>
      <w:r w:rsidRPr="003425B5">
        <w:rPr>
          <w:rFonts w:ascii="Times New Roman" w:hAnsi="Times New Roman"/>
          <w:sz w:val="24"/>
          <w:szCs w:val="24"/>
        </w:rPr>
        <w:t>.2.</w:t>
      </w:r>
      <w:r w:rsidRPr="003425B5">
        <w:rPr>
          <w:rFonts w:ascii="Times New Roman" w:hAnsi="Times New Roman"/>
          <w:sz w:val="24"/>
          <w:szCs w:val="24"/>
        </w:rPr>
        <w:tab/>
        <w:t>Претензии и ответы на претензии отправляются письмом под квитанцию с уведомлением о вручении, вручаются под расписку</w:t>
      </w:r>
      <w:r w:rsidR="00F80509">
        <w:rPr>
          <w:rFonts w:ascii="Times New Roman" w:hAnsi="Times New Roman"/>
          <w:sz w:val="24"/>
          <w:szCs w:val="24"/>
        </w:rPr>
        <w:t>. Стороны согласовали, что претензии по договорам могут быть направлены через оператора посредством электронного документооборота.</w:t>
      </w:r>
    </w:p>
    <w:p w14:paraId="162B9E20" w14:textId="77777777" w:rsidR="00761A14" w:rsidRPr="003F3C52"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 xml:space="preserve">15.3. </w:t>
      </w:r>
      <w:r w:rsidRPr="003F3C52">
        <w:rPr>
          <w:rFonts w:ascii="Times New Roman" w:hAnsi="Times New Roman"/>
          <w:sz w:val="24"/>
          <w:szCs w:val="24"/>
        </w:rPr>
        <w:t xml:space="preserve">Заказчик имеет право в одностороннем порядке </w:t>
      </w:r>
      <w:r>
        <w:rPr>
          <w:rFonts w:ascii="Times New Roman" w:hAnsi="Times New Roman"/>
          <w:sz w:val="24"/>
          <w:szCs w:val="24"/>
        </w:rPr>
        <w:t>отказаться от исполнения (</w:t>
      </w:r>
      <w:r w:rsidRPr="003F3C52">
        <w:rPr>
          <w:rFonts w:ascii="Times New Roman" w:hAnsi="Times New Roman"/>
          <w:sz w:val="24"/>
          <w:szCs w:val="24"/>
        </w:rPr>
        <w:t>расторгнуть настоящий Договор</w:t>
      </w:r>
      <w:r>
        <w:rPr>
          <w:rFonts w:ascii="Times New Roman" w:hAnsi="Times New Roman"/>
          <w:sz w:val="24"/>
          <w:szCs w:val="24"/>
        </w:rPr>
        <w:t xml:space="preserve"> без обращения в суд)</w:t>
      </w:r>
      <w:r w:rsidRPr="003F3C52">
        <w:rPr>
          <w:rFonts w:ascii="Times New Roman" w:hAnsi="Times New Roman"/>
          <w:sz w:val="24"/>
          <w:szCs w:val="24"/>
        </w:rPr>
        <w:t xml:space="preserve"> в случае неисполнения или ненадлежащего исполнения Подрядчиком обязательств по Договору, а также </w:t>
      </w:r>
      <w:r>
        <w:rPr>
          <w:rFonts w:ascii="Times New Roman" w:hAnsi="Times New Roman"/>
          <w:sz w:val="24"/>
          <w:szCs w:val="24"/>
        </w:rPr>
        <w:t>при</w:t>
      </w:r>
      <w:r w:rsidRPr="003F3C52">
        <w:rPr>
          <w:rFonts w:ascii="Times New Roman" w:hAnsi="Times New Roman"/>
          <w:sz w:val="24"/>
          <w:szCs w:val="24"/>
        </w:rPr>
        <w:t xml:space="preserve"> существенных нарушени</w:t>
      </w:r>
      <w:r>
        <w:rPr>
          <w:rFonts w:ascii="Times New Roman" w:hAnsi="Times New Roman"/>
          <w:sz w:val="24"/>
          <w:szCs w:val="24"/>
        </w:rPr>
        <w:t>ях</w:t>
      </w:r>
      <w:r w:rsidRPr="003F3C52">
        <w:rPr>
          <w:rFonts w:ascii="Times New Roman" w:hAnsi="Times New Roman"/>
          <w:sz w:val="24"/>
          <w:szCs w:val="24"/>
        </w:rPr>
        <w:t xml:space="preserve"> условий Договора, направив письменное уведомление о расторжении в адрес Подрядчика. </w:t>
      </w:r>
    </w:p>
    <w:p w14:paraId="162B9E21" w14:textId="77777777" w:rsidR="00761A14" w:rsidRPr="003F3C52"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sz w:val="24"/>
          <w:szCs w:val="24"/>
        </w:rPr>
        <w:t>Под существенны</w:t>
      </w:r>
      <w:r>
        <w:rPr>
          <w:rFonts w:ascii="Times New Roman" w:hAnsi="Times New Roman"/>
          <w:sz w:val="24"/>
          <w:szCs w:val="24"/>
        </w:rPr>
        <w:t>ми</w:t>
      </w:r>
      <w:r w:rsidRPr="003F3C52">
        <w:rPr>
          <w:rFonts w:ascii="Times New Roman" w:hAnsi="Times New Roman"/>
          <w:sz w:val="24"/>
          <w:szCs w:val="24"/>
        </w:rPr>
        <w:t xml:space="preserve"> нарушениями Стороны понимают</w:t>
      </w:r>
      <w:r>
        <w:rPr>
          <w:rFonts w:ascii="Times New Roman" w:hAnsi="Times New Roman"/>
          <w:sz w:val="24"/>
          <w:szCs w:val="24"/>
        </w:rPr>
        <w:t>,</w:t>
      </w:r>
      <w:r w:rsidRPr="003F3C52">
        <w:rPr>
          <w:rFonts w:ascii="Times New Roman" w:hAnsi="Times New Roman"/>
          <w:sz w:val="24"/>
          <w:szCs w:val="24"/>
        </w:rPr>
        <w:t xml:space="preserve"> в </w:t>
      </w:r>
      <w:r>
        <w:rPr>
          <w:rFonts w:ascii="Times New Roman" w:hAnsi="Times New Roman"/>
          <w:sz w:val="24"/>
          <w:szCs w:val="24"/>
        </w:rPr>
        <w:t>том числе</w:t>
      </w:r>
      <w:r w:rsidRPr="003F3C52">
        <w:rPr>
          <w:rFonts w:ascii="Times New Roman" w:hAnsi="Times New Roman"/>
          <w:sz w:val="24"/>
          <w:szCs w:val="24"/>
        </w:rPr>
        <w:t>:</w:t>
      </w:r>
    </w:p>
    <w:p w14:paraId="162B9E22" w14:textId="77777777" w:rsidR="00761A14" w:rsidRPr="00A51441" w:rsidRDefault="00B32874" w:rsidP="00761A14">
      <w:pPr>
        <w:spacing w:after="0" w:line="240" w:lineRule="auto"/>
        <w:ind w:firstLine="709"/>
        <w:jc w:val="both"/>
        <w:rPr>
          <w:rFonts w:ascii="Times New Roman" w:hAnsi="Times New Roman"/>
          <w:color w:val="000000" w:themeColor="text1"/>
          <w:sz w:val="24"/>
          <w:szCs w:val="24"/>
        </w:rPr>
      </w:pPr>
      <w:r w:rsidRPr="003F3C52">
        <w:rPr>
          <w:rFonts w:ascii="Times New Roman" w:hAnsi="Times New Roman"/>
          <w:sz w:val="24"/>
          <w:szCs w:val="24"/>
        </w:rPr>
        <w:t xml:space="preserve">- нарушение качества </w:t>
      </w:r>
      <w:r w:rsidRPr="00A51441">
        <w:rPr>
          <w:rFonts w:ascii="Times New Roman" w:hAnsi="Times New Roman"/>
          <w:color w:val="000000" w:themeColor="text1"/>
          <w:sz w:val="24"/>
          <w:szCs w:val="24"/>
        </w:rPr>
        <w:t>выполнения работ, подтвержденное документально, в том числе предписаниями, выданными Заказчиком в соответствии с условиями настоящего Договора;</w:t>
      </w:r>
    </w:p>
    <w:p w14:paraId="162B9E23" w14:textId="77777777" w:rsidR="00C421D4" w:rsidRDefault="00B32874" w:rsidP="00761A14">
      <w:pPr>
        <w:spacing w:after="0" w:line="240" w:lineRule="auto"/>
        <w:ind w:firstLine="709"/>
        <w:jc w:val="both"/>
        <w:rPr>
          <w:rFonts w:ascii="Times New Roman" w:hAnsi="Times New Roman"/>
          <w:color w:val="000000" w:themeColor="text1"/>
          <w:sz w:val="24"/>
          <w:szCs w:val="24"/>
        </w:rPr>
      </w:pPr>
      <w:r w:rsidRPr="00A51441">
        <w:rPr>
          <w:rFonts w:ascii="Times New Roman" w:hAnsi="Times New Roman"/>
          <w:color w:val="000000" w:themeColor="text1"/>
          <w:sz w:val="24"/>
          <w:szCs w:val="24"/>
        </w:rPr>
        <w:t>- нарушение сроков выполнения работ более чем на 15 (Пятнадцать) календарных дней</w:t>
      </w:r>
      <w:r>
        <w:rPr>
          <w:rFonts w:ascii="Times New Roman" w:hAnsi="Times New Roman"/>
          <w:color w:val="000000" w:themeColor="text1"/>
          <w:sz w:val="24"/>
          <w:szCs w:val="24"/>
        </w:rPr>
        <w:t>;</w:t>
      </w:r>
    </w:p>
    <w:p w14:paraId="162B9E24" w14:textId="77777777" w:rsidR="00816DA4" w:rsidRDefault="00B32874" w:rsidP="00761A14">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816DA4">
        <w:rPr>
          <w:rFonts w:ascii="Times New Roman" w:hAnsi="Times New Roman"/>
          <w:color w:val="000000" w:themeColor="text1"/>
          <w:sz w:val="24"/>
          <w:szCs w:val="24"/>
        </w:rPr>
        <w:t>- не предоставление обеспечения исполнения обязательств по Договору в порядке и сроки, предусмотренные Договором.</w:t>
      </w:r>
    </w:p>
    <w:p w14:paraId="162B9E25" w14:textId="77777777" w:rsidR="00761A14" w:rsidRPr="00A51441" w:rsidRDefault="00B32874" w:rsidP="00761A14">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A51441">
        <w:rPr>
          <w:rFonts w:ascii="Times New Roman" w:hAnsi="Times New Roman"/>
          <w:color w:val="000000" w:themeColor="text1"/>
          <w:sz w:val="24"/>
          <w:szCs w:val="24"/>
        </w:rPr>
        <w:t>В этих случаях Договор считается расторгнутым с даты получения Подрядчиком уведомления о расторжении.</w:t>
      </w:r>
    </w:p>
    <w:p w14:paraId="162B9E26" w14:textId="77777777" w:rsidR="002D02D4" w:rsidRPr="00090B4D" w:rsidRDefault="00B32874" w:rsidP="00103485">
      <w:pPr>
        <w:spacing w:after="0" w:line="240" w:lineRule="auto"/>
        <w:ind w:firstLine="709"/>
        <w:jc w:val="both"/>
        <w:rPr>
          <w:rFonts w:ascii="Times New Roman" w:hAnsi="Times New Roman"/>
          <w:sz w:val="24"/>
          <w:szCs w:val="24"/>
        </w:rPr>
      </w:pPr>
      <w:r w:rsidRPr="00881CC8">
        <w:rPr>
          <w:rFonts w:ascii="Times New Roman" w:hAnsi="Times New Roman"/>
          <w:sz w:val="24"/>
          <w:szCs w:val="24"/>
        </w:rPr>
        <w:t xml:space="preserve">15.4. </w:t>
      </w:r>
      <w:r>
        <w:rPr>
          <w:rFonts w:ascii="Times New Roman" w:hAnsi="Times New Roman"/>
          <w:sz w:val="24"/>
          <w:szCs w:val="24"/>
        </w:rPr>
        <w:t>В случае расторжения договора по инициативе Заказчика по причинам, связанным с нарушением или ненадлежащим выполнением Подрядчиком условий договора или при расторжении договора по инициативе Подрядчика при отсутствии нарушений договора со стороны Заказчика, Заказчик имеет право взыскать с Подрядчика убытки в полном объеме, как в виде прямого ущерба (например, но не ограничиваясь, в виде разницы в цене между расторгнутым договором и договором, заключенным Заказчиком с новым подрядчиком взамен расторгнутого договора), так и упущенной выгоды. Убытки должны быть добровольно оплачены Подрядчиком в течение 10 (Десяти) дней после предоставления Заказчиком требования о компенсации убытков и копий документов, обосновывающих расчет размера убытков.</w:t>
      </w:r>
    </w:p>
    <w:p w14:paraId="162B9E27" w14:textId="77777777" w:rsidR="00761A14" w:rsidRDefault="00B32874" w:rsidP="00761A14">
      <w:pPr>
        <w:numPr>
          <w:ilvl w:val="0"/>
          <w:numId w:val="5"/>
        </w:numPr>
        <w:spacing w:after="0" w:line="240" w:lineRule="auto"/>
        <w:jc w:val="center"/>
        <w:rPr>
          <w:rFonts w:ascii="Times New Roman" w:hAnsi="Times New Roman"/>
          <w:b/>
          <w:sz w:val="24"/>
          <w:szCs w:val="24"/>
        </w:rPr>
      </w:pPr>
      <w:r>
        <w:rPr>
          <w:rFonts w:ascii="Times New Roman" w:hAnsi="Times New Roman"/>
          <w:b/>
          <w:sz w:val="24"/>
          <w:szCs w:val="24"/>
        </w:rPr>
        <w:t>Права на результаты работ</w:t>
      </w:r>
    </w:p>
    <w:p w14:paraId="162B9E28" w14:textId="77777777" w:rsidR="00761A14" w:rsidRDefault="00761A14" w:rsidP="00761A14">
      <w:pPr>
        <w:pStyle w:val="ConsPlusNonformat"/>
        <w:widowControl/>
        <w:ind w:left="786"/>
      </w:pPr>
    </w:p>
    <w:p w14:paraId="162B9E29" w14:textId="77777777" w:rsidR="00761A14" w:rsidRPr="006E7EC1" w:rsidRDefault="00B32874" w:rsidP="00761A14">
      <w:pPr>
        <w:tabs>
          <w:tab w:val="left" w:pos="284"/>
          <w:tab w:val="left" w:pos="1134"/>
          <w:tab w:val="left" w:pos="8990"/>
          <w:tab w:val="left" w:pos="9204"/>
          <w:tab w:val="left" w:pos="9912"/>
        </w:tabs>
        <w:spacing w:after="0" w:line="240" w:lineRule="auto"/>
        <w:ind w:right="134"/>
        <w:jc w:val="both"/>
        <w:rPr>
          <w:rFonts w:ascii="Times New Roman" w:hAnsi="Times New Roman"/>
          <w:sz w:val="24"/>
          <w:szCs w:val="24"/>
        </w:rPr>
      </w:pPr>
      <w:r>
        <w:rPr>
          <w:rFonts w:ascii="Times New Roman" w:hAnsi="Times New Roman"/>
          <w:sz w:val="24"/>
          <w:szCs w:val="24"/>
        </w:rPr>
        <w:t xml:space="preserve">             </w:t>
      </w:r>
      <w:r w:rsidRPr="006E7EC1">
        <w:rPr>
          <w:rFonts w:ascii="Times New Roman" w:hAnsi="Times New Roman"/>
          <w:sz w:val="24"/>
          <w:szCs w:val="24"/>
        </w:rPr>
        <w:t xml:space="preserve">16.1. Права на все результаты работ, включая исключительные права на результаты интеллектуальной деятельности (далее – РИД), </w:t>
      </w:r>
      <w:r w:rsidR="004E2D11" w:rsidRPr="004E2D11">
        <w:rPr>
          <w:rFonts w:ascii="Times New Roman" w:hAnsi="Times New Roman"/>
          <w:sz w:val="24"/>
        </w:rPr>
        <w:t xml:space="preserve">в том числе </w:t>
      </w:r>
      <w:r w:rsidR="004E2D11" w:rsidRPr="004E2D11">
        <w:rPr>
          <w:rFonts w:ascii="Times New Roman" w:eastAsia="Times New Roman" w:hAnsi="Times New Roman"/>
          <w:sz w:val="24"/>
          <w:lang w:eastAsia="ru-RU"/>
        </w:rPr>
        <w:t>на изобретения, полезные модели, промышленные образы, секреты производства, программы для ЭВМ, базы данных или иные произведения</w:t>
      </w:r>
      <w:r w:rsidR="004E2D11">
        <w:rPr>
          <w:rFonts w:ascii="Times New Roman" w:eastAsia="Times New Roman" w:hAnsi="Times New Roman"/>
          <w:sz w:val="24"/>
          <w:lang w:eastAsia="ru-RU"/>
        </w:rPr>
        <w:t>,</w:t>
      </w:r>
      <w:r w:rsidR="004E2D11" w:rsidRPr="004E2D11">
        <w:rPr>
          <w:rFonts w:ascii="Times New Roman" w:hAnsi="Times New Roman"/>
          <w:sz w:val="24"/>
          <w:szCs w:val="24"/>
        </w:rPr>
        <w:t xml:space="preserve"> </w:t>
      </w:r>
      <w:r w:rsidRPr="004E2D11">
        <w:rPr>
          <w:rFonts w:ascii="Times New Roman" w:hAnsi="Times New Roman"/>
          <w:sz w:val="24"/>
          <w:szCs w:val="24"/>
        </w:rPr>
        <w:t>права на</w:t>
      </w:r>
      <w:r w:rsidRPr="006E7EC1">
        <w:rPr>
          <w:rFonts w:ascii="Times New Roman" w:hAnsi="Times New Roman"/>
          <w:sz w:val="24"/>
          <w:szCs w:val="24"/>
        </w:rPr>
        <w:t xml:space="preserve"> все материальные объекты (отчетная, конструкторская, технологическая, рабочая документация, экспериментальное оборудование, экспериментальные и опытные образцы и иные материальные объекты), созданные в ходе исполнения обязательств по настоящему Договору, </w:t>
      </w:r>
      <w:r w:rsidR="004E2D11">
        <w:rPr>
          <w:rFonts w:ascii="Times New Roman" w:hAnsi="Times New Roman"/>
          <w:sz w:val="24"/>
          <w:szCs w:val="24"/>
        </w:rPr>
        <w:t xml:space="preserve">с момента их создани, возникновения </w:t>
      </w:r>
      <w:r w:rsidRPr="006E7EC1">
        <w:rPr>
          <w:rFonts w:ascii="Times New Roman" w:hAnsi="Times New Roman"/>
          <w:sz w:val="24"/>
          <w:szCs w:val="24"/>
        </w:rPr>
        <w:t>в полном объеме принадлежат Заказчику</w:t>
      </w:r>
      <w:r w:rsidRPr="006E7EC1">
        <w:rPr>
          <w:rFonts w:ascii="Times New Roman" w:eastAsia="Times New Roman" w:hAnsi="Times New Roman"/>
          <w:sz w:val="24"/>
          <w:szCs w:val="24"/>
        </w:rPr>
        <w:t xml:space="preserve"> вне зависимости от того, было ли их создание прямо предусмотрено Договором.</w:t>
      </w:r>
      <w:r w:rsidRPr="006E7EC1">
        <w:rPr>
          <w:rFonts w:ascii="Times New Roman" w:hAnsi="Times New Roman"/>
          <w:sz w:val="24"/>
          <w:szCs w:val="24"/>
        </w:rPr>
        <w:t xml:space="preserve"> Заказчику принадлежат исключительные права на все результаты работ, не ограниченные во времени, месте либо содержании, на использование в любом виде результатов работ, которые были произведены в рамках Договора, в том числе (но не ограничиваясь):</w:t>
      </w:r>
    </w:p>
    <w:p w14:paraId="162B9E2A" w14:textId="77777777" w:rsidR="00761A14" w:rsidRPr="00B14844" w:rsidRDefault="00B32874" w:rsidP="00761A14">
      <w:pPr>
        <w:pStyle w:val="a3"/>
        <w:tabs>
          <w:tab w:val="left" w:pos="284"/>
          <w:tab w:val="left" w:pos="426"/>
        </w:tabs>
        <w:spacing w:after="0" w:line="240" w:lineRule="auto"/>
        <w:ind w:left="0" w:firstLine="709"/>
        <w:jc w:val="both"/>
        <w:rPr>
          <w:rFonts w:ascii="Times New Roman" w:hAnsi="Times New Roman"/>
          <w:sz w:val="24"/>
          <w:szCs w:val="24"/>
        </w:rPr>
      </w:pPr>
      <w:r w:rsidRPr="00B14844">
        <w:rPr>
          <w:rFonts w:ascii="Times New Roman" w:hAnsi="Times New Roman"/>
          <w:sz w:val="24"/>
          <w:szCs w:val="24"/>
        </w:rPr>
        <w:t>а) право</w:t>
      </w:r>
      <w:r w:rsidR="00103485">
        <w:rPr>
          <w:rFonts w:ascii="Times New Roman" w:hAnsi="Times New Roman"/>
          <w:sz w:val="24"/>
          <w:szCs w:val="24"/>
        </w:rPr>
        <w:t xml:space="preserve"> на</w:t>
      </w:r>
      <w:r w:rsidRPr="00B14844">
        <w:rPr>
          <w:rFonts w:ascii="Times New Roman" w:hAnsi="Times New Roman"/>
          <w:sz w:val="24"/>
          <w:szCs w:val="24"/>
        </w:rPr>
        <w:t xml:space="preserve"> воспроизведение;</w:t>
      </w:r>
    </w:p>
    <w:p w14:paraId="162B9E2B" w14:textId="77777777" w:rsidR="00761A14" w:rsidRPr="00B14844" w:rsidRDefault="00B32874" w:rsidP="00761A14">
      <w:pPr>
        <w:pStyle w:val="a3"/>
        <w:tabs>
          <w:tab w:val="left" w:pos="284"/>
          <w:tab w:val="left" w:pos="426"/>
        </w:tabs>
        <w:spacing w:after="0" w:line="240" w:lineRule="auto"/>
        <w:ind w:left="0" w:firstLine="709"/>
        <w:jc w:val="both"/>
        <w:rPr>
          <w:rFonts w:ascii="Times New Roman" w:hAnsi="Times New Roman"/>
          <w:sz w:val="24"/>
          <w:szCs w:val="24"/>
        </w:rPr>
      </w:pPr>
      <w:r w:rsidRPr="00B14844">
        <w:rPr>
          <w:rFonts w:ascii="Times New Roman" w:hAnsi="Times New Roman"/>
          <w:sz w:val="24"/>
          <w:szCs w:val="24"/>
        </w:rPr>
        <w:t>б) право на публичный показ;</w:t>
      </w:r>
    </w:p>
    <w:p w14:paraId="162B9E2C" w14:textId="77777777" w:rsidR="00761A14" w:rsidRPr="00B14844" w:rsidRDefault="00B32874" w:rsidP="00761A14">
      <w:pPr>
        <w:pStyle w:val="a3"/>
        <w:tabs>
          <w:tab w:val="left" w:pos="284"/>
          <w:tab w:val="left" w:pos="426"/>
        </w:tabs>
        <w:spacing w:after="0" w:line="240" w:lineRule="auto"/>
        <w:ind w:left="0" w:firstLine="709"/>
        <w:jc w:val="both"/>
        <w:rPr>
          <w:rFonts w:ascii="Times New Roman" w:hAnsi="Times New Roman"/>
          <w:sz w:val="24"/>
          <w:szCs w:val="24"/>
        </w:rPr>
      </w:pPr>
      <w:r w:rsidRPr="00B14844">
        <w:rPr>
          <w:rFonts w:ascii="Times New Roman" w:hAnsi="Times New Roman"/>
          <w:sz w:val="24"/>
          <w:szCs w:val="24"/>
        </w:rPr>
        <w:t>в) право на практическую реализацию;</w:t>
      </w:r>
    </w:p>
    <w:p w14:paraId="162B9E2D" w14:textId="77777777" w:rsidR="00761A14" w:rsidRPr="00B14844" w:rsidRDefault="00B32874" w:rsidP="00761A14">
      <w:pPr>
        <w:pStyle w:val="a3"/>
        <w:tabs>
          <w:tab w:val="left" w:pos="284"/>
          <w:tab w:val="left" w:pos="1134"/>
          <w:tab w:val="left" w:pos="8990"/>
          <w:tab w:val="left" w:pos="9204"/>
          <w:tab w:val="left" w:pos="9912"/>
        </w:tabs>
        <w:spacing w:after="0" w:line="240" w:lineRule="auto"/>
        <w:ind w:left="0" w:right="134" w:firstLine="709"/>
        <w:jc w:val="both"/>
        <w:rPr>
          <w:rFonts w:ascii="Times New Roman" w:hAnsi="Times New Roman"/>
          <w:sz w:val="24"/>
          <w:szCs w:val="24"/>
        </w:rPr>
      </w:pPr>
      <w:r w:rsidRPr="00B14844">
        <w:rPr>
          <w:rFonts w:ascii="Times New Roman" w:hAnsi="Times New Roman"/>
          <w:sz w:val="24"/>
          <w:szCs w:val="24"/>
        </w:rPr>
        <w:t>г) право на доработку и изменение, в том числе его передачу для доработки (изменения) третьим лицам.</w:t>
      </w:r>
    </w:p>
    <w:p w14:paraId="162B9E2E" w14:textId="77777777" w:rsidR="00761A14" w:rsidRDefault="00B32874" w:rsidP="00761A14">
      <w:pPr>
        <w:pStyle w:val="14"/>
        <w:numPr>
          <w:ilvl w:val="1"/>
          <w:numId w:val="18"/>
        </w:numPr>
        <w:tabs>
          <w:tab w:val="left" w:pos="284"/>
        </w:tabs>
        <w:ind w:left="0" w:right="134" w:firstLine="709"/>
        <w:jc w:val="both"/>
      </w:pPr>
      <w:r w:rsidRPr="00B14844">
        <w:t>Подрядчик не вправе использовать для собственных нужд РИД и иные материальные объекты,</w:t>
      </w:r>
      <w:r>
        <w:t xml:space="preserve"> созданные в рамках Договора. </w:t>
      </w:r>
    </w:p>
    <w:p w14:paraId="162B9E2F" w14:textId="77777777" w:rsidR="00761A14" w:rsidRDefault="00B32874" w:rsidP="00761A14">
      <w:pPr>
        <w:pStyle w:val="14"/>
        <w:numPr>
          <w:ilvl w:val="1"/>
          <w:numId w:val="18"/>
        </w:numPr>
        <w:tabs>
          <w:tab w:val="left" w:pos="284"/>
        </w:tabs>
        <w:ind w:left="0" w:right="134" w:firstLine="709"/>
        <w:jc w:val="both"/>
      </w:pPr>
      <w:r w:rsidRPr="00B14844">
        <w:t xml:space="preserve">Подрядчик гарантирует, что им надлежащим образом урегулированы все отношения с авторами РИД. Все расчеты с авторами РИД, созданных по настоящему договору и/или вошедших в состав РИД, созданных по настоящему договору (использованных Подрядчиком при создании РИД), произведены Подрядчиком самостоятельно и за свой счет. Подрядчик обязан предоставить Заказчику полную информацию об авторах и/или иных обладателях интеллектуальных прав на РИД и/или РИД, составной частью вошедшие в РИД, созданных по настоящему договору (использованных Подрядчиком при создании РИД). </w:t>
      </w:r>
    </w:p>
    <w:p w14:paraId="162B9E30" w14:textId="77777777" w:rsidR="00761A14" w:rsidRDefault="00B32874" w:rsidP="00761A14">
      <w:pPr>
        <w:pStyle w:val="14"/>
        <w:numPr>
          <w:ilvl w:val="1"/>
          <w:numId w:val="18"/>
        </w:numPr>
        <w:tabs>
          <w:tab w:val="left" w:pos="284"/>
        </w:tabs>
        <w:ind w:left="0" w:right="134" w:firstLine="709"/>
        <w:jc w:val="both"/>
      </w:pPr>
      <w:r w:rsidRPr="00B14844">
        <w:t>Подрядчик дает Заказчику согласие на использование РИД без указания своего имени (наименования), имен авторов РИД или иных правообладателей, если такие имеются (анонимное использование РИД). Подрядчик гарантирует, что получил от обладателей исключительных прав на РИД, разрешение на использование Заказчиком РИД, без указания имени или наименования (анонимно). Заказчик по своему усмотрению вправе использовать РИД анонимно либо указывать Подрядчика или иных авторов РИД.</w:t>
      </w:r>
    </w:p>
    <w:p w14:paraId="162B9E31" w14:textId="77777777" w:rsidR="00761A14" w:rsidRDefault="00B32874" w:rsidP="00761A14">
      <w:pPr>
        <w:pStyle w:val="14"/>
        <w:numPr>
          <w:ilvl w:val="1"/>
          <w:numId w:val="18"/>
        </w:numPr>
        <w:tabs>
          <w:tab w:val="left" w:pos="284"/>
        </w:tabs>
        <w:ind w:left="0" w:right="134" w:firstLine="709"/>
        <w:jc w:val="both"/>
      </w:pPr>
      <w:r w:rsidRPr="00B14844">
        <w:t xml:space="preserve">Вознаграждение за создание, отчуждение прав на  РИД и иные материальные объекты </w:t>
      </w:r>
      <w:r>
        <w:t>вхо</w:t>
      </w:r>
      <w:r w:rsidRPr="00B14844">
        <w:t>дит в общую цену, предусмотренную условиями настоящего Договора. Вознаграждение является фиксированным и единоразовым, включающим в себя все возможные издержки и затраты Подрядчика, которые он может понести при исполнении своих обязательств, включая, но не ограничиваясь только этим, выплату любых видов вознаграждения авторам и иным правообладателям. Никакие дополнительные отчисления в пользу подрядчика и/или иных авторов и правообладателей от использования Заказчиком любого созданного РИД и материал</w:t>
      </w:r>
      <w:r>
        <w:t>ьного объекта не выплачиваются.</w:t>
      </w:r>
    </w:p>
    <w:p w14:paraId="162B9E32" w14:textId="77777777" w:rsidR="00761A14" w:rsidRDefault="00B32874" w:rsidP="00761A14">
      <w:pPr>
        <w:pStyle w:val="14"/>
        <w:numPr>
          <w:ilvl w:val="1"/>
          <w:numId w:val="18"/>
        </w:numPr>
        <w:tabs>
          <w:tab w:val="left" w:pos="284"/>
        </w:tabs>
        <w:ind w:left="0" w:right="134" w:firstLine="709"/>
        <w:jc w:val="both"/>
      </w:pPr>
      <w:r w:rsidRPr="00B14844">
        <w:t xml:space="preserve">Стороны договорились о к настоящему Договору не применяется право на удержание, предусмотренного ст. ст.  359, 360 ГК РФ. Подрядчик ни при каких обстоятельствах не имеет права удерживать результаты работ, в том числе РИД и иные материальные объекты, полученное в ходе исполнения настоящего Договора и обязан передать их Заказчику. </w:t>
      </w:r>
    </w:p>
    <w:p w14:paraId="162B9E33" w14:textId="77777777" w:rsidR="00761A14" w:rsidRDefault="00B32874" w:rsidP="00761A14">
      <w:pPr>
        <w:pStyle w:val="14"/>
        <w:numPr>
          <w:ilvl w:val="1"/>
          <w:numId w:val="18"/>
        </w:numPr>
        <w:tabs>
          <w:tab w:val="left" w:pos="284"/>
        </w:tabs>
        <w:ind w:left="0" w:right="134" w:firstLine="709"/>
        <w:jc w:val="both"/>
      </w:pPr>
      <w:r w:rsidRPr="00B14844">
        <w:t>Подрядчик дает Заказчику согласие на создание любых производных произведений, в том числе на внесение в РИД изменений, сокращений и дополнений, на включение в состав сложных объектов или составного произведения. Подрядчик дает Заказчику согласие на обнародование РИД.</w:t>
      </w:r>
    </w:p>
    <w:p w14:paraId="162B9E34" w14:textId="77777777" w:rsidR="00761A14" w:rsidRPr="006E7EC1" w:rsidRDefault="00B32874" w:rsidP="00761A14">
      <w:pPr>
        <w:pStyle w:val="14"/>
        <w:numPr>
          <w:ilvl w:val="1"/>
          <w:numId w:val="18"/>
        </w:numPr>
        <w:tabs>
          <w:tab w:val="left" w:pos="284"/>
        </w:tabs>
        <w:ind w:left="0" w:right="134" w:firstLine="709"/>
        <w:jc w:val="both"/>
      </w:pPr>
      <w:r w:rsidRPr="00B14844">
        <w:t>Ответственность за нарушение исключительных, личных неимущественных и иных прав третьих лиц при выполнении обязательств по данному Договору полностью возлагается на Подрядчика. В случае предъявления к Заказчику требований, претензий, исков, связанных с использованием созданных Подрядчиком результатов работ, в том числе РИД и иных материальных объектов, Подрядчик обязан урегулировать их собственными силами и за свой счет. Доказанные убытки, которые могут возникнуть у Заказчика в связи с нарушением со стороны Подрядчика прав третьих лиц, связанных с выполняемыми по Договору работами, относятся на Подрядчика.</w:t>
      </w:r>
      <w:r w:rsidRPr="006E7EC1">
        <w:rPr>
          <w:rFonts w:ascii="Arial" w:hAnsi="Arial" w:cs="Arial"/>
        </w:rPr>
        <w:t xml:space="preserve"> </w:t>
      </w:r>
    </w:p>
    <w:p w14:paraId="162B9E35" w14:textId="77777777" w:rsidR="00761A14" w:rsidRDefault="00761A14" w:rsidP="00761A14">
      <w:pPr>
        <w:widowControl w:val="0"/>
        <w:autoSpaceDE w:val="0"/>
        <w:autoSpaceDN w:val="0"/>
        <w:adjustRightInd w:val="0"/>
        <w:spacing w:after="0" w:line="240" w:lineRule="auto"/>
        <w:jc w:val="both"/>
        <w:rPr>
          <w:rFonts w:ascii="Times New Roman" w:hAnsi="Times New Roman"/>
          <w:sz w:val="24"/>
          <w:szCs w:val="24"/>
        </w:rPr>
      </w:pPr>
    </w:p>
    <w:p w14:paraId="162B9E36" w14:textId="77777777" w:rsidR="00761A14" w:rsidRPr="0070695F" w:rsidRDefault="00B32874" w:rsidP="00761A14">
      <w:pPr>
        <w:pStyle w:val="Text"/>
        <w:spacing w:after="0"/>
        <w:ind w:firstLine="576"/>
        <w:jc w:val="center"/>
        <w:rPr>
          <w:b/>
          <w:lang w:val="ru-RU"/>
        </w:rPr>
      </w:pPr>
      <w:r>
        <w:rPr>
          <w:b/>
          <w:lang w:val="ru-RU"/>
        </w:rPr>
        <w:t xml:space="preserve">17. </w:t>
      </w:r>
      <w:r w:rsidRPr="0070695F">
        <w:rPr>
          <w:b/>
          <w:lang w:val="ru-RU"/>
        </w:rPr>
        <w:t>Антикоррупционная оговорка</w:t>
      </w:r>
    </w:p>
    <w:p w14:paraId="162B9E37" w14:textId="77777777" w:rsidR="00761A14" w:rsidRDefault="00761A14" w:rsidP="00761A14">
      <w:pPr>
        <w:pStyle w:val="Text"/>
        <w:spacing w:after="0"/>
        <w:ind w:firstLine="709"/>
        <w:jc w:val="both"/>
        <w:rPr>
          <w:szCs w:val="24"/>
          <w:lang w:val="ru-RU"/>
        </w:rPr>
      </w:pPr>
    </w:p>
    <w:p w14:paraId="162B9E38" w14:textId="77777777" w:rsidR="00761A14" w:rsidRPr="00A006DF" w:rsidRDefault="00B32874" w:rsidP="00761A14">
      <w:pPr>
        <w:pStyle w:val="Text"/>
        <w:spacing w:after="0"/>
        <w:ind w:firstLine="709"/>
        <w:jc w:val="both"/>
        <w:rPr>
          <w:szCs w:val="24"/>
          <w:lang w:val="ru-RU"/>
        </w:rPr>
      </w:pPr>
      <w:r w:rsidRPr="00A006DF">
        <w:rPr>
          <w:szCs w:val="24"/>
          <w:lang w:val="ru-RU"/>
        </w:rPr>
        <w:t>1</w:t>
      </w:r>
      <w:r>
        <w:rPr>
          <w:szCs w:val="24"/>
          <w:lang w:val="ru-RU"/>
        </w:rPr>
        <w:t>7</w:t>
      </w:r>
      <w:r w:rsidRPr="00A006DF">
        <w:rPr>
          <w:szCs w:val="24"/>
          <w:lang w:val="ru-RU"/>
        </w:rPr>
        <w:t>.1</w:t>
      </w:r>
      <w:r>
        <w:rPr>
          <w:szCs w:val="24"/>
          <w:lang w:val="ru-RU"/>
        </w:rPr>
        <w:t>.</w:t>
      </w:r>
      <w:r w:rsidRPr="00A006DF">
        <w:rPr>
          <w:szCs w:val="24"/>
          <w:lang w:val="ru-RU"/>
        </w:rPr>
        <w:t xml:space="preserve">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62B9E39" w14:textId="77777777" w:rsidR="00761A14" w:rsidRPr="00A006DF" w:rsidRDefault="00B32874" w:rsidP="00761A14">
      <w:pPr>
        <w:pStyle w:val="Text"/>
        <w:spacing w:after="0"/>
        <w:ind w:firstLine="709"/>
        <w:jc w:val="both"/>
        <w:rPr>
          <w:b/>
          <w:bCs/>
          <w:szCs w:val="24"/>
          <w:lang w:val="ru-RU"/>
        </w:rPr>
      </w:pPr>
      <w:r w:rsidRPr="00A006DF">
        <w:rPr>
          <w:szCs w:val="24"/>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62B9E3A" w14:textId="77777777" w:rsidR="00761A14" w:rsidRPr="00A006DF" w:rsidRDefault="00B32874" w:rsidP="00761A14">
      <w:pPr>
        <w:pStyle w:val="Text"/>
        <w:spacing w:after="0"/>
        <w:ind w:firstLine="709"/>
        <w:jc w:val="both"/>
        <w:rPr>
          <w:szCs w:val="24"/>
          <w:lang w:val="ru-RU"/>
        </w:rPr>
      </w:pPr>
      <w:r w:rsidRPr="00A006DF">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A006DF">
        <w:rPr>
          <w:b/>
          <w:bCs/>
          <w:szCs w:val="24"/>
          <w:lang w:val="ru-RU"/>
        </w:rPr>
        <w:t xml:space="preserve"> </w:t>
      </w:r>
      <w:r w:rsidRPr="00A006DF">
        <w:rPr>
          <w:bCs/>
          <w:szCs w:val="24"/>
          <w:lang w:val="ru-RU"/>
        </w:rPr>
        <w:t>Это подтверждение должно быть направлено в течение десяти рабочих дней с даты направления письменного уведомления.</w:t>
      </w:r>
    </w:p>
    <w:p w14:paraId="162B9E3B" w14:textId="77777777" w:rsidR="00761A14" w:rsidRPr="00A006DF" w:rsidRDefault="00B32874" w:rsidP="00761A14">
      <w:pPr>
        <w:pStyle w:val="Text"/>
        <w:spacing w:after="0"/>
        <w:ind w:firstLine="709"/>
        <w:jc w:val="both"/>
        <w:rPr>
          <w:b/>
          <w:bCs/>
          <w:szCs w:val="24"/>
          <w:lang w:val="ru-RU"/>
        </w:rPr>
      </w:pPr>
      <w:r w:rsidRPr="00A006DF">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62B9E3C" w14:textId="77777777" w:rsidR="00761A14" w:rsidRPr="00A006DF"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A006DF">
        <w:rPr>
          <w:rFonts w:ascii="Times New Roman" w:hAnsi="Times New Roman"/>
          <w:sz w:val="24"/>
          <w:szCs w:val="24"/>
        </w:rPr>
        <w:t>1</w:t>
      </w:r>
      <w:r>
        <w:rPr>
          <w:rFonts w:ascii="Times New Roman" w:hAnsi="Times New Roman"/>
          <w:sz w:val="24"/>
          <w:szCs w:val="24"/>
        </w:rPr>
        <w:t>7</w:t>
      </w:r>
      <w:r w:rsidRPr="00A006DF">
        <w:rPr>
          <w:rFonts w:ascii="Times New Roman" w:hAnsi="Times New Roman"/>
          <w:sz w:val="24"/>
          <w:szCs w:val="24"/>
        </w:rPr>
        <w:t>.2. В случае нарушения одной Стороной обязательств воздерживаться от запрещенных в настояще</w:t>
      </w:r>
      <w:r>
        <w:rPr>
          <w:rFonts w:ascii="Times New Roman" w:hAnsi="Times New Roman"/>
          <w:sz w:val="24"/>
          <w:szCs w:val="24"/>
        </w:rPr>
        <w:t>м разделе</w:t>
      </w:r>
      <w:r w:rsidRPr="00A006DF">
        <w:rPr>
          <w:rFonts w:ascii="Times New Roman" w:hAnsi="Times New Roman"/>
          <w:sz w:val="24"/>
          <w:szCs w:val="24"/>
        </w:rPr>
        <w:t xml:space="preserve"> Договора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162B9E3D" w14:textId="77777777" w:rsidR="00761A14" w:rsidRDefault="00761A14" w:rsidP="00761A14">
      <w:pPr>
        <w:widowControl w:val="0"/>
        <w:autoSpaceDE w:val="0"/>
        <w:autoSpaceDN w:val="0"/>
        <w:adjustRightInd w:val="0"/>
        <w:spacing w:after="0" w:line="240" w:lineRule="auto"/>
        <w:jc w:val="both"/>
        <w:rPr>
          <w:rFonts w:ascii="Times New Roman" w:hAnsi="Times New Roman"/>
          <w:sz w:val="24"/>
          <w:szCs w:val="24"/>
        </w:rPr>
      </w:pPr>
    </w:p>
    <w:p w14:paraId="162B9E3E" w14:textId="77777777" w:rsidR="00575AC7" w:rsidRPr="00E01182" w:rsidRDefault="00B32874" w:rsidP="00E01182">
      <w:pPr>
        <w:pStyle w:val="a3"/>
        <w:widowControl w:val="0"/>
        <w:numPr>
          <w:ilvl w:val="0"/>
          <w:numId w:val="10"/>
        </w:numPr>
        <w:autoSpaceDE w:val="0"/>
        <w:autoSpaceDN w:val="0"/>
        <w:adjustRightInd w:val="0"/>
        <w:spacing w:after="0" w:line="240" w:lineRule="auto"/>
        <w:jc w:val="center"/>
        <w:rPr>
          <w:rStyle w:val="FontStyle17"/>
          <w:b/>
          <w:sz w:val="24"/>
          <w:szCs w:val="24"/>
        </w:rPr>
      </w:pPr>
      <w:r w:rsidRPr="00D408F1">
        <w:rPr>
          <w:rStyle w:val="FontStyle17"/>
          <w:b/>
          <w:sz w:val="24"/>
          <w:szCs w:val="24"/>
        </w:rPr>
        <w:t xml:space="preserve">Электронный </w:t>
      </w:r>
      <w:r>
        <w:rPr>
          <w:rStyle w:val="FontStyle17"/>
          <w:b/>
          <w:sz w:val="24"/>
          <w:szCs w:val="24"/>
        </w:rPr>
        <w:t>д</w:t>
      </w:r>
      <w:r w:rsidRPr="00D408F1">
        <w:rPr>
          <w:rStyle w:val="FontStyle17"/>
          <w:b/>
          <w:sz w:val="24"/>
          <w:szCs w:val="24"/>
        </w:rPr>
        <w:t>окументооборот</w:t>
      </w:r>
    </w:p>
    <w:p w14:paraId="162B9E3F"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w:t>
      </w:r>
      <w:r w:rsidRPr="004B512B">
        <w:rPr>
          <w:rStyle w:val="FontStyle17"/>
          <w:sz w:val="24"/>
          <w:szCs w:val="24"/>
        </w:rPr>
        <w:tab/>
        <w:t>Электронные документы, которыми Стороны обмениваются в электронном формате, подписываются Усиленной квалифицированной электронной подписью (УКЭП) уполномоченных лиц обеих Сторон соглашения. Каждая из Сторон может иметь несколько уполномоченных лиц для обмена информацией в рамках Договора. Каждое уполномоченное лицо должно иметь собственную электронную подпись, сертифицированную в установленном порядке в соответствии с нормами Федерального закона №63-ФЗ, и доверенность, подтверждающую полномочия этого лица, оформленную Стороной в установленном порядке (при необходимости). Виды документов, которыми Стороны обмениваются в рамках настоящего Соглашения:</w:t>
      </w:r>
    </w:p>
    <w:p w14:paraId="162B9E40"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18.2.</w:t>
      </w:r>
      <w:r w:rsidRPr="004B512B">
        <w:rPr>
          <w:rStyle w:val="FontStyle17"/>
          <w:sz w:val="24"/>
          <w:szCs w:val="24"/>
        </w:rPr>
        <w:tab/>
        <w:t>Формализованные ЭД − электронные документы, для которых нормативно-правовыми актами РФ установлены обязательные и (или) рекомендованные электронные форматы. На момент заключения настоящего Соглашения Стороны согласовали обмен в электронном формате следующих формализованных электронных документов:</w:t>
      </w:r>
    </w:p>
    <w:p w14:paraId="162B9E41"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w:t>
      </w:r>
      <w:r w:rsidRPr="004B512B">
        <w:rPr>
          <w:rStyle w:val="FontStyle17"/>
          <w:sz w:val="24"/>
          <w:szCs w:val="24"/>
        </w:rPr>
        <w:tab/>
        <w:t xml:space="preserve">универсальный передаточный документ (УПД); </w:t>
      </w:r>
    </w:p>
    <w:p w14:paraId="162B9E42"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w:t>
      </w:r>
      <w:r w:rsidRPr="004B512B">
        <w:rPr>
          <w:rStyle w:val="FontStyle17"/>
          <w:sz w:val="24"/>
          <w:szCs w:val="24"/>
        </w:rPr>
        <w:tab/>
        <w:t xml:space="preserve">счет-фактура; корректировочный счет-фактура; </w:t>
      </w:r>
    </w:p>
    <w:p w14:paraId="162B9E43"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w:t>
      </w:r>
      <w:r w:rsidRPr="004B512B">
        <w:rPr>
          <w:rStyle w:val="FontStyle17"/>
          <w:sz w:val="24"/>
          <w:szCs w:val="24"/>
        </w:rPr>
        <w:tab/>
        <w:t>документ об оказании услуг (о передаче результата работ);</w:t>
      </w:r>
    </w:p>
    <w:p w14:paraId="162B9E44"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w:t>
      </w:r>
      <w:r w:rsidRPr="004B512B">
        <w:rPr>
          <w:rStyle w:val="FontStyle17"/>
          <w:sz w:val="24"/>
          <w:szCs w:val="24"/>
        </w:rPr>
        <w:tab/>
        <w:t>документ о передаче товара;</w:t>
      </w:r>
    </w:p>
    <w:p w14:paraId="162B9E45" w14:textId="77777777" w:rsidR="004B512B" w:rsidRDefault="00B32874" w:rsidP="004B512B">
      <w:pPr>
        <w:spacing w:after="0" w:line="240" w:lineRule="auto"/>
        <w:contextualSpacing/>
        <w:jc w:val="both"/>
        <w:rPr>
          <w:rStyle w:val="FontStyle17"/>
          <w:sz w:val="24"/>
          <w:szCs w:val="24"/>
        </w:rPr>
      </w:pPr>
      <w:r w:rsidRPr="004B512B">
        <w:rPr>
          <w:rStyle w:val="FontStyle17"/>
          <w:sz w:val="24"/>
          <w:szCs w:val="24"/>
        </w:rPr>
        <w:t></w:t>
      </w:r>
      <w:r w:rsidRPr="004B512B">
        <w:rPr>
          <w:rStyle w:val="FontStyle17"/>
          <w:sz w:val="24"/>
          <w:szCs w:val="24"/>
        </w:rPr>
        <w:tab/>
        <w:t>акты сверок взаиморасч</w:t>
      </w:r>
      <w:r>
        <w:rPr>
          <w:rStyle w:val="FontStyle17"/>
          <w:sz w:val="24"/>
          <w:szCs w:val="24"/>
        </w:rPr>
        <w:t>етов с контрагентами.</w:t>
      </w:r>
    </w:p>
    <w:p w14:paraId="162B9E46"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18.3.</w:t>
      </w:r>
      <w:r w:rsidRPr="004B512B">
        <w:rPr>
          <w:rStyle w:val="FontStyle17"/>
          <w:sz w:val="24"/>
          <w:szCs w:val="24"/>
        </w:rPr>
        <w:tab/>
        <w:t>Неформализованные ЭД – электронные документы, для которых нормативно-правовыми актами РФ не установлены обязательные и (или) рекомендованные электронные форматы.:</w:t>
      </w:r>
    </w:p>
    <w:p w14:paraId="162B9E47"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договоры, соглашения, дополнительные соглашения, в том числе дополнительные соглашения к договорам, ранее подписанных на бумажных носителях собственноручной подписью; приложения к ним;</w:t>
      </w:r>
    </w:p>
    <w:p w14:paraId="162B9E48"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корреспонденция, а также, любая переписка, осуществляемая Сторонами в рамках договоров/соглашений/дополнительных соглашений (в том числе в порядке досудебного урегулирования спора), в том числе направление претензий</w:t>
      </w:r>
    </w:p>
    <w:p w14:paraId="162B9E49"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соглашения о конфиденциальности (коммерческой тайне), Соглашение об электронном документообороте и иные виды соглашений;</w:t>
      </w:r>
    </w:p>
    <w:p w14:paraId="162B9E4A"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детализация услуг (работ), спецификации на поставку и иные документы, конкретизирующие существенные условия договоров/соглашений и подтверждающие выполнение операций кроме документов, для которых утвержден обязательный формат или которые передаются исключительно на бумажных носителях;</w:t>
      </w:r>
    </w:p>
    <w:p w14:paraId="162B9E4B"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документы об отгрузке и получении товара (накладные, акты приемки товара и пр.), передаче имущественных прав (за исключением случаев, когда для соответствующих целей Стороны используют формализованные ЭД), перевозочные документы, уведомление и (или) акт о приемке товара на ответственное хранение за исключением формализованных документов;</w:t>
      </w:r>
    </w:p>
    <w:p w14:paraId="162B9E4C"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 xml:space="preserve">наряд-заказы, акты наладки (испытаний, ввода в эксплуатацию), акты установления гарантийного строка, иные виды и формы актов и проектно-техническая документация для которых законодательными актами РФ не предусмотрен обмен в рекомендованных или обязательных электронных форматах. </w:t>
      </w:r>
    </w:p>
    <w:p w14:paraId="162B9E4D"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счета на оплату;</w:t>
      </w:r>
    </w:p>
    <w:p w14:paraId="162B9E4E"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18.4.</w:t>
      </w:r>
      <w:r w:rsidRPr="004B512B">
        <w:rPr>
          <w:rStyle w:val="FontStyle17"/>
          <w:sz w:val="24"/>
          <w:szCs w:val="24"/>
        </w:rPr>
        <w:tab/>
        <w:t>Форматы обмена электронными документами:</w:t>
      </w:r>
    </w:p>
    <w:p w14:paraId="162B9E4F"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18.4.1.</w:t>
      </w:r>
      <w:r w:rsidRPr="004B512B">
        <w:rPr>
          <w:rStyle w:val="FontStyle17"/>
          <w:sz w:val="24"/>
          <w:szCs w:val="24"/>
        </w:rPr>
        <w:tab/>
        <w:t>Обмен формализованными документами осуществляется в формате XML. PDF-представление данного документа формируется автоматически Оператором ЭДО.</w:t>
      </w:r>
    </w:p>
    <w:p w14:paraId="162B9E50"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18.4.2.</w:t>
      </w:r>
      <w:r w:rsidRPr="004B512B">
        <w:rPr>
          <w:rStyle w:val="FontStyle17"/>
          <w:sz w:val="24"/>
          <w:szCs w:val="24"/>
        </w:rPr>
        <w:tab/>
        <w:t xml:space="preserve">Обмен неформализованными документами преимущественно осуществляется в формате PDF – акты, письма, счет на оплату. Для документов, содержащих большой объем данных, изначально оформленных не в текстовых редакторах, допускается обмен документов в формате MS Excel. </w:t>
      </w:r>
    </w:p>
    <w:p w14:paraId="162B9E51"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18.5.</w:t>
      </w:r>
      <w:r w:rsidRPr="004B512B">
        <w:rPr>
          <w:rStyle w:val="FontStyle17"/>
          <w:sz w:val="24"/>
          <w:szCs w:val="24"/>
        </w:rPr>
        <w:tab/>
        <w:t>Электронный обмен документами осуществляется через Операторов ЭДО, внесенных в Реестр доверенных операторов юридически значимого электронного документооборота, в соответствии с Приказом Минфина России от 23.10.2020 № ЕД-7-26/775@.</w:t>
      </w:r>
    </w:p>
    <w:p w14:paraId="162B9E52"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18.6.</w:t>
      </w:r>
      <w:r w:rsidRPr="004B512B">
        <w:rPr>
          <w:rStyle w:val="FontStyle17"/>
          <w:sz w:val="24"/>
          <w:szCs w:val="24"/>
        </w:rPr>
        <w:tab/>
        <w:t>Стороны согласились осуществлять ЭДО через следующих Операторов ЭДО:</w:t>
      </w:r>
    </w:p>
    <w:p w14:paraId="162B9E53"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r>
      <w:r w:rsidR="00C421D4">
        <w:rPr>
          <w:rStyle w:val="FontStyle17"/>
          <w:sz w:val="24"/>
          <w:szCs w:val="24"/>
        </w:rPr>
        <w:t>Заказчик</w:t>
      </w:r>
      <w:r w:rsidRPr="004B512B">
        <w:rPr>
          <w:rStyle w:val="FontStyle17"/>
          <w:sz w:val="24"/>
          <w:szCs w:val="24"/>
        </w:rPr>
        <w:t xml:space="preserve"> – ООО «Компания «Тензор»», ИНН 7605016030,  действующая на основании свидетельства № 002785402 на основании Решения Комиссии по регулированию деятельности в Сети доверенных ОЭД ФНС России № 1 от 26 сентября 2018 года, регистрационный номер паспорта 1818, Идентификатор доверенного ОЭД 2ВЕ и являющейся действующим аккредитованных Удостоверяющим центром, обеспечивающей обмен информацией по телекоммуникационным каналам связи и фиксирующим факт и дату направления и получения информации в рамках электронного документооборота компании;</w:t>
      </w:r>
    </w:p>
    <w:p w14:paraId="162B9E54"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r>
      <w:r w:rsidR="00C421D4">
        <w:rPr>
          <w:rStyle w:val="FontStyle17"/>
          <w:sz w:val="24"/>
          <w:szCs w:val="24"/>
        </w:rPr>
        <w:t>Подрядчик</w:t>
      </w:r>
      <w:r w:rsidRPr="004B512B">
        <w:rPr>
          <w:rStyle w:val="FontStyle17"/>
          <w:sz w:val="24"/>
          <w:szCs w:val="24"/>
        </w:rPr>
        <w:t xml:space="preserve"> – наименование «________________», ИНН ________________,  Свидетельство «___________», № Решения _______________ от «__» __________ 201, Идентификатор ОЭД ____. Перечень аккредитованных УЦ указан на сайте ФНС России https://digital.gov.ru/ru/activity/govservices/2/</w:t>
      </w:r>
    </w:p>
    <w:p w14:paraId="162B9E55"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18.7.</w:t>
      </w:r>
      <w:r w:rsidRPr="004B512B">
        <w:rPr>
          <w:rStyle w:val="FontStyle17"/>
          <w:sz w:val="24"/>
          <w:szCs w:val="24"/>
        </w:rPr>
        <w:tab/>
        <w:t xml:space="preserve">В случае осуществления обмена документами через различных операторов ЭДО, </w:t>
      </w:r>
      <w:r w:rsidR="00C421D4">
        <w:rPr>
          <w:rStyle w:val="FontStyle17"/>
          <w:sz w:val="24"/>
          <w:szCs w:val="24"/>
        </w:rPr>
        <w:t>Заказчик</w:t>
      </w:r>
      <w:r w:rsidRPr="004B512B">
        <w:rPr>
          <w:rStyle w:val="FontStyle17"/>
          <w:sz w:val="24"/>
          <w:szCs w:val="24"/>
        </w:rPr>
        <w:t xml:space="preserve"> инициирует настройку роуминга между операторами.</w:t>
      </w:r>
    </w:p>
    <w:p w14:paraId="162B9E56"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18.8.</w:t>
      </w:r>
      <w:r w:rsidRPr="004B512B">
        <w:rPr>
          <w:rStyle w:val="FontStyle17"/>
          <w:sz w:val="24"/>
          <w:szCs w:val="24"/>
        </w:rPr>
        <w:tab/>
        <w:t>Применяя электронный документооборот, Стороны руководствуются действующим законодательством РФ и настоящим Соглашением.</w:t>
      </w:r>
    </w:p>
    <w:p w14:paraId="162B9E57"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18.9.</w:t>
      </w:r>
      <w:r w:rsidRPr="004B512B">
        <w:rPr>
          <w:rStyle w:val="FontStyle17"/>
          <w:sz w:val="24"/>
          <w:szCs w:val="24"/>
        </w:rPr>
        <w:tab/>
        <w:t>Стороны договорились соблюдать следующие правила при обмене первичными учетными документами:</w:t>
      </w:r>
    </w:p>
    <w:p w14:paraId="162B9E58"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18.9.1.</w:t>
      </w:r>
      <w:r w:rsidRPr="004B512B">
        <w:rPr>
          <w:rStyle w:val="FontStyle17"/>
          <w:sz w:val="24"/>
          <w:szCs w:val="24"/>
        </w:rPr>
        <w:tab/>
        <w:t xml:space="preserve">При наличии НДС, комплект (контейнер) документов должен включать одновременно основной первичный учетный документ и счета-фактуру (УПД). </w:t>
      </w:r>
    </w:p>
    <w:p w14:paraId="162B9E59"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18.9.2.</w:t>
      </w:r>
      <w:r w:rsidRPr="004B512B">
        <w:rPr>
          <w:rStyle w:val="FontStyle17"/>
          <w:sz w:val="24"/>
          <w:szCs w:val="24"/>
        </w:rPr>
        <w:tab/>
        <w:t>Один комплект документов (контейнер) документов может содержать только 1 экземпляр счет-фактуры (УПД).</w:t>
      </w:r>
    </w:p>
    <w:p w14:paraId="162B9E5A"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18.9.3.</w:t>
      </w:r>
      <w:r w:rsidRPr="004B512B">
        <w:rPr>
          <w:rStyle w:val="FontStyle17"/>
          <w:sz w:val="24"/>
          <w:szCs w:val="24"/>
        </w:rPr>
        <w:tab/>
        <w:t>Не допускается передача документов одной хозяйственной операции по отдельности (разными комплектами (контейнерами) документов).</w:t>
      </w:r>
    </w:p>
    <w:p w14:paraId="162B9E5B"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18.9.4.</w:t>
      </w:r>
      <w:r w:rsidRPr="004B512B">
        <w:rPr>
          <w:rStyle w:val="FontStyle17"/>
          <w:sz w:val="24"/>
          <w:szCs w:val="24"/>
        </w:rPr>
        <w:tab/>
        <w:t>Комплект (контейнер) документов, кроме основного первичного учетного документа и счет-фактуры может включать дополнительные документы, обосновывающие / детализирующие выполнение работ/успуг, поставку товаров. Обмен дополнительными документами производится в формате PDF в соответствии с п. 4.2. Соглашения.</w:t>
      </w:r>
    </w:p>
    <w:p w14:paraId="162B9E5C"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18.9.5.</w:t>
      </w:r>
      <w:r w:rsidRPr="004B512B">
        <w:rPr>
          <w:rStyle w:val="FontStyle17"/>
          <w:sz w:val="24"/>
          <w:szCs w:val="24"/>
        </w:rPr>
        <w:tab/>
        <w:t>В один комплект документов (контейнер) должны быть включены основные первичные учетные документы только по одной хозяйственной операции.</w:t>
      </w:r>
    </w:p>
    <w:p w14:paraId="162B9E5D"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18.9.6.</w:t>
      </w:r>
      <w:r w:rsidRPr="004B512B">
        <w:rPr>
          <w:rStyle w:val="FontStyle17"/>
          <w:sz w:val="24"/>
          <w:szCs w:val="24"/>
        </w:rPr>
        <w:tab/>
        <w:t xml:space="preserve">Производить обмен Актами сверки взаиморасчетов отдельными комплектами (контейнерами), без первичных учетных документов и подтверждающих документов. </w:t>
      </w:r>
    </w:p>
    <w:p w14:paraId="162B9E5E"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18.9.7.</w:t>
      </w:r>
      <w:r w:rsidRPr="004B512B">
        <w:rPr>
          <w:rStyle w:val="FontStyle17"/>
          <w:sz w:val="24"/>
          <w:szCs w:val="24"/>
        </w:rPr>
        <w:tab/>
        <w:t>Не допускается передача первичных учетных документов одной хозяйственной операции в электронном и бумажном форматах.</w:t>
      </w:r>
    </w:p>
    <w:p w14:paraId="162B9E5F"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18.9.8.</w:t>
      </w:r>
      <w:r w:rsidRPr="004B512B">
        <w:rPr>
          <w:rStyle w:val="FontStyle17"/>
          <w:sz w:val="24"/>
          <w:szCs w:val="24"/>
        </w:rPr>
        <w:tab/>
        <w:t>Не допускается наличие на документе, переданном через Оператора ЭДО, рукописных подписей и печатей контрагента за исключением служебных отметок о согласовании документов на дополнительных документах, подтверждающих выполнение операции.</w:t>
      </w:r>
    </w:p>
    <w:p w14:paraId="162B9E60"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18.10.</w:t>
      </w:r>
      <w:r w:rsidRPr="004B512B">
        <w:rPr>
          <w:rStyle w:val="FontStyle17"/>
          <w:sz w:val="24"/>
          <w:szCs w:val="24"/>
        </w:rPr>
        <w:tab/>
        <w:t>Распечатанные электронные документы признаются сторонами дубликатами и не обладают равной юридической силой с электронными документами.</w:t>
      </w:r>
    </w:p>
    <w:p w14:paraId="162B9E61"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18.11.</w:t>
      </w:r>
      <w:r w:rsidRPr="004B512B">
        <w:rPr>
          <w:rStyle w:val="FontStyle17"/>
          <w:sz w:val="24"/>
          <w:szCs w:val="24"/>
        </w:rPr>
        <w:tab/>
        <w:t xml:space="preserve">Стороны обязаны информировать друг друга о невозможности обмена документами в электронном виде, подписанными УКЭП, в частности: </w:t>
      </w:r>
    </w:p>
    <w:p w14:paraId="162B9E62"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В случае технического сбоя на стороне программного обеспечения Сторон или Оператора ЭДО;</w:t>
      </w:r>
    </w:p>
    <w:p w14:paraId="162B9E63"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В случае несвоевременного обновления ключей ЭП и квалифицированных сертификатов;</w:t>
      </w:r>
    </w:p>
    <w:p w14:paraId="162B9E64"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В период, когда обмен ЭД невозможен или осложнен, Стороны производят обмен документами на бумажном носителе подписанных собственноручной подписью.</w:t>
      </w:r>
    </w:p>
    <w:p w14:paraId="162B9E65"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18.12.</w:t>
      </w:r>
      <w:r w:rsidRPr="004B512B">
        <w:rPr>
          <w:rStyle w:val="FontStyle17"/>
          <w:sz w:val="24"/>
          <w:szCs w:val="24"/>
        </w:rPr>
        <w:tab/>
        <w:t>ЭДО между Сторонами не отменяет обмен документами, не относящимися к первичной учетной документации в бумажном формате в рамках Договоров, заключенных сторонами.</w:t>
      </w:r>
    </w:p>
    <w:p w14:paraId="162B9E66"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18.13.</w:t>
      </w:r>
      <w:r w:rsidRPr="004B512B">
        <w:rPr>
          <w:rStyle w:val="FontStyle17"/>
          <w:sz w:val="24"/>
          <w:szCs w:val="24"/>
        </w:rPr>
        <w:tab/>
        <w:t>Стороны признают, что электронный документ, заверенный действующей на момент передачи электронной подписью (ЭП), является эквивалентом идентичного по содержанию документа на бумажном носителе, подписанного уполномоченным лицом Стороны с проставлением печати, имеет равную с ним юридическую силу и порождает для Сторон соответствующие права и обязанности.</w:t>
      </w:r>
    </w:p>
    <w:p w14:paraId="162B9E67"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18.14.</w:t>
      </w:r>
      <w:r w:rsidRPr="004B512B">
        <w:rPr>
          <w:rStyle w:val="FontStyle17"/>
          <w:sz w:val="24"/>
          <w:szCs w:val="24"/>
        </w:rPr>
        <w:tab/>
        <w:t>Электронный документ порождает обязательства Стороны по Договору и Соглашению с момента постановки электронной подписи (ЭП), если он заверен действующей электронной подписью (ЭП) уполномоченного Стороной лица. При этом содержание электронного документа должно соответствовать полномочиям лица, его подписавшего.</w:t>
      </w:r>
    </w:p>
    <w:p w14:paraId="162B9E68"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18.15.</w:t>
      </w:r>
      <w:r w:rsidRPr="004B512B">
        <w:rPr>
          <w:rStyle w:val="FontStyle17"/>
          <w:sz w:val="24"/>
          <w:szCs w:val="24"/>
        </w:rPr>
        <w:tab/>
        <w:t>Стороны признают, что используемые средства подготовки, передачи и проверки электронных документов достаточны для обеспечения надежного, эффективного и безопасного документооборота.</w:t>
      </w:r>
    </w:p>
    <w:p w14:paraId="162B9E69"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18.16.</w:t>
      </w:r>
      <w:r w:rsidRPr="004B512B">
        <w:rPr>
          <w:rStyle w:val="FontStyle17"/>
          <w:sz w:val="24"/>
          <w:szCs w:val="24"/>
        </w:rPr>
        <w:tab/>
        <w:t>Стороны признают используемую в электронном документообороте систему защиты информации достаточной для защиты от несанкционированного доступа, контроля целостности передаваемых данных, а также подтверждения авторства и подлинности электронных документов.</w:t>
      </w:r>
    </w:p>
    <w:p w14:paraId="162B9E6A" w14:textId="77777777" w:rsidR="004B512B"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18.17.</w:t>
      </w:r>
      <w:r w:rsidRPr="004B512B">
        <w:rPr>
          <w:rStyle w:val="FontStyle17"/>
          <w:sz w:val="24"/>
          <w:szCs w:val="24"/>
        </w:rPr>
        <w:tab/>
        <w:t>Взаимные обязанности и права Сторон:</w:t>
      </w:r>
    </w:p>
    <w:p w14:paraId="162B9E6B"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обеспечить антивирусную безопасность и оперативную ликвидацию вирусных программ, разрушающих систему электронного документооборота, операционную систему и прочие программные средства с компьютеров, на которых установлено программное обеспечение для обмена электронными документами и подписания их ЭП;</w:t>
      </w:r>
    </w:p>
    <w:p w14:paraId="162B9E6C"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каждая из Сторон имеет право запрашивать и обязана по запросам другой Стороны направлять в течение 5-и рабочих дней с момента получения запроса надлежащим образом оформленные бумажные копии электронных документов, обмен которыми проходил в электронном цифровом виде;</w:t>
      </w:r>
    </w:p>
    <w:p w14:paraId="162B9E6D"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каждая из Сторон несет ответственность за своевременное обновление ключей и сертификатов, обеспечение конфиденциальности ключей ЭП, недопущение использования принадлежащих ей ключей без ее согласия;</w:t>
      </w:r>
    </w:p>
    <w:p w14:paraId="162B9E6E" w14:textId="77777777" w:rsidR="004B512B" w:rsidRPr="004B512B" w:rsidRDefault="00B32874" w:rsidP="004B512B">
      <w:pPr>
        <w:spacing w:after="0" w:line="240" w:lineRule="auto"/>
        <w:contextualSpacing/>
        <w:jc w:val="both"/>
        <w:rPr>
          <w:rStyle w:val="FontStyle17"/>
          <w:sz w:val="24"/>
          <w:szCs w:val="24"/>
        </w:rPr>
      </w:pPr>
      <w:r w:rsidRPr="004B512B">
        <w:rPr>
          <w:rStyle w:val="FontStyle17"/>
          <w:sz w:val="24"/>
          <w:szCs w:val="24"/>
        </w:rPr>
        <w:tab/>
        <w:t xml:space="preserve">Стороны не позднее 10 (десяти) рабочих дней с момента заключения настоящего Договора и в дальнейшем не позднее, чем за 10 (десять) рабочих дней до истечения срока действия ЭП, обязуются за свой счет получать ключи ЭП и сертификаты. </w:t>
      </w:r>
    </w:p>
    <w:p w14:paraId="162B9E6F" w14:textId="77777777" w:rsidR="00575AC7" w:rsidRPr="004B512B" w:rsidRDefault="00B32874" w:rsidP="004B512B">
      <w:pPr>
        <w:spacing w:after="0" w:line="240" w:lineRule="auto"/>
        <w:ind w:firstLine="709"/>
        <w:contextualSpacing/>
        <w:jc w:val="both"/>
        <w:rPr>
          <w:rStyle w:val="FontStyle17"/>
          <w:sz w:val="24"/>
          <w:szCs w:val="24"/>
        </w:rPr>
      </w:pPr>
      <w:r w:rsidRPr="004B512B">
        <w:rPr>
          <w:rStyle w:val="FontStyle17"/>
          <w:sz w:val="24"/>
          <w:szCs w:val="24"/>
        </w:rPr>
        <w:t>18.18.</w:t>
      </w:r>
      <w:r w:rsidRPr="004B512B">
        <w:rPr>
          <w:rStyle w:val="FontStyle17"/>
          <w:sz w:val="24"/>
          <w:szCs w:val="24"/>
        </w:rPr>
        <w:tab/>
        <w:t>Стороны обязаны уведомлять друг друга обо всех случаях компрометации ключей ЭП о прекращении или об изменении полномочий лиц, указанных в настоящем Договоре, а также об изменении их адресов электронной почты в течение 3 (трех) календарных дней с момента такого изменения.</w:t>
      </w:r>
    </w:p>
    <w:p w14:paraId="162B9E70" w14:textId="77777777" w:rsidR="004B512B" w:rsidRPr="00D408F1" w:rsidRDefault="004B512B" w:rsidP="004B512B">
      <w:pPr>
        <w:spacing w:after="0" w:line="240" w:lineRule="auto"/>
        <w:contextualSpacing/>
        <w:jc w:val="both"/>
        <w:rPr>
          <w:rStyle w:val="FontStyle17"/>
          <w:b/>
          <w:sz w:val="24"/>
          <w:szCs w:val="24"/>
        </w:rPr>
      </w:pPr>
    </w:p>
    <w:p w14:paraId="162B9E71" w14:textId="77777777" w:rsidR="00761A14" w:rsidRPr="00A006DF" w:rsidRDefault="00B32874" w:rsidP="00761A14">
      <w:pPr>
        <w:widowControl w:val="0"/>
        <w:numPr>
          <w:ilvl w:val="0"/>
          <w:numId w:val="10"/>
        </w:numPr>
        <w:autoSpaceDE w:val="0"/>
        <w:autoSpaceDN w:val="0"/>
        <w:adjustRightInd w:val="0"/>
        <w:spacing w:after="0" w:line="240" w:lineRule="auto"/>
        <w:jc w:val="center"/>
        <w:rPr>
          <w:rFonts w:ascii="Times New Roman" w:hAnsi="Times New Roman"/>
          <w:b/>
          <w:sz w:val="24"/>
          <w:szCs w:val="24"/>
        </w:rPr>
      </w:pPr>
      <w:r w:rsidRPr="00A006DF">
        <w:rPr>
          <w:rFonts w:ascii="Times New Roman" w:hAnsi="Times New Roman"/>
          <w:b/>
          <w:sz w:val="24"/>
          <w:szCs w:val="24"/>
        </w:rPr>
        <w:t>Прочие условия</w:t>
      </w:r>
    </w:p>
    <w:p w14:paraId="162B9E72" w14:textId="77777777" w:rsidR="00761A14" w:rsidRPr="003425B5" w:rsidRDefault="00761A14" w:rsidP="00761A14">
      <w:pPr>
        <w:widowControl w:val="0"/>
        <w:autoSpaceDE w:val="0"/>
        <w:autoSpaceDN w:val="0"/>
        <w:adjustRightInd w:val="0"/>
        <w:spacing w:after="0" w:line="240" w:lineRule="auto"/>
        <w:jc w:val="both"/>
        <w:rPr>
          <w:rFonts w:ascii="Times New Roman" w:hAnsi="Times New Roman"/>
          <w:sz w:val="24"/>
          <w:szCs w:val="24"/>
        </w:rPr>
      </w:pPr>
    </w:p>
    <w:p w14:paraId="162B9E73"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Любые изменения или дополнения настоящего Договора осуществляются путем подписания сторонами соответствующего двустороннего соглашения.</w:t>
      </w:r>
    </w:p>
    <w:p w14:paraId="162B9E74"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 xml:space="preserve">Настоящий Договор и документы, как являющиеся его неотъемлемой частью, так и оформленные Сторонами в процессе исполнения обязательств по данному Договору, за исключением первичных документов, передаваемые посредством факсимильной связи, электронной связи, включая электронную почту, имеют полную юридическую силу при условии соблюдения требований ст. 434 ГК РФ, направления сообщений по реквизитам, указанным в настоящем Договоре, и в обязательном порядке дублируются направлением оригиналов в течение 5 дней с даты их подписания. Оригиналы документов пересылаются почтовым отправлением с описью вложения. </w:t>
      </w:r>
    </w:p>
    <w:p w14:paraId="162B9E75"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Подрядчик не вправе передавать свои права по настоящему Договору третьим лицам без письменного согласия Заказчика.</w:t>
      </w:r>
    </w:p>
    <w:p w14:paraId="162B9E76"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Стороны обязуются в письменной форме информировать друг друга об изменении адресов, банковских и иных реквизитов, указанных в настоящем Договоре.</w:t>
      </w:r>
    </w:p>
    <w:p w14:paraId="162B9E77"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Настоящий Договор составлен в двух экземплярах, имеющих одинаковую юридическую силу, по одному экземпляру для каждой стороны.</w:t>
      </w:r>
    </w:p>
    <w:p w14:paraId="162B9E78"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Настоящий договор вступает в силу с даты подписания Сторонами и действует до полного исполнения Сторонами своих обязательств.</w:t>
      </w:r>
    </w:p>
    <w:p w14:paraId="162B9E79"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Истечение срока действия настоящего Договора не влечет прекращения обязательств Сторон по Договору в части неисполненных обязательств.</w:t>
      </w:r>
    </w:p>
    <w:p w14:paraId="162B9E7A"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К отношениям Сторон настоящего договора правила, предусмотренные п. 5 ст. 488, ст. 712, п. 6 ст. 720 ГК РФ не применяются.</w:t>
      </w:r>
    </w:p>
    <w:p w14:paraId="162B9E7B"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lang w:eastAsia="ru-RU"/>
        </w:rPr>
      </w:pPr>
      <w:r w:rsidRPr="00DF33DF">
        <w:rPr>
          <w:rFonts w:ascii="Times New Roman" w:hAnsi="Times New Roman"/>
          <w:sz w:val="24"/>
          <w:szCs w:val="24"/>
        </w:rPr>
        <w:t>Р</w:t>
      </w:r>
      <w:r w:rsidRPr="00DF33DF">
        <w:rPr>
          <w:rFonts w:ascii="Times New Roman" w:hAnsi="Times New Roman"/>
          <w:sz w:val="24"/>
          <w:szCs w:val="24"/>
          <w:lang w:eastAsia="ru-RU"/>
        </w:rPr>
        <w:t xml:space="preserve">иск случайной гибели или случайного повреждения материалов, оборудования, переданной для переработки (обработки) вещи или иного используемого для исполнения настоящего Договора имущества несет Подрядчик. Риск случайной гибели выполненных работ (результат работ) до их приемки Заказчиком несет Подрядчик. Заказчик несет риск случайной гибели результата работы в случаях, когда он просрочил исполнение обязательства по приемке работ, но не ранее, чем с момента истечения срока исполнения Заказчиком соответствующего обязательства (п. 2 ст. 705, п. 7 ст. 720 ГК РФ).  </w:t>
      </w:r>
    </w:p>
    <w:p w14:paraId="162B9E7C"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lang w:eastAsia="ru-RU"/>
        </w:rPr>
      </w:pPr>
      <w:r w:rsidRPr="00DF33DF">
        <w:rPr>
          <w:rFonts w:ascii="Times New Roman" w:hAnsi="Times New Roman"/>
          <w:sz w:val="24"/>
          <w:szCs w:val="24"/>
        </w:rPr>
        <w:t xml:space="preserve">Под </w:t>
      </w:r>
      <w:r w:rsidRPr="00DF33DF">
        <w:rPr>
          <w:rFonts w:ascii="Times New Roman" w:hAnsi="Times New Roman"/>
          <w:sz w:val="24"/>
          <w:szCs w:val="24"/>
          <w:lang w:eastAsia="ru-RU"/>
        </w:rPr>
        <w:t xml:space="preserve">существенным возрастанием стоимости материалов и оборудования, предоставленных Подрядчиком, а также оказываемых ему третьими лицами услуг, которое нельзя было предусмотреть при заключении договора, Стороны понимают такое возрастание стоимости материалов, оборудования, услуг третьих лиц, которое приводит удорожанию </w:t>
      </w:r>
      <w:r w:rsidRPr="00DF33DF">
        <w:rPr>
          <w:rFonts w:ascii="Times New Roman" w:hAnsi="Times New Roman"/>
          <w:sz w:val="24"/>
          <w:szCs w:val="24"/>
        </w:rPr>
        <w:t xml:space="preserve">Договорной цены, указанной в </w:t>
      </w:r>
      <w:r>
        <w:rPr>
          <w:rFonts w:ascii="Times New Roman" w:hAnsi="Times New Roman"/>
          <w:sz w:val="24"/>
          <w:szCs w:val="24"/>
        </w:rPr>
        <w:t>п. 2.1. настоящего Договора</w:t>
      </w:r>
      <w:r w:rsidRPr="00DF33DF">
        <w:rPr>
          <w:rFonts w:ascii="Times New Roman" w:hAnsi="Times New Roman"/>
          <w:sz w:val="24"/>
          <w:szCs w:val="24"/>
          <w:lang w:eastAsia="ru-RU"/>
        </w:rPr>
        <w:t>, не менее, чем на 10%.</w:t>
      </w:r>
    </w:p>
    <w:p w14:paraId="162B9E7D"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lang w:eastAsia="ru-RU"/>
        </w:rPr>
      </w:pPr>
      <w:r w:rsidRPr="00DF33DF">
        <w:rPr>
          <w:rFonts w:ascii="Times New Roman" w:hAnsi="Times New Roman"/>
          <w:sz w:val="24"/>
          <w:szCs w:val="24"/>
          <w:lang w:eastAsia="ru-RU"/>
        </w:rPr>
        <w:t>Под характером работ, не предусмотренных в настоящем Договоре, Стороны понимают выполнение Подрядчиком видов работ, не предусмотренных в настоящем Договоре.</w:t>
      </w:r>
    </w:p>
    <w:p w14:paraId="162B9E7E"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В случае выявления несоответствия положений настоящего Договора и приложений к Договору преимущественную силу будут иметь положения приложений.</w:t>
      </w:r>
    </w:p>
    <w:p w14:paraId="162B9E7F" w14:textId="77777777" w:rsidR="00761A14" w:rsidRPr="00DF33DF" w:rsidRDefault="00B32874" w:rsidP="00761A14">
      <w:pPr>
        <w:pStyle w:val="a3"/>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rPr>
      </w:pPr>
      <w:r w:rsidRPr="00DF33DF">
        <w:rPr>
          <w:rFonts w:ascii="Times New Roman" w:hAnsi="Times New Roman"/>
          <w:sz w:val="24"/>
          <w:szCs w:val="24"/>
        </w:rPr>
        <w:t>Стоимость работ по настоящему договору может быть изменена после сдачи-приемки работ по результатам проверки администрацией города и другими контролирующими органами в связи:</w:t>
      </w:r>
    </w:p>
    <w:p w14:paraId="162B9E80" w14:textId="77777777" w:rsidR="00761A14" w:rsidRPr="00EC6FBA"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EC6FBA">
        <w:rPr>
          <w:rFonts w:ascii="Times New Roman" w:hAnsi="Times New Roman"/>
          <w:sz w:val="24"/>
          <w:szCs w:val="24"/>
        </w:rPr>
        <w:t>-</w:t>
      </w:r>
      <w:r>
        <w:rPr>
          <w:rFonts w:ascii="Times New Roman" w:hAnsi="Times New Roman"/>
          <w:sz w:val="24"/>
          <w:szCs w:val="24"/>
        </w:rPr>
        <w:t xml:space="preserve"> </w:t>
      </w:r>
      <w:r w:rsidRPr="00EC6FBA">
        <w:rPr>
          <w:rFonts w:ascii="Times New Roman" w:hAnsi="Times New Roman"/>
          <w:sz w:val="24"/>
          <w:szCs w:val="24"/>
        </w:rPr>
        <w:t>с выявлением арифметических ошибок;</w:t>
      </w:r>
    </w:p>
    <w:p w14:paraId="162B9E81" w14:textId="77777777" w:rsidR="00761A14" w:rsidRPr="00EC6FBA"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EC6FBA">
        <w:rPr>
          <w:rFonts w:ascii="Times New Roman" w:hAnsi="Times New Roman"/>
          <w:sz w:val="24"/>
          <w:szCs w:val="24"/>
        </w:rPr>
        <w:t>- с выявлением отклонений, связанных с неправильным применением расценок и индексов;</w:t>
      </w:r>
    </w:p>
    <w:p w14:paraId="162B9E82" w14:textId="77777777" w:rsidR="00761A14" w:rsidRPr="00EC6FBA"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EC6FBA">
        <w:rPr>
          <w:rFonts w:ascii="Times New Roman" w:hAnsi="Times New Roman"/>
          <w:sz w:val="24"/>
          <w:szCs w:val="24"/>
        </w:rPr>
        <w:t>- с неправильным начислением лимитированных затрат;</w:t>
      </w:r>
    </w:p>
    <w:p w14:paraId="162B9E83" w14:textId="77777777" w:rsidR="00761A14" w:rsidRPr="00EC6FBA"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EC6FBA">
        <w:rPr>
          <w:rFonts w:ascii="Times New Roman" w:hAnsi="Times New Roman"/>
          <w:sz w:val="24"/>
          <w:szCs w:val="24"/>
        </w:rPr>
        <w:t>- с завышением объемов работ;</w:t>
      </w:r>
    </w:p>
    <w:p w14:paraId="162B9E84" w14:textId="77777777" w:rsidR="00761A14" w:rsidRPr="00EC6FBA"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EC6FBA">
        <w:rPr>
          <w:rFonts w:ascii="Times New Roman" w:hAnsi="Times New Roman"/>
          <w:sz w:val="24"/>
          <w:szCs w:val="24"/>
        </w:rPr>
        <w:t>- с выявлением прочих отклонений.</w:t>
      </w:r>
    </w:p>
    <w:p w14:paraId="162B9E85" w14:textId="77777777" w:rsidR="00761A14" w:rsidRPr="00EC6FBA" w:rsidRDefault="00B32874" w:rsidP="00761A14">
      <w:pPr>
        <w:widowControl w:val="0"/>
        <w:autoSpaceDE w:val="0"/>
        <w:autoSpaceDN w:val="0"/>
        <w:adjustRightInd w:val="0"/>
        <w:spacing w:after="0" w:line="240" w:lineRule="auto"/>
        <w:ind w:firstLine="709"/>
        <w:jc w:val="both"/>
        <w:rPr>
          <w:rFonts w:ascii="Times New Roman" w:hAnsi="Times New Roman"/>
          <w:sz w:val="24"/>
          <w:szCs w:val="24"/>
        </w:rPr>
      </w:pPr>
      <w:r w:rsidRPr="00EC6FBA">
        <w:rPr>
          <w:rFonts w:ascii="Times New Roman" w:hAnsi="Times New Roman"/>
          <w:sz w:val="24"/>
          <w:szCs w:val="24"/>
        </w:rPr>
        <w:t>Срок действия данного условия – 5 лет с момента подписания актов выполненных работ и оплаты выполненных работ Заказчиком.</w:t>
      </w:r>
    </w:p>
    <w:p w14:paraId="162B9E86" w14:textId="77777777" w:rsidR="00761A14" w:rsidRDefault="00B32874" w:rsidP="00FB3C44">
      <w:pPr>
        <w:widowControl w:val="0"/>
        <w:autoSpaceDE w:val="0"/>
        <w:autoSpaceDN w:val="0"/>
        <w:adjustRightInd w:val="0"/>
        <w:spacing w:after="0" w:line="240" w:lineRule="auto"/>
        <w:ind w:firstLine="709"/>
        <w:jc w:val="both"/>
        <w:rPr>
          <w:rFonts w:ascii="Times New Roman" w:hAnsi="Times New Roman"/>
          <w:sz w:val="24"/>
          <w:szCs w:val="24"/>
        </w:rPr>
      </w:pPr>
      <w:r w:rsidRPr="00EC6FBA">
        <w:rPr>
          <w:rFonts w:ascii="Times New Roman" w:hAnsi="Times New Roman"/>
          <w:sz w:val="24"/>
          <w:szCs w:val="24"/>
        </w:rPr>
        <w:t>В случае</w:t>
      </w:r>
      <w:r>
        <w:rPr>
          <w:rFonts w:ascii="Times New Roman" w:hAnsi="Times New Roman"/>
          <w:sz w:val="24"/>
          <w:szCs w:val="24"/>
        </w:rPr>
        <w:t xml:space="preserve"> такого изменения стоимости Работ</w:t>
      </w:r>
      <w:r w:rsidRPr="00EC6FBA">
        <w:rPr>
          <w:rFonts w:ascii="Times New Roman" w:hAnsi="Times New Roman"/>
          <w:sz w:val="24"/>
          <w:szCs w:val="24"/>
        </w:rPr>
        <w:t xml:space="preserve"> Стороны заключают дополнительное соглашение с одновременным подписанием корректировочных актов</w:t>
      </w:r>
      <w:r>
        <w:rPr>
          <w:rFonts w:ascii="Times New Roman" w:hAnsi="Times New Roman"/>
          <w:sz w:val="24"/>
          <w:szCs w:val="24"/>
        </w:rPr>
        <w:t xml:space="preserve"> и проведения окончательных взаиморасчетов</w:t>
      </w:r>
      <w:r w:rsidRPr="00EC6FBA">
        <w:rPr>
          <w:rFonts w:ascii="Times New Roman" w:hAnsi="Times New Roman"/>
          <w:sz w:val="24"/>
          <w:szCs w:val="24"/>
        </w:rPr>
        <w:t>.</w:t>
      </w:r>
    </w:p>
    <w:p w14:paraId="162B9E87" w14:textId="77777777" w:rsidR="00761A14" w:rsidRPr="00DA742A" w:rsidRDefault="00B32874" w:rsidP="00761A14">
      <w:pPr>
        <w:pStyle w:val="a3"/>
        <w:numPr>
          <w:ilvl w:val="0"/>
          <w:numId w:val="10"/>
        </w:numPr>
        <w:spacing w:after="0" w:line="240" w:lineRule="auto"/>
        <w:ind w:left="0" w:firstLine="709"/>
        <w:jc w:val="center"/>
        <w:rPr>
          <w:rFonts w:ascii="Times New Roman" w:hAnsi="Times New Roman"/>
          <w:b/>
          <w:sz w:val="24"/>
          <w:szCs w:val="24"/>
        </w:rPr>
      </w:pPr>
      <w:r w:rsidRPr="00DA742A">
        <w:rPr>
          <w:rFonts w:ascii="Times New Roman" w:hAnsi="Times New Roman"/>
          <w:b/>
          <w:sz w:val="24"/>
          <w:szCs w:val="24"/>
        </w:rPr>
        <w:t>Конфиденциальность</w:t>
      </w:r>
    </w:p>
    <w:p w14:paraId="162B9E88" w14:textId="77777777" w:rsidR="00761A14" w:rsidRDefault="00761A14" w:rsidP="00761A14">
      <w:pPr>
        <w:pStyle w:val="a3"/>
        <w:spacing w:after="0" w:line="240" w:lineRule="auto"/>
        <w:ind w:left="0" w:firstLine="709"/>
        <w:rPr>
          <w:rFonts w:ascii="Times New Roman" w:hAnsi="Times New Roman"/>
          <w:b/>
          <w:sz w:val="24"/>
          <w:szCs w:val="24"/>
        </w:rPr>
      </w:pPr>
    </w:p>
    <w:p w14:paraId="162B9E89" w14:textId="77777777" w:rsidR="00761A14" w:rsidRPr="00DA742A" w:rsidRDefault="00B32874" w:rsidP="00761A14">
      <w:pPr>
        <w:pStyle w:val="14"/>
        <w:numPr>
          <w:ilvl w:val="1"/>
          <w:numId w:val="10"/>
        </w:numPr>
        <w:ind w:left="0" w:right="-2" w:firstLine="709"/>
        <w:jc w:val="both"/>
      </w:pPr>
      <w:r w:rsidRPr="00DA742A">
        <w:t>При исполнении своих обязательств по настоящему Договору каждая их Сторон в порядке и на условиях, предусмотренных настоящим Договором, вправе в случаях, предусмотренных законодательством, передать информацию, составляющую ее коммерческую тайну либо персональные данные ее работников (далее - Информация), другой Стороне (далее - Получающая Сторона), а Получающая Сторона обязана использовать полученную Информацию в порядке и на условиях, предусмотренных настоящим Договором.</w:t>
      </w:r>
    </w:p>
    <w:p w14:paraId="162B9E8A" w14:textId="77777777" w:rsidR="00761A14" w:rsidRPr="00DA742A" w:rsidRDefault="00B32874" w:rsidP="00761A14">
      <w:pPr>
        <w:pStyle w:val="14"/>
        <w:numPr>
          <w:ilvl w:val="1"/>
          <w:numId w:val="10"/>
        </w:numPr>
        <w:ind w:left="0" w:right="-2" w:firstLine="709"/>
        <w:jc w:val="both"/>
      </w:pPr>
      <w:r w:rsidRPr="00DA742A">
        <w:t>П</w:t>
      </w:r>
      <w:r>
        <w:t>одрядчик</w:t>
      </w:r>
      <w:r w:rsidRPr="00DA742A">
        <w:t xml:space="preserve"> («Получающая Сторона») согласен считать конфиденциальной информацией всю информацию, которая передается ему Заказчиком («Раскрывающая Сторона»). К конфиденциальной информации также следует относить информацию о создаваемых Получающей Стороной любых результатах работ. Получающая Сторона обязуется использовать конфиденциальную информацию Раскрывающей Стороны исключительно в рамках исполнения своих обязательств по настоящему Договору. П</w:t>
      </w:r>
      <w:r>
        <w:t>одрядчик</w:t>
      </w:r>
      <w:r w:rsidRPr="00DA742A">
        <w:t xml:space="preserve"> обязуется принять все необходимые меры по обеспечению конфиденциальности, в том числе предусмотренные Федеральным законом от 29 июля 2004 г. N98-ФЗ "О коммерческой тайне" в отношении предмета Договора, хода его исполнения, полученных результатов Работ, включая мероприятия по охране документации и материалов, ограничению круга лиц, допущенных к информации и заключению с ними Соглашений о конфиденциальности. Передача Заказчиком П</w:t>
      </w:r>
      <w:r>
        <w:t>одрядчик</w:t>
      </w:r>
      <w:r w:rsidRPr="00DA742A">
        <w:t>у документации, информации, составляющей коммерческую тайну и других конфиденциальных сведений, осуществляется в порядке, установленном положениями настоящего договора о конфиденциальности. Если в ходе выполнения предусмотренных Договором работ П</w:t>
      </w:r>
      <w:r>
        <w:t>одрядчик</w:t>
      </w:r>
      <w:r w:rsidRPr="00DA742A">
        <w:t xml:space="preserve"> привлекает третьих лиц, которым для выполнения Работ необходим доступ к конфиденциальным сведениям, П</w:t>
      </w:r>
      <w:r>
        <w:t>одрядчик</w:t>
      </w:r>
      <w:r w:rsidRPr="00DA742A">
        <w:t xml:space="preserve"> обязан заключить с указанными третьими лицами соответствующие Соглашения о конфиденциальности.</w:t>
      </w:r>
    </w:p>
    <w:p w14:paraId="162B9E8B" w14:textId="77777777" w:rsidR="00761A14" w:rsidRPr="00DA742A" w:rsidRDefault="00B32874" w:rsidP="00761A14">
      <w:pPr>
        <w:pStyle w:val="14"/>
        <w:numPr>
          <w:ilvl w:val="1"/>
          <w:numId w:val="10"/>
        </w:numPr>
        <w:ind w:left="0" w:right="-2" w:firstLine="709"/>
        <w:jc w:val="both"/>
      </w:pPr>
      <w:r w:rsidRPr="00DA742A">
        <w:t>Информация Стороны (далее - Раскрывающая Сторона), может быть предоставлена Получающей Стороне, уполномоченным ею лицам в устной форме, или путем предоставления доступа к документам, содержащим Информацию, или путем передачи документов, содержащих Информацию.</w:t>
      </w:r>
    </w:p>
    <w:p w14:paraId="162B9E8C" w14:textId="77777777" w:rsidR="00761A14" w:rsidRPr="00DA742A" w:rsidRDefault="00B32874" w:rsidP="00761A14">
      <w:pPr>
        <w:pStyle w:val="14"/>
        <w:numPr>
          <w:ilvl w:val="1"/>
          <w:numId w:val="10"/>
        </w:numPr>
        <w:ind w:left="0" w:right="-2" w:firstLine="709"/>
        <w:jc w:val="both"/>
      </w:pPr>
      <w:r w:rsidRPr="00DA742A">
        <w:t>По каждому факту предоставления доступа к документам, содержащим Информацию, или передачи документов, содержащих Информацию Получающей Стороне Сторонами непосредственно после предоставления доступа к документам, содержащим Информацию, или передачи документов, содержащих Информацию должен подписываться Акт в двух экземплярах (по одному для каждой из Сторон). По каждому факту предоставления Информации в устной форме должен подписываться Протокол встречи.</w:t>
      </w:r>
    </w:p>
    <w:p w14:paraId="162B9E8D" w14:textId="77777777" w:rsidR="00761A14" w:rsidRPr="00DA742A" w:rsidRDefault="00B32874" w:rsidP="00761A14">
      <w:pPr>
        <w:pStyle w:val="14"/>
        <w:numPr>
          <w:ilvl w:val="1"/>
          <w:numId w:val="10"/>
        </w:numPr>
        <w:ind w:left="0" w:right="-2" w:firstLine="709"/>
        <w:jc w:val="both"/>
      </w:pPr>
      <w:r w:rsidRPr="00DA742A">
        <w:t>Вся Информация, составляющая коммерческую тайну, передаваемая в письменной форме, должна быть помечена грифом «Коммерческая тайна» с указанием Раскрывающей Стороны (ее реквизитов).</w:t>
      </w:r>
    </w:p>
    <w:p w14:paraId="162B9E8E" w14:textId="77777777" w:rsidR="00761A14" w:rsidRPr="00DA742A" w:rsidRDefault="00B32874" w:rsidP="00761A14">
      <w:pPr>
        <w:pStyle w:val="14"/>
        <w:numPr>
          <w:ilvl w:val="1"/>
          <w:numId w:val="10"/>
        </w:numPr>
        <w:ind w:left="0" w:right="-2" w:firstLine="709"/>
        <w:jc w:val="both"/>
      </w:pPr>
      <w:r w:rsidRPr="00DA742A">
        <w:t>Получающая Сторона должна соблюдать строгую конфиденциальность в отношении Информации, не разглашать, не копировать, не воспроизводить и не передавать Информацию любому третьему лицу, не использовать Информацию в целях, отличных от предусмотренных настоящим Договором.</w:t>
      </w:r>
    </w:p>
    <w:p w14:paraId="162B9E8F" w14:textId="77777777" w:rsidR="00761A14" w:rsidRPr="00DA742A" w:rsidRDefault="00B32874" w:rsidP="00761A14">
      <w:pPr>
        <w:pStyle w:val="14"/>
        <w:numPr>
          <w:ilvl w:val="1"/>
          <w:numId w:val="10"/>
        </w:numPr>
        <w:ind w:left="0" w:right="-2" w:firstLine="709"/>
        <w:jc w:val="both"/>
      </w:pPr>
      <w:r w:rsidRPr="00DA742A">
        <w:t>Получающая Сторона имеет право передать Информацию третьим лицам при условии предварительного письменного согласия на это Раскрывающей Стороны. За действия третьих лиц по соблюдению конфиденциальности в отношении Информации отвечает Получающая Сторона.</w:t>
      </w:r>
    </w:p>
    <w:p w14:paraId="162B9E90" w14:textId="77777777" w:rsidR="00761A14" w:rsidRPr="00DA742A" w:rsidRDefault="00B32874" w:rsidP="00761A14">
      <w:pPr>
        <w:pStyle w:val="14"/>
        <w:numPr>
          <w:ilvl w:val="1"/>
          <w:numId w:val="10"/>
        </w:numPr>
        <w:ind w:left="0" w:right="-2" w:firstLine="709"/>
        <w:jc w:val="both"/>
      </w:pPr>
      <w:r w:rsidRPr="00DA742A">
        <w:t>Получающая Сторона вправе предоставить органам государственной власти страны, резидентом которой является Получающая Сторона, Информацию без предварительного письменного согласия Раскрывающей Стороны Информации только в случаях, когда это прямо предусмотрено законодательством страны, резидентом которой является Получающая Сторона, в отношении этих органов. В таких случаях Получающая Сторона обязана: не позднее дня, следующего за днем получения Получающей Стороной от органов государственной власти страны, резидентом которой она является, запроса (требования), в том числе устного, о предоставлении Информации, предоставить полную информацию об этом запросе (требовании), в том числе его копию, Раскрывающей Стороне; предпринять все разумные усилия для уведомления Раскрывающей Стороны до момента раскрытия такой Информации о предполагаемой форме, сроке, характере и цели такого раскрытия, или (если это невозможно) уведомить Раскрывающую Сторону обо всех обстоятельствах такого раскрытия незамедлительно после такого раскрытия; не позднее дня, следующего за днем предоставления Получающей Стороной органам государственной власти страны, резидентом которой она является, Информации предоставить Раскрывающей Стороне полный перечень Информации, предоставленной этим органам государственной власти.</w:t>
      </w:r>
    </w:p>
    <w:p w14:paraId="162B9E91" w14:textId="77777777" w:rsidR="00761A14" w:rsidRPr="00DA742A" w:rsidRDefault="00B32874" w:rsidP="00761A14">
      <w:pPr>
        <w:pStyle w:val="14"/>
        <w:numPr>
          <w:ilvl w:val="1"/>
          <w:numId w:val="10"/>
        </w:numPr>
        <w:ind w:left="0" w:right="-2" w:firstLine="709"/>
        <w:jc w:val="both"/>
      </w:pPr>
      <w:r w:rsidRPr="00DA742A">
        <w:t>Требования настоящего Договора в отношении Информации прекращают действовать: через 5 (пять) лет со дня подписания уполномоченными представителями Сторон последнего Акта или Протокола встречи по отношению ко всем подписанным Сторонами соответственно Актам или Протоколам встреч; по заключении Сторонами соглашения, содержащего положения, заменяющие положения настоящего Договора в отношении Информации; или по письменному согласованию Сторон.</w:t>
      </w:r>
    </w:p>
    <w:p w14:paraId="162B9E92" w14:textId="77777777" w:rsidR="00761A14" w:rsidRDefault="00B32874" w:rsidP="00761A14">
      <w:pPr>
        <w:pStyle w:val="14"/>
        <w:numPr>
          <w:ilvl w:val="1"/>
          <w:numId w:val="10"/>
        </w:numPr>
        <w:ind w:left="0" w:right="-2" w:firstLine="709"/>
        <w:jc w:val="both"/>
      </w:pPr>
      <w:r w:rsidRPr="00DA742A">
        <w:t>Получающая Сторона обязана в течение 5 (пяти) календарных дней со дня прекращения действия, в том числе расторжения, по какой-либо причине настоящего Договора, или при получении в любое время письменного запроса Раскрывающей Стороны; или принятия решения о реорганизации или ликвидации Раскрывающей Стороны уничтожить или передать Раскрывающей Стороне все имеющиеся у Получающей Стороны документы или любые другие материалы, содержащие Информацию, в том числе копии таких материалов и удалить Информацию из любых носителей данных, в том числе компьютеров или другой аппаратуры, содержащей Информацию.</w:t>
      </w:r>
    </w:p>
    <w:p w14:paraId="162B9E93" w14:textId="77777777" w:rsidR="00761A14" w:rsidRPr="00362899" w:rsidRDefault="00B32874" w:rsidP="00761A14">
      <w:pPr>
        <w:pStyle w:val="14"/>
        <w:numPr>
          <w:ilvl w:val="1"/>
          <w:numId w:val="10"/>
        </w:numPr>
        <w:ind w:left="0" w:right="-2" w:firstLine="709"/>
        <w:jc w:val="both"/>
      </w:pPr>
      <w:r w:rsidRPr="00DA742A">
        <w:t>Раскрывающая Сторона имеет право получить документальное подтверждение уничтожения Информации, надлежащим образом заверенное уполномоченным лицом Получающей Стороны, контролирующим этот процесс</w:t>
      </w:r>
      <w:r>
        <w:t>.</w:t>
      </w:r>
    </w:p>
    <w:p w14:paraId="162B9E94" w14:textId="77777777" w:rsidR="00761A14" w:rsidRPr="00B377CF" w:rsidRDefault="00761A14" w:rsidP="00761A14">
      <w:pPr>
        <w:spacing w:after="0" w:line="240" w:lineRule="auto"/>
        <w:rPr>
          <w:rFonts w:ascii="Times New Roman" w:hAnsi="Times New Roman"/>
          <w:b/>
          <w:sz w:val="24"/>
          <w:szCs w:val="24"/>
        </w:rPr>
      </w:pPr>
    </w:p>
    <w:p w14:paraId="162B9E95" w14:textId="77777777" w:rsidR="00761A14" w:rsidRPr="003F3C52" w:rsidRDefault="00B32874" w:rsidP="00761A14">
      <w:pPr>
        <w:pStyle w:val="21"/>
        <w:numPr>
          <w:ilvl w:val="0"/>
          <w:numId w:val="19"/>
        </w:numPr>
        <w:spacing w:after="0" w:line="240" w:lineRule="auto"/>
        <w:jc w:val="center"/>
        <w:rPr>
          <w:b/>
        </w:rPr>
      </w:pPr>
      <w:r w:rsidRPr="003F3C52">
        <w:rPr>
          <w:b/>
        </w:rPr>
        <w:t>Приложения к договору</w:t>
      </w:r>
    </w:p>
    <w:p w14:paraId="162B9E96" w14:textId="77777777" w:rsidR="00761A14" w:rsidRPr="003F3C52"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sz w:val="24"/>
          <w:szCs w:val="24"/>
        </w:rPr>
        <w:t>Приложение №</w:t>
      </w:r>
      <w:r>
        <w:rPr>
          <w:rFonts w:ascii="Times New Roman" w:hAnsi="Times New Roman"/>
          <w:sz w:val="24"/>
          <w:szCs w:val="24"/>
        </w:rPr>
        <w:t xml:space="preserve"> </w:t>
      </w:r>
      <w:r w:rsidRPr="003F3C52">
        <w:rPr>
          <w:rFonts w:ascii="Times New Roman" w:hAnsi="Times New Roman"/>
          <w:sz w:val="24"/>
          <w:szCs w:val="24"/>
        </w:rPr>
        <w:t>1 Техническое задание.</w:t>
      </w:r>
    </w:p>
    <w:p w14:paraId="162B9E97" w14:textId="77777777" w:rsidR="00761A14" w:rsidRPr="003F3C52"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sz w:val="24"/>
          <w:szCs w:val="24"/>
        </w:rPr>
        <w:t>Приложение №</w:t>
      </w:r>
      <w:r>
        <w:rPr>
          <w:rFonts w:ascii="Times New Roman" w:hAnsi="Times New Roman"/>
          <w:sz w:val="24"/>
          <w:szCs w:val="24"/>
        </w:rPr>
        <w:t xml:space="preserve"> </w:t>
      </w:r>
      <w:r w:rsidRPr="003F3C52">
        <w:rPr>
          <w:rFonts w:ascii="Times New Roman" w:hAnsi="Times New Roman"/>
          <w:sz w:val="24"/>
          <w:szCs w:val="24"/>
        </w:rPr>
        <w:t>2</w:t>
      </w:r>
      <w:r>
        <w:rPr>
          <w:rFonts w:ascii="Times New Roman" w:hAnsi="Times New Roman"/>
          <w:sz w:val="24"/>
          <w:szCs w:val="24"/>
        </w:rPr>
        <w:t xml:space="preserve"> Сметный расчет</w:t>
      </w:r>
      <w:r w:rsidRPr="003F3C52">
        <w:rPr>
          <w:rFonts w:ascii="Times New Roman" w:hAnsi="Times New Roman"/>
          <w:sz w:val="24"/>
          <w:szCs w:val="24"/>
        </w:rPr>
        <w:t>.</w:t>
      </w:r>
    </w:p>
    <w:p w14:paraId="162B9E98" w14:textId="77777777" w:rsidR="00761A14" w:rsidRPr="003F3C52"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sz w:val="24"/>
          <w:szCs w:val="24"/>
        </w:rPr>
        <w:t>Приложение №</w:t>
      </w:r>
      <w:r>
        <w:rPr>
          <w:rFonts w:ascii="Times New Roman" w:hAnsi="Times New Roman"/>
          <w:sz w:val="24"/>
          <w:szCs w:val="24"/>
        </w:rPr>
        <w:t xml:space="preserve"> </w:t>
      </w:r>
      <w:r w:rsidRPr="003F3C52">
        <w:rPr>
          <w:rFonts w:ascii="Times New Roman" w:hAnsi="Times New Roman"/>
          <w:sz w:val="24"/>
          <w:szCs w:val="24"/>
        </w:rPr>
        <w:t xml:space="preserve">3 </w:t>
      </w:r>
      <w:r>
        <w:rPr>
          <w:rFonts w:ascii="Times New Roman" w:hAnsi="Times New Roman"/>
          <w:sz w:val="24"/>
          <w:szCs w:val="24"/>
        </w:rPr>
        <w:t>Сметный расчет</w:t>
      </w:r>
      <w:r w:rsidRPr="003F3C52">
        <w:rPr>
          <w:rFonts w:ascii="Times New Roman" w:hAnsi="Times New Roman"/>
          <w:sz w:val="24"/>
          <w:szCs w:val="24"/>
        </w:rPr>
        <w:t>.</w:t>
      </w:r>
    </w:p>
    <w:p w14:paraId="162B9E99" w14:textId="2B41CC28" w:rsidR="00761A14" w:rsidRPr="003F3C52"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sz w:val="24"/>
          <w:szCs w:val="24"/>
        </w:rPr>
        <w:t xml:space="preserve">Приложение № 4 </w:t>
      </w:r>
      <w:r w:rsidR="006466F9">
        <w:rPr>
          <w:rFonts w:ascii="Times New Roman" w:hAnsi="Times New Roman"/>
          <w:sz w:val="24"/>
          <w:szCs w:val="24"/>
        </w:rPr>
        <w:t>Г</w:t>
      </w:r>
      <w:r w:rsidRPr="003F3C52">
        <w:rPr>
          <w:rFonts w:ascii="Times New Roman" w:hAnsi="Times New Roman"/>
          <w:sz w:val="24"/>
          <w:szCs w:val="24"/>
        </w:rPr>
        <w:t>рафик производства работ.</w:t>
      </w:r>
    </w:p>
    <w:p w14:paraId="162B9E9A" w14:textId="77777777" w:rsidR="00761A14" w:rsidRPr="003F3C52"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sz w:val="24"/>
          <w:szCs w:val="24"/>
        </w:rPr>
        <w:t>Приложение № 5 Перечень нормативной документации.</w:t>
      </w:r>
    </w:p>
    <w:p w14:paraId="162B9E9B" w14:textId="77777777" w:rsidR="00761A14" w:rsidRPr="003F3C52" w:rsidRDefault="00B32874" w:rsidP="00761A14">
      <w:pPr>
        <w:spacing w:after="0" w:line="240" w:lineRule="auto"/>
        <w:ind w:firstLine="709"/>
        <w:jc w:val="both"/>
        <w:rPr>
          <w:rFonts w:ascii="Times New Roman" w:hAnsi="Times New Roman"/>
          <w:bCs/>
          <w:sz w:val="24"/>
          <w:szCs w:val="24"/>
        </w:rPr>
      </w:pPr>
      <w:r w:rsidRPr="003F3C52">
        <w:rPr>
          <w:rFonts w:ascii="Times New Roman" w:hAnsi="Times New Roman"/>
          <w:sz w:val="24"/>
          <w:szCs w:val="24"/>
        </w:rPr>
        <w:t xml:space="preserve">Приложение № 6 </w:t>
      </w:r>
      <w:r w:rsidRPr="003F3C52">
        <w:rPr>
          <w:rFonts w:ascii="Times New Roman" w:hAnsi="Times New Roman"/>
          <w:bCs/>
          <w:sz w:val="24"/>
          <w:szCs w:val="24"/>
        </w:rPr>
        <w:t>Перечень налагаемых штрафов Заказчиком за технологические и технические нарушения.</w:t>
      </w:r>
    </w:p>
    <w:p w14:paraId="162B9E9C" w14:textId="77777777" w:rsidR="00761A14" w:rsidRPr="003F3C52" w:rsidRDefault="00B32874" w:rsidP="00761A14">
      <w:pPr>
        <w:spacing w:after="0" w:line="240" w:lineRule="auto"/>
        <w:ind w:firstLine="709"/>
        <w:jc w:val="both"/>
        <w:rPr>
          <w:rFonts w:ascii="Times New Roman" w:hAnsi="Times New Roman"/>
          <w:bCs/>
          <w:sz w:val="24"/>
          <w:szCs w:val="24"/>
        </w:rPr>
      </w:pPr>
      <w:r w:rsidRPr="003F3C52">
        <w:rPr>
          <w:rFonts w:ascii="Times New Roman" w:hAnsi="Times New Roman"/>
          <w:bCs/>
          <w:sz w:val="24"/>
          <w:szCs w:val="24"/>
        </w:rPr>
        <w:t>Приложение № 7 Перечень приемо-сдаточной документации.</w:t>
      </w:r>
    </w:p>
    <w:p w14:paraId="162B9E9D" w14:textId="77777777" w:rsidR="00761A14" w:rsidRPr="003F3C52" w:rsidRDefault="00B32874" w:rsidP="00761A14">
      <w:pPr>
        <w:pStyle w:val="af9"/>
        <w:numPr>
          <w:ilvl w:val="0"/>
          <w:numId w:val="0"/>
        </w:numPr>
        <w:tabs>
          <w:tab w:val="left" w:pos="142"/>
        </w:tabs>
        <w:spacing w:after="0"/>
        <w:ind w:firstLine="709"/>
        <w:rPr>
          <w:sz w:val="24"/>
          <w:szCs w:val="24"/>
        </w:rPr>
      </w:pPr>
      <w:r w:rsidRPr="003F3C52">
        <w:rPr>
          <w:sz w:val="24"/>
          <w:szCs w:val="24"/>
        </w:rPr>
        <w:t>Приложение № 7.1 Разделительная ведомость поставки товарно-материальных ценностей между Подрядчиком и Заказчиком.</w:t>
      </w:r>
    </w:p>
    <w:p w14:paraId="162B9E9E" w14:textId="77777777" w:rsidR="00761A14" w:rsidRPr="003F3C52" w:rsidRDefault="00B32874" w:rsidP="00761A14">
      <w:pPr>
        <w:spacing w:after="0" w:line="240" w:lineRule="auto"/>
        <w:ind w:firstLine="709"/>
        <w:jc w:val="both"/>
        <w:rPr>
          <w:rFonts w:ascii="Times New Roman" w:hAnsi="Times New Roman"/>
          <w:bCs/>
          <w:sz w:val="24"/>
          <w:szCs w:val="24"/>
        </w:rPr>
      </w:pPr>
      <w:r w:rsidRPr="003F3C52">
        <w:rPr>
          <w:rFonts w:ascii="Times New Roman" w:hAnsi="Times New Roman"/>
          <w:bCs/>
          <w:sz w:val="24"/>
          <w:szCs w:val="24"/>
        </w:rPr>
        <w:t>Приложение № 8 Регламент передачи и использования давальческих материалов.</w:t>
      </w:r>
    </w:p>
    <w:p w14:paraId="162B9E9F" w14:textId="77777777" w:rsidR="00761A14" w:rsidRPr="003F3C52"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bCs/>
          <w:sz w:val="24"/>
          <w:szCs w:val="24"/>
        </w:rPr>
        <w:t>Приложение №</w:t>
      </w:r>
      <w:r>
        <w:rPr>
          <w:rFonts w:ascii="Times New Roman" w:hAnsi="Times New Roman"/>
          <w:bCs/>
          <w:sz w:val="24"/>
          <w:szCs w:val="24"/>
        </w:rPr>
        <w:t xml:space="preserve"> </w:t>
      </w:r>
      <w:r w:rsidRPr="003F3C52">
        <w:rPr>
          <w:rFonts w:ascii="Times New Roman" w:hAnsi="Times New Roman"/>
          <w:bCs/>
          <w:sz w:val="24"/>
          <w:szCs w:val="24"/>
        </w:rPr>
        <w:t>9</w:t>
      </w:r>
      <w:r w:rsidRPr="003F3C52">
        <w:rPr>
          <w:rFonts w:ascii="Times New Roman" w:hAnsi="Times New Roman"/>
          <w:sz w:val="24"/>
          <w:szCs w:val="24"/>
        </w:rPr>
        <w:t xml:space="preserve"> </w:t>
      </w:r>
      <w:r>
        <w:rPr>
          <w:rFonts w:ascii="Times New Roman" w:hAnsi="Times New Roman"/>
          <w:sz w:val="24"/>
          <w:szCs w:val="24"/>
        </w:rPr>
        <w:t>Еженедельная отчетность</w:t>
      </w:r>
      <w:r w:rsidRPr="003F3C52">
        <w:rPr>
          <w:rFonts w:ascii="Times New Roman" w:hAnsi="Times New Roman"/>
          <w:sz w:val="24"/>
          <w:szCs w:val="24"/>
        </w:rPr>
        <w:t>.</w:t>
      </w:r>
    </w:p>
    <w:p w14:paraId="162B9EA0" w14:textId="77777777" w:rsidR="00761A14"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sz w:val="24"/>
          <w:szCs w:val="24"/>
        </w:rPr>
        <w:t>Приложение № 10 Форма предписания.</w:t>
      </w:r>
      <w:r w:rsidRPr="00B07BDC">
        <w:rPr>
          <w:rFonts w:ascii="Times New Roman" w:hAnsi="Times New Roman"/>
          <w:sz w:val="24"/>
          <w:szCs w:val="24"/>
        </w:rPr>
        <w:t xml:space="preserve"> </w:t>
      </w:r>
    </w:p>
    <w:p w14:paraId="162B9EA1" w14:textId="77777777" w:rsidR="00761A14"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sz w:val="24"/>
          <w:szCs w:val="24"/>
        </w:rPr>
        <w:t>Приложение № 11 Суточно</w:t>
      </w:r>
      <w:r>
        <w:rPr>
          <w:rFonts w:ascii="Times New Roman" w:hAnsi="Times New Roman"/>
          <w:sz w:val="24"/>
          <w:szCs w:val="24"/>
        </w:rPr>
        <w:t>-</w:t>
      </w:r>
      <w:r w:rsidRPr="003F3C52">
        <w:rPr>
          <w:rFonts w:ascii="Times New Roman" w:hAnsi="Times New Roman"/>
          <w:sz w:val="24"/>
          <w:szCs w:val="24"/>
        </w:rPr>
        <w:t>месячный график выполнения работ.</w:t>
      </w:r>
    </w:p>
    <w:p w14:paraId="162B9EA2" w14:textId="77777777" w:rsidR="00761A14" w:rsidRDefault="00B32874" w:rsidP="00761A14">
      <w:pPr>
        <w:spacing w:after="0" w:line="240" w:lineRule="auto"/>
        <w:ind w:firstLine="709"/>
        <w:jc w:val="both"/>
        <w:rPr>
          <w:rFonts w:ascii="Times New Roman" w:hAnsi="Times New Roman"/>
          <w:sz w:val="24"/>
          <w:szCs w:val="24"/>
        </w:rPr>
      </w:pPr>
      <w:r w:rsidRPr="003F3C52">
        <w:rPr>
          <w:rFonts w:ascii="Times New Roman" w:hAnsi="Times New Roman"/>
          <w:sz w:val="24"/>
          <w:szCs w:val="24"/>
        </w:rPr>
        <w:t>Приложение № 1</w:t>
      </w:r>
      <w:r>
        <w:rPr>
          <w:rFonts w:ascii="Times New Roman" w:hAnsi="Times New Roman"/>
          <w:sz w:val="24"/>
          <w:szCs w:val="24"/>
        </w:rPr>
        <w:t>2</w:t>
      </w:r>
      <w:r w:rsidRPr="003F3C52">
        <w:rPr>
          <w:rFonts w:ascii="Times New Roman" w:hAnsi="Times New Roman"/>
          <w:sz w:val="24"/>
          <w:szCs w:val="24"/>
        </w:rPr>
        <w:t xml:space="preserve"> </w:t>
      </w:r>
      <w:r>
        <w:rPr>
          <w:rFonts w:ascii="Times New Roman" w:hAnsi="Times New Roman"/>
          <w:sz w:val="24"/>
          <w:szCs w:val="24"/>
        </w:rPr>
        <w:t>Наряд-заказ</w:t>
      </w:r>
      <w:r w:rsidRPr="003F3C52">
        <w:rPr>
          <w:rFonts w:ascii="Times New Roman" w:hAnsi="Times New Roman"/>
          <w:sz w:val="24"/>
          <w:szCs w:val="24"/>
        </w:rPr>
        <w:t>.</w:t>
      </w:r>
    </w:p>
    <w:p w14:paraId="162B9EA3" w14:textId="77777777" w:rsidR="00EC4180"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Приложение № 13 Форма гарантии.</w:t>
      </w:r>
    </w:p>
    <w:p w14:paraId="162B9EA4"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Приложения № 1</w:t>
      </w:r>
      <w:r w:rsidR="00134BDD">
        <w:rPr>
          <w:rFonts w:ascii="Times New Roman" w:hAnsi="Times New Roman"/>
          <w:sz w:val="24"/>
          <w:szCs w:val="24"/>
        </w:rPr>
        <w:t>4</w:t>
      </w:r>
      <w:r>
        <w:rPr>
          <w:rFonts w:ascii="Times New Roman" w:hAnsi="Times New Roman"/>
          <w:sz w:val="24"/>
          <w:szCs w:val="24"/>
        </w:rPr>
        <w:t xml:space="preserve"> </w:t>
      </w:r>
      <w:r w:rsidRPr="007D7FF4">
        <w:rPr>
          <w:rFonts w:ascii="Times New Roman" w:hAnsi="Times New Roman"/>
          <w:sz w:val="24"/>
          <w:szCs w:val="24"/>
        </w:rPr>
        <w:t>Соглашение об обязанностях сторон в области охраны труда, экологии, промышленной и пожарной безопасности</w:t>
      </w:r>
      <w:r>
        <w:rPr>
          <w:rFonts w:ascii="Times New Roman" w:hAnsi="Times New Roman"/>
          <w:sz w:val="24"/>
          <w:szCs w:val="24"/>
        </w:rPr>
        <w:t>.</w:t>
      </w:r>
      <w:r w:rsidR="00B2655E">
        <w:rPr>
          <w:rFonts w:ascii="Times New Roman" w:hAnsi="Times New Roman"/>
          <w:sz w:val="24"/>
          <w:szCs w:val="24"/>
        </w:rPr>
        <w:t xml:space="preserve"> </w:t>
      </w:r>
    </w:p>
    <w:p w14:paraId="162B9EA5" w14:textId="77777777" w:rsidR="00761A14" w:rsidRDefault="00B32874" w:rsidP="00761A14">
      <w:pPr>
        <w:spacing w:after="0" w:line="240" w:lineRule="auto"/>
        <w:ind w:firstLine="709"/>
        <w:jc w:val="both"/>
        <w:rPr>
          <w:rFonts w:ascii="Times New Roman" w:hAnsi="Times New Roman"/>
          <w:sz w:val="24"/>
          <w:szCs w:val="24"/>
        </w:rPr>
      </w:pPr>
      <w:r>
        <w:rPr>
          <w:rFonts w:ascii="Times New Roman" w:hAnsi="Times New Roman"/>
          <w:sz w:val="24"/>
          <w:szCs w:val="24"/>
        </w:rPr>
        <w:t>Приложение № 15 Соглашение о финансовом контроле</w:t>
      </w:r>
      <w:r w:rsidR="003671B4">
        <w:rPr>
          <w:rFonts w:ascii="Times New Roman" w:hAnsi="Times New Roman"/>
          <w:sz w:val="24"/>
          <w:szCs w:val="24"/>
        </w:rPr>
        <w:t>.</w:t>
      </w:r>
    </w:p>
    <w:p w14:paraId="162B9EA6" w14:textId="77777777" w:rsidR="00761A14" w:rsidRDefault="00B32874" w:rsidP="00761A14">
      <w:pPr>
        <w:numPr>
          <w:ilvl w:val="0"/>
          <w:numId w:val="19"/>
        </w:numPr>
        <w:spacing w:after="0" w:line="240" w:lineRule="auto"/>
        <w:jc w:val="center"/>
        <w:rPr>
          <w:rFonts w:ascii="Times New Roman" w:hAnsi="Times New Roman"/>
          <w:b/>
          <w:sz w:val="24"/>
          <w:szCs w:val="24"/>
        </w:rPr>
      </w:pPr>
      <w:r w:rsidRPr="006159C1">
        <w:rPr>
          <w:rFonts w:ascii="Times New Roman" w:hAnsi="Times New Roman"/>
          <w:b/>
          <w:sz w:val="24"/>
          <w:szCs w:val="24"/>
        </w:rPr>
        <w:t>Основание для заключения договора</w:t>
      </w:r>
    </w:p>
    <w:p w14:paraId="162B9EA7" w14:textId="77777777" w:rsidR="00761A14" w:rsidRPr="006159C1" w:rsidRDefault="00761A14" w:rsidP="00761A14">
      <w:pPr>
        <w:spacing w:after="0" w:line="240" w:lineRule="auto"/>
        <w:ind w:left="360"/>
        <w:rPr>
          <w:rFonts w:ascii="Times New Roman" w:hAnsi="Times New Roman"/>
          <w:b/>
          <w:sz w:val="24"/>
          <w:szCs w:val="24"/>
        </w:rPr>
      </w:pPr>
    </w:p>
    <w:p w14:paraId="162B9EA8" w14:textId="77777777" w:rsidR="00761A14" w:rsidRDefault="00B32874" w:rsidP="00761A14">
      <w:pPr>
        <w:spacing w:after="0" w:line="240" w:lineRule="auto"/>
        <w:ind w:firstLine="709"/>
        <w:rPr>
          <w:rFonts w:ascii="Times New Roman" w:hAnsi="Times New Roman"/>
          <w:sz w:val="24"/>
          <w:szCs w:val="24"/>
        </w:rPr>
      </w:pPr>
      <w:r>
        <w:rPr>
          <w:rFonts w:ascii="Times New Roman" w:hAnsi="Times New Roman"/>
          <w:sz w:val="24"/>
          <w:szCs w:val="24"/>
        </w:rPr>
        <w:t>22</w:t>
      </w:r>
      <w:r w:rsidRPr="006159C1">
        <w:rPr>
          <w:rFonts w:ascii="Times New Roman" w:hAnsi="Times New Roman"/>
          <w:sz w:val="24"/>
          <w:szCs w:val="24"/>
        </w:rPr>
        <w:t xml:space="preserve">.1.  </w:t>
      </w:r>
      <w:r w:rsidRPr="00AB0E77">
        <w:rPr>
          <w:rFonts w:ascii="Times New Roman" w:hAnsi="Times New Roman"/>
          <w:sz w:val="24"/>
          <w:szCs w:val="24"/>
        </w:rPr>
        <w:t>Протокол №_____ от _____________ г.  Тендерного комитета (Конкурсной или Аукционной комиссии) ООО ___________________.</w:t>
      </w:r>
    </w:p>
    <w:p w14:paraId="162B9EA9" w14:textId="77777777" w:rsidR="00761A14" w:rsidRPr="00AB0E77" w:rsidRDefault="00761A14" w:rsidP="00761A14">
      <w:pPr>
        <w:spacing w:after="0" w:line="240" w:lineRule="auto"/>
        <w:ind w:firstLine="709"/>
        <w:rPr>
          <w:rFonts w:ascii="Times New Roman" w:hAnsi="Times New Roman"/>
          <w:sz w:val="24"/>
          <w:szCs w:val="24"/>
        </w:rPr>
      </w:pPr>
    </w:p>
    <w:p w14:paraId="162B9EAA" w14:textId="77777777" w:rsidR="00761A14" w:rsidRPr="006159C1" w:rsidRDefault="00B32874" w:rsidP="00761A14">
      <w:pPr>
        <w:spacing w:after="0" w:line="240" w:lineRule="auto"/>
        <w:jc w:val="center"/>
        <w:outlineLvl w:val="0"/>
        <w:rPr>
          <w:rFonts w:ascii="Times New Roman" w:hAnsi="Times New Roman"/>
          <w:b/>
          <w:sz w:val="24"/>
          <w:szCs w:val="24"/>
        </w:rPr>
      </w:pPr>
      <w:r w:rsidRPr="006159C1">
        <w:rPr>
          <w:rFonts w:ascii="Times New Roman" w:hAnsi="Times New Roman"/>
          <w:b/>
          <w:sz w:val="24"/>
          <w:szCs w:val="24"/>
        </w:rPr>
        <w:t xml:space="preserve">                    </w:t>
      </w:r>
      <w:r>
        <w:rPr>
          <w:rFonts w:ascii="Times New Roman" w:hAnsi="Times New Roman"/>
          <w:b/>
          <w:sz w:val="24"/>
          <w:szCs w:val="24"/>
        </w:rPr>
        <w:t>23</w:t>
      </w:r>
      <w:r w:rsidRPr="006159C1">
        <w:rPr>
          <w:rFonts w:ascii="Times New Roman" w:hAnsi="Times New Roman"/>
          <w:b/>
          <w:sz w:val="24"/>
          <w:szCs w:val="24"/>
        </w:rPr>
        <w:t xml:space="preserve">. </w:t>
      </w:r>
      <w:r>
        <w:rPr>
          <w:rFonts w:ascii="Times New Roman" w:hAnsi="Times New Roman"/>
          <w:b/>
          <w:sz w:val="24"/>
          <w:szCs w:val="24"/>
        </w:rPr>
        <w:t>Местонахождение</w:t>
      </w:r>
      <w:r w:rsidRPr="006159C1">
        <w:rPr>
          <w:rFonts w:ascii="Times New Roman" w:hAnsi="Times New Roman"/>
          <w:b/>
          <w:sz w:val="24"/>
          <w:szCs w:val="24"/>
        </w:rPr>
        <w:t xml:space="preserve">, телефоны, реквизиты и подписи Сторон </w:t>
      </w:r>
    </w:p>
    <w:p w14:paraId="162B9EAB" w14:textId="77777777" w:rsidR="00761A14" w:rsidRPr="006159C1" w:rsidRDefault="00761A14" w:rsidP="00761A14">
      <w:pPr>
        <w:spacing w:after="0" w:line="240" w:lineRule="auto"/>
        <w:rPr>
          <w:rFonts w:ascii="Times New Roman" w:hAnsi="Times New Roman"/>
          <w:sz w:val="24"/>
          <w:szCs w:val="24"/>
        </w:rPr>
      </w:pPr>
    </w:p>
    <w:tbl>
      <w:tblPr>
        <w:tblW w:w="9632" w:type="dxa"/>
        <w:tblInd w:w="108" w:type="dxa"/>
        <w:tblLayout w:type="fixed"/>
        <w:tblLook w:val="0000" w:firstRow="0" w:lastRow="0" w:firstColumn="0" w:lastColumn="0" w:noHBand="0" w:noVBand="0"/>
      </w:tblPr>
      <w:tblGrid>
        <w:gridCol w:w="4716"/>
        <w:gridCol w:w="4916"/>
      </w:tblGrid>
      <w:tr w:rsidR="00E81776" w14:paraId="162B9EB0" w14:textId="77777777" w:rsidTr="00B80EC1">
        <w:trPr>
          <w:trHeight w:val="540"/>
        </w:trPr>
        <w:tc>
          <w:tcPr>
            <w:tcW w:w="4716" w:type="dxa"/>
            <w:vAlign w:val="center"/>
          </w:tcPr>
          <w:p w14:paraId="162B9EAC" w14:textId="77777777" w:rsidR="00E01182" w:rsidRPr="00E01182" w:rsidRDefault="00B32874" w:rsidP="00E01182">
            <w:pPr>
              <w:spacing w:after="0" w:line="240" w:lineRule="auto"/>
              <w:jc w:val="center"/>
              <w:rPr>
                <w:rFonts w:ascii="Times New Roman" w:hAnsi="Times New Roman"/>
                <w:sz w:val="24"/>
                <w:szCs w:val="24"/>
              </w:rPr>
            </w:pPr>
            <w:r w:rsidRPr="00E01182">
              <w:rPr>
                <w:rFonts w:ascii="Times New Roman" w:hAnsi="Times New Roman"/>
                <w:b/>
                <w:bCs/>
                <w:sz w:val="24"/>
                <w:szCs w:val="24"/>
              </w:rPr>
              <w:t>Заказчик:</w:t>
            </w:r>
          </w:p>
          <w:p w14:paraId="162B9EAD" w14:textId="77777777" w:rsidR="00E01182" w:rsidRPr="00E01182" w:rsidRDefault="00B32874" w:rsidP="00E01182">
            <w:pPr>
              <w:spacing w:after="0" w:line="240" w:lineRule="auto"/>
              <w:jc w:val="center"/>
              <w:rPr>
                <w:rFonts w:ascii="Times New Roman" w:hAnsi="Times New Roman"/>
                <w:sz w:val="24"/>
                <w:szCs w:val="21"/>
              </w:rPr>
            </w:pPr>
            <w:r w:rsidRPr="00E01182">
              <w:rPr>
                <w:rFonts w:ascii="Times New Roman" w:hAnsi="Times New Roman"/>
                <w:b/>
                <w:sz w:val="24"/>
                <w:szCs w:val="21"/>
              </w:rPr>
              <w:t>ООО «РВК – Липецк»</w:t>
            </w:r>
          </w:p>
        </w:tc>
        <w:tc>
          <w:tcPr>
            <w:tcW w:w="4916" w:type="dxa"/>
          </w:tcPr>
          <w:p w14:paraId="162B9EAE" w14:textId="77777777" w:rsidR="00E01182" w:rsidRPr="00E01182" w:rsidRDefault="00B32874" w:rsidP="00E01182">
            <w:pPr>
              <w:spacing w:after="0" w:line="240" w:lineRule="auto"/>
              <w:jc w:val="center"/>
              <w:rPr>
                <w:rFonts w:ascii="Times New Roman" w:hAnsi="Times New Roman"/>
                <w:b/>
                <w:bCs/>
                <w:sz w:val="24"/>
                <w:szCs w:val="21"/>
              </w:rPr>
            </w:pPr>
            <w:r w:rsidRPr="00E01182">
              <w:rPr>
                <w:rFonts w:ascii="Times New Roman" w:hAnsi="Times New Roman"/>
                <w:b/>
                <w:bCs/>
                <w:sz w:val="24"/>
                <w:szCs w:val="21"/>
              </w:rPr>
              <w:t>Подрядчик:</w:t>
            </w:r>
          </w:p>
          <w:p w14:paraId="162B9EAF" w14:textId="77777777" w:rsidR="00E01182" w:rsidRPr="00E01182" w:rsidRDefault="00E01182" w:rsidP="00E01182">
            <w:pPr>
              <w:spacing w:after="0" w:line="240" w:lineRule="auto"/>
              <w:jc w:val="center"/>
              <w:rPr>
                <w:rFonts w:ascii="Times New Roman" w:hAnsi="Times New Roman"/>
                <w:sz w:val="24"/>
                <w:szCs w:val="21"/>
              </w:rPr>
            </w:pPr>
          </w:p>
        </w:tc>
      </w:tr>
      <w:tr w:rsidR="00E81776" w14:paraId="162B9EB5" w14:textId="77777777" w:rsidTr="00B80EC1">
        <w:trPr>
          <w:trHeight w:val="1380"/>
        </w:trPr>
        <w:tc>
          <w:tcPr>
            <w:tcW w:w="4716" w:type="dxa"/>
          </w:tcPr>
          <w:p w14:paraId="162B9EB1"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Юридический адрес: Л. Толстого ул., д. 23а, помещ. 8, Липецк г., 398001</w:t>
            </w:r>
          </w:p>
          <w:p w14:paraId="162B9EB2" w14:textId="77777777" w:rsidR="00E01182" w:rsidRPr="00E01182" w:rsidRDefault="00B32874" w:rsidP="00E01182">
            <w:pPr>
              <w:spacing w:after="0" w:line="240" w:lineRule="auto"/>
              <w:rPr>
                <w:rFonts w:ascii="Times New Roman" w:hAnsi="Times New Roman"/>
                <w:b/>
                <w:bCs/>
                <w:sz w:val="24"/>
                <w:szCs w:val="24"/>
              </w:rPr>
            </w:pPr>
            <w:r w:rsidRPr="00E01182">
              <w:rPr>
                <w:rFonts w:ascii="Times New Roman" w:hAnsi="Times New Roman"/>
                <w:sz w:val="24"/>
                <w:szCs w:val="21"/>
              </w:rPr>
              <w:t>Адрес для почтовой корреспонденции:                        П. Великого пл., д. 4а, Липецк  г., 398008</w:t>
            </w:r>
          </w:p>
        </w:tc>
        <w:tc>
          <w:tcPr>
            <w:tcW w:w="4916" w:type="dxa"/>
          </w:tcPr>
          <w:p w14:paraId="162B9EB3"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 xml:space="preserve">Адрес места нахождения и почтовый адрес: </w:t>
            </w:r>
          </w:p>
          <w:p w14:paraId="162B9EB4"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__________________________________________________________________________</w:t>
            </w:r>
          </w:p>
        </w:tc>
      </w:tr>
      <w:tr w:rsidR="00E81776" w14:paraId="162B9ECE" w14:textId="77777777" w:rsidTr="00B80EC1">
        <w:tc>
          <w:tcPr>
            <w:tcW w:w="4716" w:type="dxa"/>
          </w:tcPr>
          <w:p w14:paraId="162B9EB6" w14:textId="77777777" w:rsidR="00E01182" w:rsidRPr="00E01182" w:rsidRDefault="00B32874" w:rsidP="00E01182">
            <w:pPr>
              <w:spacing w:after="0" w:line="240" w:lineRule="auto"/>
              <w:rPr>
                <w:rFonts w:ascii="Times New Roman" w:hAnsi="Times New Roman"/>
                <w:sz w:val="24"/>
                <w:szCs w:val="21"/>
                <w:lang w:val="en-US"/>
              </w:rPr>
            </w:pPr>
            <w:r w:rsidRPr="00E01182">
              <w:rPr>
                <w:rFonts w:ascii="Times New Roman" w:hAnsi="Times New Roman"/>
                <w:sz w:val="24"/>
                <w:szCs w:val="21"/>
              </w:rPr>
              <w:t>т</w:t>
            </w:r>
            <w:r w:rsidRPr="00E01182">
              <w:rPr>
                <w:rFonts w:ascii="Times New Roman" w:hAnsi="Times New Roman"/>
                <w:sz w:val="24"/>
                <w:szCs w:val="21"/>
                <w:lang w:val="en-US"/>
              </w:rPr>
              <w:t>. 8(4742) 23-60-60</w:t>
            </w:r>
          </w:p>
          <w:p w14:paraId="162B9EB7" w14:textId="77777777" w:rsidR="00E01182" w:rsidRPr="00E01182" w:rsidRDefault="00B32874" w:rsidP="00E01182">
            <w:pPr>
              <w:spacing w:after="0" w:line="240" w:lineRule="auto"/>
              <w:rPr>
                <w:rFonts w:ascii="Times New Roman" w:hAnsi="Times New Roman"/>
                <w:sz w:val="24"/>
                <w:szCs w:val="21"/>
                <w:lang w:val="en-US"/>
              </w:rPr>
            </w:pPr>
            <w:r w:rsidRPr="00E01182">
              <w:rPr>
                <w:rFonts w:ascii="Times New Roman" w:hAnsi="Times New Roman"/>
                <w:sz w:val="24"/>
                <w:szCs w:val="21"/>
                <w:lang w:val="en-US"/>
              </w:rPr>
              <w:t xml:space="preserve">e-mail: </w:t>
            </w:r>
            <w:hyperlink r:id="rId13" w:history="1">
              <w:r w:rsidRPr="00E01182">
                <w:rPr>
                  <w:rFonts w:ascii="Times New Roman" w:hAnsi="Times New Roman"/>
                  <w:color w:val="0000FF"/>
                  <w:sz w:val="24"/>
                  <w:szCs w:val="21"/>
                  <w:u w:val="single"/>
                  <w:lang w:val="en-US"/>
                </w:rPr>
                <w:t>Lipetsk@rosvodokanal.ru</w:t>
              </w:r>
            </w:hyperlink>
            <w:r w:rsidRPr="00E01182">
              <w:rPr>
                <w:rFonts w:ascii="Times New Roman" w:hAnsi="Times New Roman"/>
                <w:sz w:val="24"/>
                <w:szCs w:val="21"/>
                <w:lang w:val="en-US"/>
              </w:rPr>
              <w:t xml:space="preserve"> </w:t>
            </w:r>
          </w:p>
          <w:p w14:paraId="162B9EB8"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ОГРН 1217700177353</w:t>
            </w:r>
          </w:p>
          <w:p w14:paraId="162B9EB9"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ИНН 7730263904</w:t>
            </w:r>
          </w:p>
          <w:p w14:paraId="162B9EBA"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КПП 482601001</w:t>
            </w:r>
          </w:p>
          <w:p w14:paraId="162B9EBB"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 xml:space="preserve">Р/счет № 40702810035000014227 в ЛИПЕЦКОЕ ОТДЕЛЕНИЕ N8593 ПАО СБЕРБАНК </w:t>
            </w:r>
          </w:p>
          <w:p w14:paraId="162B9EBC"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БИК 044206604</w:t>
            </w:r>
          </w:p>
          <w:p w14:paraId="162B9EBD"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К/счет 30101810800000000604</w:t>
            </w:r>
          </w:p>
          <w:p w14:paraId="162B9EBE"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ОКПО: 55195367</w:t>
            </w:r>
          </w:p>
          <w:p w14:paraId="162B9EBF"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ОКТМО: 45318000000</w:t>
            </w:r>
          </w:p>
          <w:p w14:paraId="162B9EC0"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ОКПОФ: 12300</w:t>
            </w:r>
          </w:p>
          <w:p w14:paraId="162B9EC1"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ОКВЭД: 36.00</w:t>
            </w:r>
          </w:p>
        </w:tc>
        <w:tc>
          <w:tcPr>
            <w:tcW w:w="4916" w:type="dxa"/>
          </w:tcPr>
          <w:p w14:paraId="162B9EC2" w14:textId="77777777" w:rsidR="00E01182" w:rsidRPr="00E01182" w:rsidRDefault="00B32874" w:rsidP="00E01182">
            <w:pPr>
              <w:spacing w:after="0" w:line="240" w:lineRule="auto"/>
              <w:rPr>
                <w:rFonts w:ascii="Times New Roman" w:hAnsi="Times New Roman"/>
                <w:sz w:val="24"/>
                <w:szCs w:val="21"/>
                <w:lang w:val="en-US"/>
              </w:rPr>
            </w:pPr>
            <w:r w:rsidRPr="00E01182">
              <w:rPr>
                <w:rFonts w:ascii="Times New Roman" w:hAnsi="Times New Roman"/>
                <w:sz w:val="24"/>
                <w:szCs w:val="21"/>
              </w:rPr>
              <w:t>т</w:t>
            </w:r>
            <w:r w:rsidRPr="00E01182">
              <w:rPr>
                <w:rFonts w:ascii="Times New Roman" w:hAnsi="Times New Roman"/>
                <w:sz w:val="24"/>
                <w:szCs w:val="21"/>
                <w:lang w:val="en-US"/>
              </w:rPr>
              <w:t>. (_____) ________________</w:t>
            </w:r>
          </w:p>
          <w:p w14:paraId="162B9EC3" w14:textId="77777777" w:rsidR="00E01182" w:rsidRPr="00E01182" w:rsidRDefault="00B32874" w:rsidP="00E01182">
            <w:pPr>
              <w:spacing w:after="0" w:line="240" w:lineRule="auto"/>
              <w:rPr>
                <w:rFonts w:ascii="Times New Roman" w:hAnsi="Times New Roman"/>
                <w:sz w:val="24"/>
                <w:szCs w:val="21"/>
                <w:lang w:val="en-US"/>
              </w:rPr>
            </w:pPr>
            <w:r w:rsidRPr="00E01182">
              <w:rPr>
                <w:rFonts w:ascii="Times New Roman" w:hAnsi="Times New Roman"/>
                <w:sz w:val="24"/>
                <w:szCs w:val="21"/>
              </w:rPr>
              <w:t>факс</w:t>
            </w:r>
            <w:r w:rsidRPr="00E01182">
              <w:rPr>
                <w:rFonts w:ascii="Times New Roman" w:hAnsi="Times New Roman"/>
                <w:sz w:val="24"/>
                <w:szCs w:val="21"/>
                <w:lang w:val="en-US"/>
              </w:rPr>
              <w:t xml:space="preserve"> (_____) ______________</w:t>
            </w:r>
          </w:p>
          <w:p w14:paraId="162B9EC4" w14:textId="77777777" w:rsidR="00E01182" w:rsidRPr="00E01182" w:rsidRDefault="00B32874" w:rsidP="00E01182">
            <w:pPr>
              <w:spacing w:after="0" w:line="240" w:lineRule="auto"/>
              <w:rPr>
                <w:rFonts w:ascii="Times New Roman" w:hAnsi="Times New Roman"/>
                <w:sz w:val="24"/>
                <w:szCs w:val="21"/>
                <w:lang w:val="en-US"/>
              </w:rPr>
            </w:pPr>
            <w:r w:rsidRPr="00E01182">
              <w:rPr>
                <w:rFonts w:ascii="Times New Roman" w:hAnsi="Times New Roman"/>
                <w:sz w:val="24"/>
                <w:szCs w:val="21"/>
                <w:lang w:val="en-US"/>
              </w:rPr>
              <w:t>e-mail: ___________________</w:t>
            </w:r>
          </w:p>
          <w:p w14:paraId="162B9EC5" w14:textId="77777777" w:rsidR="00E01182" w:rsidRPr="00E01182" w:rsidRDefault="00B32874" w:rsidP="00E01182">
            <w:pPr>
              <w:spacing w:after="0" w:line="240" w:lineRule="auto"/>
              <w:rPr>
                <w:rFonts w:ascii="Times New Roman" w:hAnsi="Times New Roman"/>
                <w:sz w:val="24"/>
                <w:szCs w:val="21"/>
                <w:lang w:val="en-US"/>
              </w:rPr>
            </w:pPr>
            <w:r w:rsidRPr="00E01182">
              <w:rPr>
                <w:rFonts w:ascii="Times New Roman" w:hAnsi="Times New Roman"/>
                <w:sz w:val="24"/>
                <w:szCs w:val="21"/>
              </w:rPr>
              <w:t>ОГРН</w:t>
            </w:r>
            <w:r w:rsidRPr="00E01182">
              <w:rPr>
                <w:rFonts w:ascii="Times New Roman" w:hAnsi="Times New Roman"/>
                <w:sz w:val="24"/>
                <w:szCs w:val="21"/>
                <w:lang w:val="en-US"/>
              </w:rPr>
              <w:t xml:space="preserve"> _______________________________</w:t>
            </w:r>
          </w:p>
          <w:p w14:paraId="162B9EC6"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ИНН _______________</w:t>
            </w:r>
          </w:p>
          <w:p w14:paraId="162B9EC7"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КПП _______________</w:t>
            </w:r>
          </w:p>
          <w:p w14:paraId="162B9EC8"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Р/счет № _____________________________ в ____________________________________</w:t>
            </w:r>
          </w:p>
          <w:p w14:paraId="162B9EC9"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БИК     _____________________________</w:t>
            </w:r>
          </w:p>
          <w:p w14:paraId="162B9ECA"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К/счет _____________________________</w:t>
            </w:r>
          </w:p>
          <w:p w14:paraId="162B9ECB"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ОКПО ______________________________</w:t>
            </w:r>
          </w:p>
          <w:p w14:paraId="162B9ECC" w14:textId="77777777" w:rsidR="00E01182" w:rsidRPr="00E01182" w:rsidRDefault="00B32874" w:rsidP="00E01182">
            <w:pPr>
              <w:spacing w:after="0" w:line="240" w:lineRule="auto"/>
              <w:rPr>
                <w:rFonts w:ascii="Times New Roman" w:hAnsi="Times New Roman"/>
                <w:sz w:val="24"/>
                <w:szCs w:val="21"/>
              </w:rPr>
            </w:pPr>
            <w:r w:rsidRPr="00E01182">
              <w:rPr>
                <w:rFonts w:ascii="Times New Roman" w:hAnsi="Times New Roman"/>
                <w:sz w:val="24"/>
                <w:szCs w:val="21"/>
              </w:rPr>
              <w:t>ОКВЭД ____________________________</w:t>
            </w:r>
          </w:p>
          <w:p w14:paraId="162B9ECD" w14:textId="77777777" w:rsidR="00E01182" w:rsidRPr="00E01182" w:rsidRDefault="00E01182" w:rsidP="00E01182">
            <w:pPr>
              <w:spacing w:after="0" w:line="240" w:lineRule="auto"/>
              <w:rPr>
                <w:rFonts w:ascii="Times New Roman" w:hAnsi="Times New Roman"/>
                <w:sz w:val="24"/>
                <w:szCs w:val="21"/>
              </w:rPr>
            </w:pPr>
          </w:p>
        </w:tc>
      </w:tr>
      <w:tr w:rsidR="00E81776" w14:paraId="162B9EDE" w14:textId="77777777" w:rsidTr="00B80EC1">
        <w:trPr>
          <w:cantSplit/>
          <w:trHeight w:val="342"/>
        </w:trPr>
        <w:tc>
          <w:tcPr>
            <w:tcW w:w="4716" w:type="dxa"/>
          </w:tcPr>
          <w:p w14:paraId="162B9ECF" w14:textId="77777777" w:rsidR="00E01182" w:rsidRPr="00E01182" w:rsidRDefault="00E01182" w:rsidP="00E01182">
            <w:pPr>
              <w:spacing w:after="0"/>
              <w:jc w:val="both"/>
              <w:rPr>
                <w:rFonts w:ascii="Times New Roman" w:hAnsi="Times New Roman"/>
                <w:b/>
                <w:bCs/>
                <w:sz w:val="24"/>
                <w:szCs w:val="24"/>
              </w:rPr>
            </w:pPr>
          </w:p>
          <w:p w14:paraId="162B9ED0" w14:textId="77777777" w:rsidR="00E01182" w:rsidRPr="00E01182" w:rsidRDefault="00E01182" w:rsidP="00E01182">
            <w:pPr>
              <w:spacing w:after="0"/>
              <w:jc w:val="both"/>
              <w:rPr>
                <w:rFonts w:ascii="Times New Roman" w:hAnsi="Times New Roman"/>
                <w:b/>
                <w:bCs/>
                <w:sz w:val="24"/>
                <w:szCs w:val="24"/>
              </w:rPr>
            </w:pPr>
          </w:p>
          <w:p w14:paraId="162B9ED1" w14:textId="77777777" w:rsidR="00E01182" w:rsidRPr="00E01182" w:rsidRDefault="00B32874" w:rsidP="00E01182">
            <w:pPr>
              <w:spacing w:after="0"/>
              <w:jc w:val="both"/>
              <w:rPr>
                <w:rFonts w:ascii="Times New Roman" w:hAnsi="Times New Roman"/>
                <w:b/>
                <w:bCs/>
                <w:sz w:val="24"/>
                <w:szCs w:val="24"/>
              </w:rPr>
            </w:pPr>
            <w:r>
              <w:rPr>
                <w:rFonts w:ascii="Times New Roman" w:hAnsi="Times New Roman"/>
                <w:b/>
                <w:bCs/>
                <w:sz w:val="24"/>
                <w:szCs w:val="24"/>
              </w:rPr>
              <w:t>Заказчик</w:t>
            </w:r>
          </w:p>
          <w:p w14:paraId="162B9ED2" w14:textId="77777777" w:rsidR="00586424" w:rsidRPr="00586424" w:rsidRDefault="00B32874" w:rsidP="00586424">
            <w:pPr>
              <w:spacing w:after="0"/>
              <w:jc w:val="both"/>
              <w:rPr>
                <w:rFonts w:ascii="Times New Roman" w:hAnsi="Times New Roman"/>
                <w:b/>
                <w:bCs/>
                <w:sz w:val="24"/>
                <w:szCs w:val="24"/>
              </w:rPr>
            </w:pPr>
            <w:r w:rsidRPr="00586424">
              <w:rPr>
                <w:rFonts w:ascii="Times New Roman" w:hAnsi="Times New Roman"/>
                <w:b/>
                <w:bCs/>
                <w:sz w:val="24"/>
                <w:szCs w:val="24"/>
              </w:rPr>
              <w:t>Начальник отдела управления системой снабжения ООО «РВК – Липецк»</w:t>
            </w:r>
          </w:p>
          <w:p w14:paraId="162B9ED3" w14:textId="77777777" w:rsidR="00586424" w:rsidRPr="00586424" w:rsidRDefault="00586424" w:rsidP="00586424">
            <w:pPr>
              <w:spacing w:after="0"/>
              <w:jc w:val="both"/>
              <w:rPr>
                <w:rFonts w:ascii="Times New Roman" w:hAnsi="Times New Roman"/>
                <w:b/>
                <w:bCs/>
                <w:sz w:val="24"/>
                <w:szCs w:val="24"/>
              </w:rPr>
            </w:pPr>
          </w:p>
          <w:p w14:paraId="162B9ED4" w14:textId="77777777" w:rsidR="00586424" w:rsidRPr="00586424" w:rsidRDefault="00B32874" w:rsidP="00586424">
            <w:pPr>
              <w:spacing w:after="0"/>
              <w:jc w:val="both"/>
              <w:rPr>
                <w:rFonts w:ascii="Times New Roman" w:hAnsi="Times New Roman"/>
                <w:b/>
                <w:bCs/>
                <w:sz w:val="24"/>
                <w:szCs w:val="24"/>
              </w:rPr>
            </w:pPr>
            <w:r w:rsidRPr="00586424">
              <w:rPr>
                <w:rFonts w:ascii="Times New Roman" w:hAnsi="Times New Roman"/>
                <w:b/>
                <w:bCs/>
                <w:sz w:val="24"/>
                <w:szCs w:val="24"/>
              </w:rPr>
              <w:t>____________________ Н.Н. Живоглазова</w:t>
            </w:r>
          </w:p>
          <w:p w14:paraId="162B9ED5" w14:textId="77777777" w:rsidR="00E01182" w:rsidRPr="00E01182" w:rsidRDefault="00B32874" w:rsidP="00586424">
            <w:pPr>
              <w:tabs>
                <w:tab w:val="left" w:pos="1650"/>
              </w:tabs>
              <w:rPr>
                <w:rFonts w:ascii="Times New Roman" w:hAnsi="Times New Roman"/>
                <w:sz w:val="24"/>
                <w:szCs w:val="21"/>
              </w:rPr>
            </w:pPr>
            <w:r w:rsidRPr="00586424">
              <w:rPr>
                <w:rFonts w:ascii="Times New Roman" w:hAnsi="Times New Roman"/>
                <w:b/>
                <w:bCs/>
                <w:sz w:val="24"/>
                <w:szCs w:val="24"/>
              </w:rPr>
              <w:t>М.П.   «_____» ___________2024 года</w:t>
            </w:r>
          </w:p>
        </w:tc>
        <w:tc>
          <w:tcPr>
            <w:tcW w:w="4916" w:type="dxa"/>
          </w:tcPr>
          <w:p w14:paraId="162B9ED6" w14:textId="77777777" w:rsidR="00E01182" w:rsidRPr="00E01182" w:rsidRDefault="00E01182" w:rsidP="00E01182">
            <w:pPr>
              <w:widowControl w:val="0"/>
              <w:tabs>
                <w:tab w:val="left" w:pos="4461"/>
              </w:tabs>
              <w:spacing w:after="0"/>
              <w:jc w:val="both"/>
              <w:rPr>
                <w:rFonts w:ascii="Times New Roman" w:hAnsi="Times New Roman"/>
                <w:b/>
                <w:sz w:val="24"/>
                <w:szCs w:val="24"/>
              </w:rPr>
            </w:pPr>
          </w:p>
          <w:p w14:paraId="162B9ED7" w14:textId="77777777" w:rsidR="00E01182" w:rsidRPr="00E01182" w:rsidRDefault="00E01182" w:rsidP="00E01182">
            <w:pPr>
              <w:widowControl w:val="0"/>
              <w:tabs>
                <w:tab w:val="left" w:pos="4461"/>
              </w:tabs>
              <w:spacing w:after="0"/>
              <w:jc w:val="both"/>
              <w:rPr>
                <w:rFonts w:ascii="Times New Roman" w:hAnsi="Times New Roman"/>
                <w:b/>
                <w:sz w:val="24"/>
                <w:szCs w:val="24"/>
              </w:rPr>
            </w:pPr>
          </w:p>
          <w:p w14:paraId="162B9ED8" w14:textId="77777777" w:rsidR="00E01182" w:rsidRPr="00E01182" w:rsidRDefault="00B32874" w:rsidP="00E01182">
            <w:pPr>
              <w:widowControl w:val="0"/>
              <w:tabs>
                <w:tab w:val="left" w:pos="4461"/>
              </w:tabs>
              <w:spacing w:after="0"/>
              <w:jc w:val="both"/>
              <w:rPr>
                <w:rFonts w:ascii="Times New Roman" w:hAnsi="Times New Roman"/>
                <w:b/>
                <w:sz w:val="24"/>
                <w:szCs w:val="24"/>
              </w:rPr>
            </w:pPr>
            <w:r w:rsidRPr="00E01182">
              <w:rPr>
                <w:rFonts w:ascii="Times New Roman" w:hAnsi="Times New Roman"/>
                <w:b/>
                <w:sz w:val="24"/>
                <w:szCs w:val="24"/>
              </w:rPr>
              <w:t>Подрядчик</w:t>
            </w:r>
          </w:p>
          <w:p w14:paraId="162B9ED9" w14:textId="77777777" w:rsidR="00E01182" w:rsidRPr="00E01182" w:rsidRDefault="00E01182" w:rsidP="00E01182">
            <w:pPr>
              <w:widowControl w:val="0"/>
              <w:tabs>
                <w:tab w:val="left" w:pos="4461"/>
              </w:tabs>
              <w:spacing w:after="0"/>
              <w:jc w:val="both"/>
              <w:rPr>
                <w:rFonts w:ascii="Times New Roman" w:hAnsi="Times New Roman"/>
                <w:b/>
                <w:sz w:val="24"/>
                <w:szCs w:val="24"/>
              </w:rPr>
            </w:pPr>
          </w:p>
          <w:p w14:paraId="162B9EDA" w14:textId="77777777" w:rsidR="00E01182" w:rsidRPr="00E01182" w:rsidRDefault="00E01182" w:rsidP="00E01182">
            <w:pPr>
              <w:widowControl w:val="0"/>
              <w:tabs>
                <w:tab w:val="left" w:pos="4461"/>
              </w:tabs>
              <w:spacing w:after="0"/>
              <w:jc w:val="both"/>
              <w:rPr>
                <w:rFonts w:ascii="Times New Roman" w:hAnsi="Times New Roman"/>
                <w:b/>
                <w:sz w:val="24"/>
                <w:szCs w:val="24"/>
              </w:rPr>
            </w:pPr>
          </w:p>
          <w:p w14:paraId="162B9EDB" w14:textId="77777777" w:rsidR="00E01182" w:rsidRPr="00E01182" w:rsidRDefault="00E01182" w:rsidP="00E01182">
            <w:pPr>
              <w:widowControl w:val="0"/>
              <w:tabs>
                <w:tab w:val="left" w:pos="4461"/>
              </w:tabs>
              <w:spacing w:after="0"/>
              <w:jc w:val="both"/>
              <w:rPr>
                <w:rFonts w:ascii="Times New Roman" w:hAnsi="Times New Roman"/>
                <w:b/>
                <w:sz w:val="24"/>
                <w:szCs w:val="24"/>
              </w:rPr>
            </w:pPr>
          </w:p>
          <w:p w14:paraId="162B9EDC" w14:textId="77777777" w:rsidR="00E01182" w:rsidRPr="00E01182" w:rsidRDefault="00B32874" w:rsidP="00E01182">
            <w:pPr>
              <w:widowControl w:val="0"/>
              <w:tabs>
                <w:tab w:val="left" w:pos="4461"/>
              </w:tabs>
              <w:spacing w:after="0"/>
              <w:jc w:val="both"/>
              <w:rPr>
                <w:rFonts w:ascii="Times New Roman" w:hAnsi="Times New Roman"/>
                <w:b/>
                <w:sz w:val="24"/>
                <w:szCs w:val="24"/>
              </w:rPr>
            </w:pPr>
            <w:r w:rsidRPr="00E01182">
              <w:rPr>
                <w:rFonts w:ascii="Times New Roman" w:hAnsi="Times New Roman"/>
                <w:b/>
                <w:sz w:val="24"/>
                <w:szCs w:val="24"/>
              </w:rPr>
              <w:t xml:space="preserve">_________________________ </w:t>
            </w:r>
          </w:p>
          <w:p w14:paraId="162B9EDD" w14:textId="77777777" w:rsidR="00E01182" w:rsidRPr="00E01182" w:rsidRDefault="00B32874" w:rsidP="00E01182">
            <w:pPr>
              <w:rPr>
                <w:rFonts w:ascii="Times New Roman" w:hAnsi="Times New Roman"/>
                <w:sz w:val="24"/>
                <w:szCs w:val="21"/>
              </w:rPr>
            </w:pPr>
            <w:r w:rsidRPr="00E01182">
              <w:rPr>
                <w:rFonts w:ascii="Times New Roman" w:hAnsi="Times New Roman"/>
                <w:b/>
                <w:sz w:val="24"/>
                <w:szCs w:val="24"/>
              </w:rPr>
              <w:t>М.П.  «_____» ________________2024 года</w:t>
            </w:r>
          </w:p>
        </w:tc>
      </w:tr>
    </w:tbl>
    <w:p w14:paraId="162B9EDF" w14:textId="77777777" w:rsidR="00761A14" w:rsidRDefault="00B32874" w:rsidP="00761A14">
      <w:r>
        <w:rPr>
          <w:rFonts w:ascii="Times New Roman" w:eastAsia="Times New Roman" w:hAnsi="Times New Roman"/>
          <w:sz w:val="20"/>
          <w:szCs w:val="20"/>
          <w:lang w:eastAsia="ru-RU"/>
        </w:rPr>
        <w:br w:type="page"/>
      </w:r>
    </w:p>
    <w:tbl>
      <w:tblPr>
        <w:tblW w:w="10490" w:type="dxa"/>
        <w:tblInd w:w="108" w:type="dxa"/>
        <w:tblLayout w:type="fixed"/>
        <w:tblLook w:val="04A0" w:firstRow="1" w:lastRow="0" w:firstColumn="1" w:lastColumn="0" w:noHBand="0" w:noVBand="1"/>
      </w:tblPr>
      <w:tblGrid>
        <w:gridCol w:w="1701"/>
        <w:gridCol w:w="6663"/>
        <w:gridCol w:w="1417"/>
        <w:gridCol w:w="709"/>
      </w:tblGrid>
      <w:tr w:rsidR="00E81776" w14:paraId="162B9EF1" w14:textId="77777777" w:rsidTr="00761A14">
        <w:trPr>
          <w:trHeight w:val="375"/>
        </w:trPr>
        <w:tc>
          <w:tcPr>
            <w:tcW w:w="1701" w:type="dxa"/>
            <w:tcBorders>
              <w:top w:val="nil"/>
              <w:left w:val="nil"/>
              <w:bottom w:val="nil"/>
              <w:right w:val="nil"/>
            </w:tcBorders>
          </w:tcPr>
          <w:p w14:paraId="162B9EE0" w14:textId="77777777" w:rsidR="00761A14" w:rsidRPr="00AB7B5A" w:rsidRDefault="00761A14" w:rsidP="00761A14">
            <w:pPr>
              <w:spacing w:after="0" w:line="240" w:lineRule="auto"/>
              <w:rPr>
                <w:rFonts w:ascii="Times New Roman" w:eastAsia="Times New Roman" w:hAnsi="Times New Roman"/>
                <w:b/>
                <w:bCs/>
                <w:lang w:eastAsia="ru-RU"/>
              </w:rPr>
            </w:pPr>
          </w:p>
        </w:tc>
        <w:tc>
          <w:tcPr>
            <w:tcW w:w="6663" w:type="dxa"/>
            <w:tcBorders>
              <w:top w:val="nil"/>
              <w:left w:val="nil"/>
              <w:bottom w:val="nil"/>
              <w:right w:val="nil"/>
            </w:tcBorders>
            <w:shd w:val="clear" w:color="auto" w:fill="auto"/>
            <w:hideMark/>
          </w:tcPr>
          <w:tbl>
            <w:tblPr>
              <w:tblW w:w="8824" w:type="dxa"/>
              <w:tblLayout w:type="fixed"/>
              <w:tblLook w:val="01E0" w:firstRow="1" w:lastRow="1" w:firstColumn="1" w:lastColumn="1" w:noHBand="0" w:noVBand="0"/>
            </w:tblPr>
            <w:tblGrid>
              <w:gridCol w:w="4003"/>
              <w:gridCol w:w="247"/>
              <w:gridCol w:w="4574"/>
            </w:tblGrid>
            <w:tr w:rsidR="00E81776" w14:paraId="162B9EED" w14:textId="77777777" w:rsidTr="00761A14">
              <w:trPr>
                <w:trHeight w:val="34"/>
              </w:trPr>
              <w:tc>
                <w:tcPr>
                  <w:tcW w:w="4003" w:type="dxa"/>
                </w:tcPr>
                <w:p w14:paraId="162B9EE1" w14:textId="77777777" w:rsidR="00761A14" w:rsidRPr="00AB7B5A" w:rsidRDefault="00761A14" w:rsidP="00761A14">
                  <w:pPr>
                    <w:spacing w:after="0" w:line="240" w:lineRule="auto"/>
                    <w:rPr>
                      <w:rFonts w:ascii="Times New Roman" w:eastAsia="Times New Roman" w:hAnsi="Times New Roman"/>
                      <w:b/>
                      <w:bCs/>
                      <w:lang w:eastAsia="ru-RU"/>
                    </w:rPr>
                  </w:pPr>
                </w:p>
                <w:p w14:paraId="162B9EE2" w14:textId="77777777" w:rsidR="00761A14" w:rsidRPr="00AB7B5A" w:rsidRDefault="00761A14" w:rsidP="00761A14">
                  <w:pPr>
                    <w:spacing w:after="0" w:line="240" w:lineRule="auto"/>
                    <w:rPr>
                      <w:rFonts w:ascii="Times New Roman" w:eastAsia="Times New Roman" w:hAnsi="Times New Roman"/>
                      <w:b/>
                      <w:bCs/>
                      <w:lang w:eastAsia="ru-RU"/>
                    </w:rPr>
                  </w:pPr>
                </w:p>
                <w:p w14:paraId="162B9EE3" w14:textId="77777777" w:rsidR="00761A14" w:rsidRPr="00AB7B5A" w:rsidRDefault="00761A14" w:rsidP="00761A14">
                  <w:pPr>
                    <w:spacing w:after="0" w:line="240" w:lineRule="auto"/>
                    <w:rPr>
                      <w:rFonts w:ascii="Times New Roman" w:eastAsia="Times New Roman" w:hAnsi="Times New Roman"/>
                      <w:b/>
                      <w:bCs/>
                      <w:lang w:eastAsia="ru-RU"/>
                    </w:rPr>
                  </w:pPr>
                </w:p>
                <w:p w14:paraId="162B9EE4" w14:textId="77777777" w:rsidR="00761A14" w:rsidRPr="00AB7B5A" w:rsidRDefault="00761A14" w:rsidP="00761A14">
                  <w:pPr>
                    <w:spacing w:after="0" w:line="240" w:lineRule="auto"/>
                    <w:rPr>
                      <w:rFonts w:ascii="Times New Roman" w:eastAsia="Times New Roman" w:hAnsi="Times New Roman"/>
                      <w:b/>
                      <w:bCs/>
                      <w:lang w:eastAsia="ru-RU"/>
                    </w:rPr>
                  </w:pPr>
                </w:p>
              </w:tc>
              <w:tc>
                <w:tcPr>
                  <w:tcW w:w="247" w:type="dxa"/>
                </w:tcPr>
                <w:p w14:paraId="162B9EE5"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EE6"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EE7"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EE8" w14:textId="77777777" w:rsidR="00761A14" w:rsidRPr="00AB7B5A" w:rsidRDefault="00761A14" w:rsidP="00761A14">
                  <w:pPr>
                    <w:spacing w:after="0" w:line="240" w:lineRule="auto"/>
                    <w:jc w:val="both"/>
                    <w:rPr>
                      <w:rFonts w:ascii="Times New Roman" w:eastAsia="Times New Roman" w:hAnsi="Times New Roman"/>
                      <w:b/>
                      <w:bCs/>
                      <w:lang w:eastAsia="ru-RU"/>
                    </w:rPr>
                  </w:pPr>
                </w:p>
              </w:tc>
              <w:tc>
                <w:tcPr>
                  <w:tcW w:w="4574" w:type="dxa"/>
                </w:tcPr>
                <w:p w14:paraId="162B9EE9" w14:textId="77777777" w:rsidR="00761A14" w:rsidRPr="003F3C52" w:rsidRDefault="00B32874" w:rsidP="00761A14">
                  <w:pPr>
                    <w:spacing w:after="0" w:line="240" w:lineRule="auto"/>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Приложение №</w:t>
                  </w:r>
                  <w:r>
                    <w:rPr>
                      <w:rFonts w:ascii="Times New Roman" w:eastAsia="Times New Roman" w:hAnsi="Times New Roman"/>
                      <w:bCs/>
                      <w:i/>
                      <w:sz w:val="24"/>
                      <w:szCs w:val="24"/>
                      <w:lang w:eastAsia="ru-RU"/>
                    </w:rPr>
                    <w:t xml:space="preserve"> 1</w:t>
                  </w:r>
                </w:p>
                <w:p w14:paraId="162B9EEA" w14:textId="77777777" w:rsidR="00761A14" w:rsidRPr="003F3C52" w:rsidRDefault="00B32874" w:rsidP="00761A14">
                  <w:pPr>
                    <w:spacing w:after="0" w:line="240" w:lineRule="auto"/>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к договору №_____</w:t>
                  </w:r>
                </w:p>
                <w:p w14:paraId="162B9EEB" w14:textId="77777777" w:rsidR="00761A14" w:rsidRPr="00AB7B5A" w:rsidRDefault="00B32874" w:rsidP="00761A14">
                  <w:pPr>
                    <w:spacing w:after="0" w:line="240" w:lineRule="auto"/>
                    <w:rPr>
                      <w:rFonts w:ascii="Times New Roman" w:eastAsia="Times New Roman" w:hAnsi="Times New Roman"/>
                      <w:bCs/>
                      <w:i/>
                      <w:lang w:eastAsia="ru-RU"/>
                    </w:rPr>
                  </w:pPr>
                  <w:r w:rsidRPr="003F3C52">
                    <w:rPr>
                      <w:rFonts w:ascii="Times New Roman" w:eastAsia="Times New Roman" w:hAnsi="Times New Roman"/>
                      <w:bCs/>
                      <w:i/>
                      <w:sz w:val="24"/>
                      <w:szCs w:val="24"/>
                      <w:lang w:eastAsia="ru-RU"/>
                    </w:rPr>
                    <w:t>от «____» __________________</w:t>
                  </w:r>
                  <w:r w:rsidRPr="00AB7B5A">
                    <w:rPr>
                      <w:rFonts w:ascii="Times New Roman" w:eastAsia="Times New Roman" w:hAnsi="Times New Roman"/>
                      <w:bCs/>
                      <w:i/>
                      <w:lang w:eastAsia="ru-RU"/>
                    </w:rPr>
                    <w:t>г.</w:t>
                  </w:r>
                </w:p>
                <w:p w14:paraId="162B9EEC" w14:textId="77777777" w:rsidR="00761A14" w:rsidRPr="00AB7B5A" w:rsidRDefault="00761A14" w:rsidP="00761A14">
                  <w:pPr>
                    <w:spacing w:after="0" w:line="240" w:lineRule="auto"/>
                    <w:rPr>
                      <w:rFonts w:ascii="Times New Roman" w:eastAsia="Times New Roman" w:hAnsi="Times New Roman"/>
                      <w:b/>
                      <w:bCs/>
                      <w:lang w:eastAsia="ru-RU"/>
                    </w:rPr>
                  </w:pPr>
                </w:p>
              </w:tc>
            </w:tr>
          </w:tbl>
          <w:p w14:paraId="162B9EEE" w14:textId="77777777" w:rsidR="00761A14" w:rsidRPr="00AB7B5A" w:rsidRDefault="00761A14" w:rsidP="00761A14">
            <w:pPr>
              <w:spacing w:after="0" w:line="240" w:lineRule="auto"/>
              <w:jc w:val="center"/>
              <w:rPr>
                <w:rFonts w:ascii="Times New Roman" w:eastAsia="Times New Roman" w:hAnsi="Times New Roman"/>
                <w:b/>
                <w:bCs/>
                <w:lang w:eastAsia="ru-RU"/>
              </w:rPr>
            </w:pPr>
          </w:p>
        </w:tc>
        <w:tc>
          <w:tcPr>
            <w:tcW w:w="1417" w:type="dxa"/>
            <w:tcBorders>
              <w:top w:val="nil"/>
              <w:left w:val="nil"/>
              <w:bottom w:val="nil"/>
              <w:right w:val="nil"/>
            </w:tcBorders>
          </w:tcPr>
          <w:p w14:paraId="162B9EEF" w14:textId="77777777" w:rsidR="00761A14" w:rsidRPr="00AB7B5A" w:rsidRDefault="00761A14" w:rsidP="00761A14">
            <w:pPr>
              <w:spacing w:after="0" w:line="240" w:lineRule="auto"/>
              <w:rPr>
                <w:rFonts w:ascii="Times New Roman" w:eastAsia="Times New Roman" w:hAnsi="Times New Roman"/>
                <w:b/>
                <w:bCs/>
                <w:lang w:eastAsia="ru-RU"/>
              </w:rPr>
            </w:pPr>
          </w:p>
        </w:tc>
        <w:tc>
          <w:tcPr>
            <w:tcW w:w="709" w:type="dxa"/>
            <w:tcBorders>
              <w:top w:val="nil"/>
              <w:left w:val="nil"/>
              <w:bottom w:val="nil"/>
              <w:right w:val="nil"/>
            </w:tcBorders>
            <w:shd w:val="clear" w:color="auto" w:fill="auto"/>
            <w:hideMark/>
          </w:tcPr>
          <w:p w14:paraId="162B9EF0" w14:textId="77777777" w:rsidR="00761A14" w:rsidRPr="00AB7B5A" w:rsidRDefault="00761A14" w:rsidP="00761A14">
            <w:pPr>
              <w:spacing w:after="0" w:line="240" w:lineRule="auto"/>
              <w:rPr>
                <w:rFonts w:ascii="Times New Roman" w:eastAsia="Times New Roman" w:hAnsi="Times New Roman"/>
                <w:b/>
                <w:bCs/>
                <w:lang w:eastAsia="ru-RU"/>
              </w:rPr>
            </w:pPr>
          </w:p>
        </w:tc>
      </w:tr>
    </w:tbl>
    <w:p w14:paraId="162B9EF2" w14:textId="77777777" w:rsidR="00761A14" w:rsidRDefault="00761A14" w:rsidP="00761A14">
      <w:pPr>
        <w:spacing w:after="0" w:line="240" w:lineRule="auto"/>
        <w:jc w:val="right"/>
        <w:rPr>
          <w:rFonts w:ascii="Tahoma" w:hAnsi="Tahoma" w:cs="Tahoma"/>
          <w:i/>
          <w:sz w:val="20"/>
          <w:szCs w:val="20"/>
        </w:rPr>
      </w:pPr>
    </w:p>
    <w:p w14:paraId="162B9EF3" w14:textId="77777777" w:rsidR="00761A14" w:rsidRPr="006C390A" w:rsidRDefault="00B32874" w:rsidP="00761A14">
      <w:pPr>
        <w:rPr>
          <w:rFonts w:ascii="Times New Roman" w:hAnsi="Times New Roman"/>
        </w:rPr>
      </w:pPr>
      <w:r w:rsidRPr="006C390A">
        <w:rPr>
          <w:rFonts w:ascii="Times New Roman" w:hAnsi="Times New Roman"/>
        </w:rPr>
        <w:t>СОГЛАСОВАНО:                                                                                                УТВЕРЖДАЮ:</w:t>
      </w:r>
    </w:p>
    <w:p w14:paraId="162B9EF4" w14:textId="77777777" w:rsidR="00761A14" w:rsidRPr="00372217" w:rsidRDefault="00761A14" w:rsidP="00761A14">
      <w:pPr>
        <w:rPr>
          <w:rFonts w:ascii="Tahoma" w:hAnsi="Tahoma" w:cs="Tahoma"/>
          <w:sz w:val="20"/>
          <w:szCs w:val="20"/>
        </w:rPr>
      </w:pPr>
    </w:p>
    <w:p w14:paraId="162B9EF5" w14:textId="77777777" w:rsidR="00761A14" w:rsidRPr="006C390A" w:rsidRDefault="00B32874" w:rsidP="00761A14">
      <w:pPr>
        <w:tabs>
          <w:tab w:val="left" w:pos="720"/>
        </w:tabs>
        <w:jc w:val="center"/>
        <w:rPr>
          <w:rFonts w:ascii="Times New Roman" w:hAnsi="Times New Roman"/>
          <w:b/>
        </w:rPr>
      </w:pPr>
      <w:r>
        <w:rPr>
          <w:rFonts w:ascii="Tahoma" w:hAnsi="Tahoma" w:cs="Tahoma"/>
          <w:sz w:val="20"/>
          <w:szCs w:val="20"/>
        </w:rPr>
        <w:tab/>
      </w:r>
      <w:r w:rsidRPr="006C390A">
        <w:rPr>
          <w:rFonts w:ascii="Times New Roman" w:hAnsi="Times New Roman"/>
          <w:b/>
        </w:rPr>
        <w:t>ТЕХНИЧЕСКОЕ ЗАДАНИЕ</w:t>
      </w:r>
    </w:p>
    <w:p w14:paraId="162B9EF6" w14:textId="77777777" w:rsidR="00761A14" w:rsidRDefault="00B32874" w:rsidP="00761A14">
      <w:pPr>
        <w:tabs>
          <w:tab w:val="left" w:pos="1290"/>
        </w:tabs>
        <w:rPr>
          <w:rFonts w:ascii="Tahoma" w:hAnsi="Tahoma" w:cs="Tahoma"/>
          <w:sz w:val="20"/>
          <w:szCs w:val="20"/>
        </w:rPr>
      </w:pPr>
      <w:r>
        <w:rPr>
          <w:rFonts w:ascii="Tahoma" w:hAnsi="Tahoma" w:cs="Tahoma"/>
          <w:sz w:val="20"/>
          <w:szCs w:val="20"/>
        </w:rPr>
        <w:tab/>
      </w:r>
    </w:p>
    <w:p w14:paraId="162B9EF7" w14:textId="77777777" w:rsidR="00761A14" w:rsidRPr="006C390A" w:rsidRDefault="00B32874" w:rsidP="00761A14">
      <w:pPr>
        <w:jc w:val="both"/>
        <w:rPr>
          <w:rFonts w:ascii="Times New Roman" w:hAnsi="Times New Roman"/>
          <w:b/>
        </w:rPr>
      </w:pPr>
      <w:r w:rsidRPr="006C390A">
        <w:rPr>
          <w:rFonts w:ascii="Times New Roman" w:hAnsi="Times New Roman"/>
          <w:b/>
        </w:rPr>
        <w:t xml:space="preserve">на выполнение работ по объекту: </w:t>
      </w:r>
      <w:r>
        <w:rPr>
          <w:rFonts w:ascii="Times New Roman" w:hAnsi="Times New Roman"/>
          <w:b/>
        </w:rPr>
        <w:t>______________________________________________.</w:t>
      </w:r>
    </w:p>
    <w:tbl>
      <w:tblPr>
        <w:tblW w:w="1053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6"/>
        <w:gridCol w:w="6988"/>
      </w:tblGrid>
      <w:tr w:rsidR="00E81776" w14:paraId="162B9EFC" w14:textId="77777777" w:rsidTr="00761A14">
        <w:trPr>
          <w:trHeight w:val="20"/>
        </w:trPr>
        <w:tc>
          <w:tcPr>
            <w:tcW w:w="709" w:type="dxa"/>
            <w:vAlign w:val="center"/>
          </w:tcPr>
          <w:p w14:paraId="162B9EF8" w14:textId="77777777" w:rsidR="00761A14" w:rsidRPr="006C390A" w:rsidRDefault="00B32874" w:rsidP="00761A14">
            <w:pPr>
              <w:jc w:val="center"/>
              <w:rPr>
                <w:rFonts w:ascii="Times New Roman" w:hAnsi="Times New Roman"/>
              </w:rPr>
            </w:pPr>
            <w:r w:rsidRPr="006C390A">
              <w:rPr>
                <w:rFonts w:ascii="Times New Roman" w:hAnsi="Times New Roman"/>
              </w:rPr>
              <w:t>№</w:t>
            </w:r>
          </w:p>
          <w:p w14:paraId="162B9EF9" w14:textId="77777777" w:rsidR="00761A14" w:rsidRPr="006C390A" w:rsidRDefault="00B32874" w:rsidP="00761A14">
            <w:pPr>
              <w:jc w:val="center"/>
              <w:rPr>
                <w:rFonts w:ascii="Times New Roman" w:hAnsi="Times New Roman"/>
              </w:rPr>
            </w:pPr>
            <w:r w:rsidRPr="006C390A">
              <w:rPr>
                <w:rFonts w:ascii="Times New Roman" w:hAnsi="Times New Roman"/>
              </w:rPr>
              <w:t>п/п</w:t>
            </w:r>
          </w:p>
        </w:tc>
        <w:tc>
          <w:tcPr>
            <w:tcW w:w="2836" w:type="dxa"/>
            <w:vAlign w:val="center"/>
          </w:tcPr>
          <w:p w14:paraId="162B9EFA" w14:textId="77777777" w:rsidR="00761A14" w:rsidRPr="006C390A" w:rsidRDefault="00B32874" w:rsidP="00761A14">
            <w:pPr>
              <w:jc w:val="center"/>
              <w:rPr>
                <w:rFonts w:ascii="Times New Roman" w:hAnsi="Times New Roman"/>
              </w:rPr>
            </w:pPr>
            <w:r w:rsidRPr="006C390A">
              <w:rPr>
                <w:rFonts w:ascii="Times New Roman" w:hAnsi="Times New Roman"/>
              </w:rPr>
              <w:t>Наименование основных данных и требований</w:t>
            </w:r>
          </w:p>
        </w:tc>
        <w:tc>
          <w:tcPr>
            <w:tcW w:w="6988" w:type="dxa"/>
            <w:vAlign w:val="center"/>
          </w:tcPr>
          <w:p w14:paraId="162B9EFB" w14:textId="77777777" w:rsidR="00761A14" w:rsidRPr="006C390A" w:rsidRDefault="00B32874" w:rsidP="00761A14">
            <w:pPr>
              <w:jc w:val="center"/>
              <w:rPr>
                <w:rFonts w:ascii="Times New Roman" w:hAnsi="Times New Roman"/>
              </w:rPr>
            </w:pPr>
            <w:r w:rsidRPr="006C390A">
              <w:rPr>
                <w:rFonts w:ascii="Times New Roman" w:hAnsi="Times New Roman"/>
              </w:rPr>
              <w:t>Состав основных данных и требований</w:t>
            </w:r>
          </w:p>
        </w:tc>
      </w:tr>
      <w:tr w:rsidR="00E81776" w14:paraId="162B9F00" w14:textId="77777777" w:rsidTr="00761A14">
        <w:trPr>
          <w:trHeight w:val="20"/>
        </w:trPr>
        <w:tc>
          <w:tcPr>
            <w:tcW w:w="709" w:type="dxa"/>
            <w:vAlign w:val="center"/>
          </w:tcPr>
          <w:p w14:paraId="162B9EFD" w14:textId="77777777" w:rsidR="00761A14" w:rsidRPr="006C390A" w:rsidRDefault="00B32874" w:rsidP="00761A14">
            <w:pPr>
              <w:jc w:val="center"/>
              <w:rPr>
                <w:rFonts w:ascii="Times New Roman" w:hAnsi="Times New Roman"/>
              </w:rPr>
            </w:pPr>
            <w:r w:rsidRPr="006C390A">
              <w:rPr>
                <w:rFonts w:ascii="Times New Roman" w:hAnsi="Times New Roman"/>
              </w:rPr>
              <w:t>1</w:t>
            </w:r>
          </w:p>
        </w:tc>
        <w:tc>
          <w:tcPr>
            <w:tcW w:w="2836" w:type="dxa"/>
            <w:vAlign w:val="center"/>
          </w:tcPr>
          <w:p w14:paraId="162B9EFE" w14:textId="77777777" w:rsidR="00761A14" w:rsidRPr="006C390A" w:rsidRDefault="00B32874" w:rsidP="00761A14">
            <w:pPr>
              <w:jc w:val="center"/>
              <w:rPr>
                <w:rFonts w:ascii="Times New Roman" w:hAnsi="Times New Roman"/>
              </w:rPr>
            </w:pPr>
            <w:r w:rsidRPr="006C390A">
              <w:rPr>
                <w:rFonts w:ascii="Times New Roman" w:hAnsi="Times New Roman"/>
              </w:rPr>
              <w:t>2</w:t>
            </w:r>
          </w:p>
        </w:tc>
        <w:tc>
          <w:tcPr>
            <w:tcW w:w="6988" w:type="dxa"/>
            <w:vAlign w:val="center"/>
          </w:tcPr>
          <w:p w14:paraId="162B9EFF" w14:textId="77777777" w:rsidR="00761A14" w:rsidRPr="006C390A" w:rsidRDefault="00B32874" w:rsidP="00761A14">
            <w:pPr>
              <w:jc w:val="center"/>
              <w:rPr>
                <w:rFonts w:ascii="Times New Roman" w:hAnsi="Times New Roman"/>
              </w:rPr>
            </w:pPr>
            <w:r w:rsidRPr="006C390A">
              <w:rPr>
                <w:rFonts w:ascii="Times New Roman" w:hAnsi="Times New Roman"/>
              </w:rPr>
              <w:t>3</w:t>
            </w:r>
          </w:p>
        </w:tc>
      </w:tr>
      <w:tr w:rsidR="00E81776" w14:paraId="162B9F04" w14:textId="77777777" w:rsidTr="00761A14">
        <w:trPr>
          <w:trHeight w:val="20"/>
        </w:trPr>
        <w:tc>
          <w:tcPr>
            <w:tcW w:w="709" w:type="dxa"/>
            <w:vAlign w:val="center"/>
          </w:tcPr>
          <w:p w14:paraId="162B9F01" w14:textId="77777777" w:rsidR="00761A14" w:rsidRPr="006C390A" w:rsidRDefault="00761A14" w:rsidP="00761A14">
            <w:pPr>
              <w:jc w:val="center"/>
              <w:rPr>
                <w:rFonts w:ascii="Times New Roman" w:hAnsi="Times New Roman"/>
              </w:rPr>
            </w:pPr>
          </w:p>
        </w:tc>
        <w:tc>
          <w:tcPr>
            <w:tcW w:w="2836" w:type="dxa"/>
            <w:vAlign w:val="center"/>
          </w:tcPr>
          <w:p w14:paraId="162B9F02" w14:textId="77777777" w:rsidR="00761A14" w:rsidRPr="006C390A" w:rsidRDefault="00761A14" w:rsidP="00761A14">
            <w:pPr>
              <w:jc w:val="center"/>
              <w:rPr>
                <w:rFonts w:ascii="Times New Roman" w:hAnsi="Times New Roman"/>
              </w:rPr>
            </w:pPr>
          </w:p>
        </w:tc>
        <w:tc>
          <w:tcPr>
            <w:tcW w:w="6988" w:type="dxa"/>
            <w:vAlign w:val="center"/>
          </w:tcPr>
          <w:p w14:paraId="162B9F03" w14:textId="77777777" w:rsidR="00761A14" w:rsidRPr="006C390A" w:rsidRDefault="00761A14" w:rsidP="00761A14">
            <w:pPr>
              <w:jc w:val="center"/>
              <w:rPr>
                <w:rFonts w:ascii="Times New Roman" w:hAnsi="Times New Roman"/>
              </w:rPr>
            </w:pPr>
          </w:p>
        </w:tc>
      </w:tr>
    </w:tbl>
    <w:p w14:paraId="162B9F05" w14:textId="77777777" w:rsidR="00761A14" w:rsidRDefault="00761A14" w:rsidP="00761A14">
      <w:pPr>
        <w:tabs>
          <w:tab w:val="left" w:pos="1290"/>
        </w:tabs>
        <w:rPr>
          <w:rFonts w:ascii="Tahoma" w:hAnsi="Tahoma" w:cs="Tahoma"/>
          <w:sz w:val="20"/>
          <w:szCs w:val="20"/>
        </w:rPr>
      </w:pPr>
    </w:p>
    <w:p w14:paraId="162B9F06" w14:textId="77777777" w:rsidR="00761A14" w:rsidRPr="001548D7" w:rsidRDefault="00B32874" w:rsidP="00761A14">
      <w:pPr>
        <w:tabs>
          <w:tab w:val="left" w:pos="1290"/>
        </w:tabs>
        <w:spacing w:after="0" w:line="240" w:lineRule="auto"/>
        <w:rPr>
          <w:rFonts w:ascii="Times New Roman" w:hAnsi="Times New Roman"/>
          <w:sz w:val="20"/>
          <w:szCs w:val="20"/>
        </w:rPr>
      </w:pPr>
      <w:r w:rsidRPr="001548D7">
        <w:rPr>
          <w:rFonts w:ascii="Times New Roman" w:hAnsi="Times New Roman"/>
          <w:sz w:val="20"/>
          <w:szCs w:val="20"/>
        </w:rPr>
        <w:t xml:space="preserve">Приложение. </w:t>
      </w:r>
    </w:p>
    <w:p w14:paraId="162B9F07" w14:textId="77777777" w:rsidR="00761A14" w:rsidRPr="001548D7" w:rsidRDefault="00B32874" w:rsidP="00761A14">
      <w:pPr>
        <w:tabs>
          <w:tab w:val="left" w:pos="1290"/>
        </w:tabs>
        <w:spacing w:after="0" w:line="240" w:lineRule="auto"/>
        <w:rPr>
          <w:rFonts w:ascii="Times New Roman" w:hAnsi="Times New Roman"/>
          <w:sz w:val="20"/>
          <w:szCs w:val="20"/>
        </w:rPr>
      </w:pPr>
      <w:r w:rsidRPr="001548D7">
        <w:rPr>
          <w:rFonts w:ascii="Times New Roman" w:hAnsi="Times New Roman"/>
          <w:sz w:val="20"/>
          <w:szCs w:val="20"/>
        </w:rPr>
        <w:t>1.</w:t>
      </w:r>
    </w:p>
    <w:p w14:paraId="162B9F08" w14:textId="77777777" w:rsidR="00761A14" w:rsidRPr="001548D7" w:rsidRDefault="00B32874" w:rsidP="00761A14">
      <w:pPr>
        <w:tabs>
          <w:tab w:val="left" w:pos="1290"/>
        </w:tabs>
        <w:spacing w:after="0" w:line="240" w:lineRule="auto"/>
        <w:rPr>
          <w:rFonts w:ascii="Times New Roman" w:hAnsi="Times New Roman"/>
          <w:sz w:val="20"/>
          <w:szCs w:val="20"/>
        </w:rPr>
      </w:pPr>
      <w:r w:rsidRPr="001548D7">
        <w:rPr>
          <w:rFonts w:ascii="Times New Roman" w:hAnsi="Times New Roman"/>
          <w:sz w:val="20"/>
          <w:szCs w:val="20"/>
        </w:rPr>
        <w:t>2.</w:t>
      </w:r>
    </w:p>
    <w:p w14:paraId="162B9F09" w14:textId="77777777" w:rsidR="00761A14" w:rsidRPr="001548D7" w:rsidRDefault="00B32874" w:rsidP="00761A14">
      <w:pPr>
        <w:tabs>
          <w:tab w:val="left" w:pos="1290"/>
        </w:tabs>
        <w:spacing w:after="0" w:line="240" w:lineRule="auto"/>
        <w:rPr>
          <w:rFonts w:ascii="Times New Roman" w:hAnsi="Times New Roman"/>
          <w:sz w:val="20"/>
          <w:szCs w:val="20"/>
        </w:rPr>
      </w:pPr>
      <w:r w:rsidRPr="001548D7">
        <w:rPr>
          <w:rFonts w:ascii="Times New Roman" w:hAnsi="Times New Roman"/>
          <w:sz w:val="20"/>
          <w:szCs w:val="20"/>
        </w:rPr>
        <w:t>3.</w:t>
      </w:r>
    </w:p>
    <w:p w14:paraId="162B9F0A" w14:textId="77777777" w:rsidR="00761A14" w:rsidRDefault="00B32874" w:rsidP="00761A14">
      <w:r>
        <w:br w:type="page"/>
      </w:r>
    </w:p>
    <w:tbl>
      <w:tblPr>
        <w:tblW w:w="10490" w:type="dxa"/>
        <w:tblInd w:w="108" w:type="dxa"/>
        <w:tblLayout w:type="fixed"/>
        <w:tblLook w:val="04A0" w:firstRow="1" w:lastRow="0" w:firstColumn="1" w:lastColumn="0" w:noHBand="0" w:noVBand="1"/>
      </w:tblPr>
      <w:tblGrid>
        <w:gridCol w:w="1701"/>
        <w:gridCol w:w="6663"/>
        <w:gridCol w:w="1417"/>
        <w:gridCol w:w="709"/>
      </w:tblGrid>
      <w:tr w:rsidR="00E81776" w14:paraId="162B9F1C" w14:textId="77777777" w:rsidTr="00761A14">
        <w:trPr>
          <w:trHeight w:val="375"/>
        </w:trPr>
        <w:tc>
          <w:tcPr>
            <w:tcW w:w="1701" w:type="dxa"/>
            <w:tcBorders>
              <w:top w:val="nil"/>
              <w:left w:val="nil"/>
              <w:bottom w:val="nil"/>
              <w:right w:val="nil"/>
            </w:tcBorders>
          </w:tcPr>
          <w:p w14:paraId="162B9F0B" w14:textId="77777777" w:rsidR="00761A14" w:rsidRPr="00AB7B5A" w:rsidRDefault="00761A14" w:rsidP="00761A14">
            <w:pPr>
              <w:spacing w:after="0" w:line="240" w:lineRule="auto"/>
              <w:rPr>
                <w:rFonts w:ascii="Times New Roman" w:eastAsia="Times New Roman" w:hAnsi="Times New Roman"/>
                <w:b/>
                <w:bCs/>
                <w:lang w:eastAsia="ru-RU"/>
              </w:rPr>
            </w:pPr>
          </w:p>
        </w:tc>
        <w:tc>
          <w:tcPr>
            <w:tcW w:w="6663" w:type="dxa"/>
            <w:tcBorders>
              <w:top w:val="nil"/>
              <w:left w:val="nil"/>
              <w:bottom w:val="nil"/>
              <w:right w:val="nil"/>
            </w:tcBorders>
            <w:shd w:val="clear" w:color="auto" w:fill="auto"/>
            <w:hideMark/>
          </w:tcPr>
          <w:tbl>
            <w:tblPr>
              <w:tblW w:w="8824" w:type="dxa"/>
              <w:tblLayout w:type="fixed"/>
              <w:tblLook w:val="01E0" w:firstRow="1" w:lastRow="1" w:firstColumn="1" w:lastColumn="1" w:noHBand="0" w:noVBand="0"/>
            </w:tblPr>
            <w:tblGrid>
              <w:gridCol w:w="4003"/>
              <w:gridCol w:w="247"/>
              <w:gridCol w:w="4574"/>
            </w:tblGrid>
            <w:tr w:rsidR="00E81776" w14:paraId="162B9F18" w14:textId="77777777" w:rsidTr="00761A14">
              <w:trPr>
                <w:trHeight w:val="34"/>
              </w:trPr>
              <w:tc>
                <w:tcPr>
                  <w:tcW w:w="4003" w:type="dxa"/>
                </w:tcPr>
                <w:p w14:paraId="162B9F0C" w14:textId="77777777" w:rsidR="00761A14" w:rsidRPr="00AB7B5A" w:rsidRDefault="00761A14" w:rsidP="00761A14">
                  <w:pPr>
                    <w:spacing w:after="0" w:line="240" w:lineRule="auto"/>
                    <w:rPr>
                      <w:rFonts w:ascii="Times New Roman" w:eastAsia="Times New Roman" w:hAnsi="Times New Roman"/>
                      <w:b/>
                      <w:bCs/>
                      <w:lang w:eastAsia="ru-RU"/>
                    </w:rPr>
                  </w:pPr>
                </w:p>
                <w:p w14:paraId="162B9F0D" w14:textId="77777777" w:rsidR="00761A14" w:rsidRPr="00AB7B5A" w:rsidRDefault="00761A14" w:rsidP="00761A14">
                  <w:pPr>
                    <w:spacing w:after="0" w:line="240" w:lineRule="auto"/>
                    <w:rPr>
                      <w:rFonts w:ascii="Times New Roman" w:eastAsia="Times New Roman" w:hAnsi="Times New Roman"/>
                      <w:b/>
                      <w:bCs/>
                      <w:lang w:eastAsia="ru-RU"/>
                    </w:rPr>
                  </w:pPr>
                </w:p>
                <w:p w14:paraId="162B9F0E" w14:textId="77777777" w:rsidR="00761A14" w:rsidRPr="00AB7B5A" w:rsidRDefault="00761A14" w:rsidP="00761A14">
                  <w:pPr>
                    <w:spacing w:after="0" w:line="240" w:lineRule="auto"/>
                    <w:rPr>
                      <w:rFonts w:ascii="Times New Roman" w:eastAsia="Times New Roman" w:hAnsi="Times New Roman"/>
                      <w:b/>
                      <w:bCs/>
                      <w:lang w:eastAsia="ru-RU"/>
                    </w:rPr>
                  </w:pPr>
                </w:p>
                <w:p w14:paraId="162B9F0F" w14:textId="77777777" w:rsidR="00761A14" w:rsidRPr="00AB7B5A" w:rsidRDefault="00761A14" w:rsidP="00761A14">
                  <w:pPr>
                    <w:spacing w:after="0" w:line="240" w:lineRule="auto"/>
                    <w:rPr>
                      <w:rFonts w:ascii="Times New Roman" w:eastAsia="Times New Roman" w:hAnsi="Times New Roman"/>
                      <w:b/>
                      <w:bCs/>
                      <w:lang w:eastAsia="ru-RU"/>
                    </w:rPr>
                  </w:pPr>
                </w:p>
              </w:tc>
              <w:tc>
                <w:tcPr>
                  <w:tcW w:w="247" w:type="dxa"/>
                </w:tcPr>
                <w:p w14:paraId="162B9F10"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F11"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F12"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F13" w14:textId="77777777" w:rsidR="00761A14" w:rsidRPr="00AB7B5A" w:rsidRDefault="00761A14" w:rsidP="00761A14">
                  <w:pPr>
                    <w:spacing w:after="0" w:line="240" w:lineRule="auto"/>
                    <w:jc w:val="both"/>
                    <w:rPr>
                      <w:rFonts w:ascii="Times New Roman" w:eastAsia="Times New Roman" w:hAnsi="Times New Roman"/>
                      <w:b/>
                      <w:bCs/>
                      <w:lang w:eastAsia="ru-RU"/>
                    </w:rPr>
                  </w:pPr>
                </w:p>
              </w:tc>
              <w:tc>
                <w:tcPr>
                  <w:tcW w:w="4574" w:type="dxa"/>
                </w:tcPr>
                <w:p w14:paraId="162B9F14" w14:textId="77777777" w:rsidR="00761A14" w:rsidRPr="003F3C52" w:rsidRDefault="00B32874" w:rsidP="00761A14">
                  <w:pPr>
                    <w:spacing w:after="0" w:line="240" w:lineRule="auto"/>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Приложение №</w:t>
                  </w:r>
                  <w:r>
                    <w:rPr>
                      <w:rFonts w:ascii="Times New Roman" w:eastAsia="Times New Roman" w:hAnsi="Times New Roman"/>
                      <w:bCs/>
                      <w:i/>
                      <w:sz w:val="24"/>
                      <w:szCs w:val="24"/>
                      <w:lang w:eastAsia="ru-RU"/>
                    </w:rPr>
                    <w:t xml:space="preserve"> 2</w:t>
                  </w:r>
                </w:p>
                <w:p w14:paraId="162B9F15" w14:textId="77777777" w:rsidR="00761A14" w:rsidRPr="003F3C52" w:rsidRDefault="00B32874" w:rsidP="00761A14">
                  <w:pPr>
                    <w:spacing w:after="0" w:line="240" w:lineRule="auto"/>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к договору №_____</w:t>
                  </w:r>
                </w:p>
                <w:p w14:paraId="162B9F16" w14:textId="77777777" w:rsidR="00761A14" w:rsidRPr="00AB7B5A" w:rsidRDefault="00B32874" w:rsidP="00761A14">
                  <w:pPr>
                    <w:spacing w:after="0" w:line="240" w:lineRule="auto"/>
                    <w:rPr>
                      <w:rFonts w:ascii="Times New Roman" w:eastAsia="Times New Roman" w:hAnsi="Times New Roman"/>
                      <w:bCs/>
                      <w:i/>
                      <w:lang w:eastAsia="ru-RU"/>
                    </w:rPr>
                  </w:pPr>
                  <w:r w:rsidRPr="003F3C52">
                    <w:rPr>
                      <w:rFonts w:ascii="Times New Roman" w:eastAsia="Times New Roman" w:hAnsi="Times New Roman"/>
                      <w:bCs/>
                      <w:i/>
                      <w:sz w:val="24"/>
                      <w:szCs w:val="24"/>
                      <w:lang w:eastAsia="ru-RU"/>
                    </w:rPr>
                    <w:t>от «____» __________________</w:t>
                  </w:r>
                  <w:r w:rsidRPr="00AB7B5A">
                    <w:rPr>
                      <w:rFonts w:ascii="Times New Roman" w:eastAsia="Times New Roman" w:hAnsi="Times New Roman"/>
                      <w:bCs/>
                      <w:i/>
                      <w:lang w:eastAsia="ru-RU"/>
                    </w:rPr>
                    <w:t>г.</w:t>
                  </w:r>
                </w:p>
                <w:p w14:paraId="162B9F17" w14:textId="77777777" w:rsidR="00761A14" w:rsidRPr="00AB7B5A" w:rsidRDefault="00761A14" w:rsidP="00761A14">
                  <w:pPr>
                    <w:spacing w:after="0" w:line="240" w:lineRule="auto"/>
                    <w:rPr>
                      <w:rFonts w:ascii="Times New Roman" w:eastAsia="Times New Roman" w:hAnsi="Times New Roman"/>
                      <w:b/>
                      <w:bCs/>
                      <w:lang w:eastAsia="ru-RU"/>
                    </w:rPr>
                  </w:pPr>
                </w:p>
              </w:tc>
            </w:tr>
          </w:tbl>
          <w:p w14:paraId="162B9F19" w14:textId="77777777" w:rsidR="00761A14" w:rsidRPr="00AB7B5A" w:rsidRDefault="00761A14" w:rsidP="00761A14">
            <w:pPr>
              <w:spacing w:after="0" w:line="240" w:lineRule="auto"/>
              <w:jc w:val="center"/>
              <w:rPr>
                <w:rFonts w:ascii="Times New Roman" w:eastAsia="Times New Roman" w:hAnsi="Times New Roman"/>
                <w:b/>
                <w:bCs/>
                <w:lang w:eastAsia="ru-RU"/>
              </w:rPr>
            </w:pPr>
          </w:p>
        </w:tc>
        <w:tc>
          <w:tcPr>
            <w:tcW w:w="1417" w:type="dxa"/>
            <w:tcBorders>
              <w:top w:val="nil"/>
              <w:left w:val="nil"/>
              <w:bottom w:val="nil"/>
              <w:right w:val="nil"/>
            </w:tcBorders>
          </w:tcPr>
          <w:p w14:paraId="162B9F1A" w14:textId="77777777" w:rsidR="00761A14" w:rsidRPr="00AB7B5A" w:rsidRDefault="00761A14" w:rsidP="00761A14">
            <w:pPr>
              <w:spacing w:after="0" w:line="240" w:lineRule="auto"/>
              <w:rPr>
                <w:rFonts w:ascii="Times New Roman" w:eastAsia="Times New Roman" w:hAnsi="Times New Roman"/>
                <w:b/>
                <w:bCs/>
                <w:lang w:eastAsia="ru-RU"/>
              </w:rPr>
            </w:pPr>
          </w:p>
        </w:tc>
        <w:tc>
          <w:tcPr>
            <w:tcW w:w="709" w:type="dxa"/>
            <w:tcBorders>
              <w:top w:val="nil"/>
              <w:left w:val="nil"/>
              <w:bottom w:val="nil"/>
              <w:right w:val="nil"/>
            </w:tcBorders>
            <w:shd w:val="clear" w:color="auto" w:fill="auto"/>
            <w:hideMark/>
          </w:tcPr>
          <w:p w14:paraId="162B9F1B" w14:textId="77777777" w:rsidR="00761A14" w:rsidRPr="00AB7B5A" w:rsidRDefault="00761A14" w:rsidP="00761A14">
            <w:pPr>
              <w:spacing w:after="0" w:line="240" w:lineRule="auto"/>
              <w:rPr>
                <w:rFonts w:ascii="Times New Roman" w:eastAsia="Times New Roman" w:hAnsi="Times New Roman"/>
                <w:b/>
                <w:bCs/>
                <w:lang w:eastAsia="ru-RU"/>
              </w:rPr>
            </w:pPr>
          </w:p>
        </w:tc>
      </w:tr>
    </w:tbl>
    <w:p w14:paraId="162B9F1D" w14:textId="77777777" w:rsidR="00761A14" w:rsidRDefault="00761A14" w:rsidP="00761A14">
      <w:pPr>
        <w:spacing w:after="0" w:line="240" w:lineRule="auto"/>
        <w:jc w:val="right"/>
        <w:rPr>
          <w:rFonts w:ascii="Tahoma" w:hAnsi="Tahoma" w:cs="Tahoma"/>
          <w:i/>
          <w:sz w:val="20"/>
          <w:szCs w:val="20"/>
        </w:rPr>
      </w:pPr>
    </w:p>
    <w:p w14:paraId="162B9F1E" w14:textId="77777777" w:rsidR="00761A14" w:rsidRPr="006C390A" w:rsidRDefault="00B32874" w:rsidP="00761A14">
      <w:pPr>
        <w:rPr>
          <w:rFonts w:ascii="Times New Roman" w:hAnsi="Times New Roman"/>
        </w:rPr>
      </w:pPr>
      <w:r w:rsidRPr="006C390A">
        <w:rPr>
          <w:rFonts w:ascii="Times New Roman" w:hAnsi="Times New Roman"/>
        </w:rPr>
        <w:t>СОГЛАСОВАНО:                                                                                                УТВЕРЖДАЮ:</w:t>
      </w:r>
    </w:p>
    <w:p w14:paraId="162B9F1F" w14:textId="77777777" w:rsidR="00761A14" w:rsidRPr="00372217" w:rsidRDefault="00761A14" w:rsidP="00761A14">
      <w:pPr>
        <w:rPr>
          <w:rFonts w:ascii="Tahoma" w:hAnsi="Tahoma" w:cs="Tahoma"/>
          <w:sz w:val="20"/>
          <w:szCs w:val="20"/>
        </w:rPr>
      </w:pPr>
    </w:p>
    <w:p w14:paraId="162B9F20" w14:textId="77777777" w:rsidR="00761A14" w:rsidRPr="006C390A" w:rsidRDefault="00B32874" w:rsidP="00761A14">
      <w:pPr>
        <w:tabs>
          <w:tab w:val="left" w:pos="720"/>
        </w:tabs>
        <w:jc w:val="center"/>
        <w:rPr>
          <w:rFonts w:ascii="Times New Roman" w:hAnsi="Times New Roman"/>
          <w:b/>
        </w:rPr>
      </w:pPr>
      <w:r>
        <w:rPr>
          <w:rFonts w:ascii="Tahoma" w:hAnsi="Tahoma" w:cs="Tahoma"/>
          <w:sz w:val="20"/>
          <w:szCs w:val="20"/>
        </w:rPr>
        <w:tab/>
      </w:r>
      <w:r>
        <w:rPr>
          <w:rFonts w:ascii="Times New Roman" w:hAnsi="Times New Roman"/>
          <w:b/>
        </w:rPr>
        <w:t>С</w:t>
      </w:r>
      <w:r w:rsidR="00B421E4">
        <w:rPr>
          <w:rFonts w:ascii="Times New Roman" w:hAnsi="Times New Roman"/>
          <w:b/>
        </w:rPr>
        <w:t>ВОДНЫЙ С</w:t>
      </w:r>
      <w:r>
        <w:rPr>
          <w:rFonts w:ascii="Times New Roman" w:hAnsi="Times New Roman"/>
          <w:b/>
        </w:rPr>
        <w:t>МЕТНЫЙ РАСЧЕТ</w:t>
      </w:r>
    </w:p>
    <w:p w14:paraId="162B9F21" w14:textId="77777777" w:rsidR="00761A14" w:rsidRDefault="00B32874" w:rsidP="00761A14">
      <w:pPr>
        <w:tabs>
          <w:tab w:val="left" w:pos="1290"/>
        </w:tabs>
        <w:rPr>
          <w:rFonts w:ascii="Tahoma" w:hAnsi="Tahoma" w:cs="Tahoma"/>
          <w:sz w:val="20"/>
          <w:szCs w:val="20"/>
        </w:rPr>
      </w:pPr>
      <w:r>
        <w:rPr>
          <w:rFonts w:ascii="Tahoma" w:hAnsi="Tahoma" w:cs="Tahoma"/>
          <w:sz w:val="20"/>
          <w:szCs w:val="20"/>
        </w:rPr>
        <w:tab/>
      </w:r>
    </w:p>
    <w:p w14:paraId="162B9F22" w14:textId="77777777" w:rsidR="00761A14" w:rsidRPr="001548D7" w:rsidRDefault="00B32874" w:rsidP="00761A14">
      <w:pPr>
        <w:jc w:val="both"/>
        <w:rPr>
          <w:rFonts w:ascii="Times New Roman" w:hAnsi="Times New Roman"/>
          <w:sz w:val="20"/>
          <w:szCs w:val="20"/>
        </w:rPr>
      </w:pPr>
      <w:r w:rsidRPr="006C390A">
        <w:rPr>
          <w:rFonts w:ascii="Times New Roman" w:hAnsi="Times New Roman"/>
          <w:b/>
        </w:rPr>
        <w:t xml:space="preserve">на выполнение работ по объекту: </w:t>
      </w:r>
      <w:r>
        <w:rPr>
          <w:rFonts w:ascii="Times New Roman" w:hAnsi="Times New Roman"/>
          <w:b/>
        </w:rPr>
        <w:t>______________________________________________.</w:t>
      </w:r>
    </w:p>
    <w:p w14:paraId="162B9F23" w14:textId="77777777" w:rsidR="00761A14" w:rsidRDefault="00B32874" w:rsidP="00761A14">
      <w:pPr>
        <w:rPr>
          <w:rFonts w:ascii="Times New Roman" w:eastAsia="Times New Roman" w:hAnsi="Times New Roman"/>
          <w:sz w:val="20"/>
          <w:szCs w:val="20"/>
          <w:lang w:eastAsia="ru-RU"/>
        </w:rPr>
      </w:pPr>
      <w:r>
        <w:rPr>
          <w:rFonts w:ascii="Times New Roman" w:eastAsia="Times New Roman" w:hAnsi="Times New Roman"/>
          <w:sz w:val="20"/>
          <w:szCs w:val="20"/>
          <w:lang w:eastAsia="ru-RU"/>
        </w:rPr>
        <w:br w:type="page"/>
      </w:r>
    </w:p>
    <w:tbl>
      <w:tblPr>
        <w:tblW w:w="10490" w:type="dxa"/>
        <w:tblInd w:w="108" w:type="dxa"/>
        <w:tblLayout w:type="fixed"/>
        <w:tblLook w:val="04A0" w:firstRow="1" w:lastRow="0" w:firstColumn="1" w:lastColumn="0" w:noHBand="0" w:noVBand="1"/>
      </w:tblPr>
      <w:tblGrid>
        <w:gridCol w:w="1701"/>
        <w:gridCol w:w="6663"/>
        <w:gridCol w:w="1417"/>
        <w:gridCol w:w="709"/>
      </w:tblGrid>
      <w:tr w:rsidR="00E81776" w14:paraId="162B9F35" w14:textId="77777777" w:rsidTr="00761A14">
        <w:trPr>
          <w:trHeight w:val="375"/>
        </w:trPr>
        <w:tc>
          <w:tcPr>
            <w:tcW w:w="1701" w:type="dxa"/>
            <w:tcBorders>
              <w:top w:val="nil"/>
              <w:left w:val="nil"/>
              <w:bottom w:val="nil"/>
              <w:right w:val="nil"/>
            </w:tcBorders>
          </w:tcPr>
          <w:p w14:paraId="162B9F24" w14:textId="77777777" w:rsidR="00761A14" w:rsidRPr="00AB7B5A" w:rsidRDefault="00761A14" w:rsidP="00761A14">
            <w:pPr>
              <w:spacing w:after="0" w:line="240" w:lineRule="auto"/>
              <w:rPr>
                <w:rFonts w:ascii="Times New Roman" w:eastAsia="Times New Roman" w:hAnsi="Times New Roman"/>
                <w:b/>
                <w:bCs/>
                <w:lang w:eastAsia="ru-RU"/>
              </w:rPr>
            </w:pPr>
          </w:p>
        </w:tc>
        <w:tc>
          <w:tcPr>
            <w:tcW w:w="6663" w:type="dxa"/>
            <w:tcBorders>
              <w:top w:val="nil"/>
              <w:left w:val="nil"/>
              <w:bottom w:val="nil"/>
              <w:right w:val="nil"/>
            </w:tcBorders>
            <w:shd w:val="clear" w:color="auto" w:fill="auto"/>
            <w:hideMark/>
          </w:tcPr>
          <w:tbl>
            <w:tblPr>
              <w:tblW w:w="8824" w:type="dxa"/>
              <w:tblLayout w:type="fixed"/>
              <w:tblLook w:val="01E0" w:firstRow="1" w:lastRow="1" w:firstColumn="1" w:lastColumn="1" w:noHBand="0" w:noVBand="0"/>
            </w:tblPr>
            <w:tblGrid>
              <w:gridCol w:w="4003"/>
              <w:gridCol w:w="247"/>
              <w:gridCol w:w="4574"/>
            </w:tblGrid>
            <w:tr w:rsidR="00E81776" w14:paraId="162B9F31" w14:textId="77777777" w:rsidTr="00761A14">
              <w:trPr>
                <w:trHeight w:val="34"/>
              </w:trPr>
              <w:tc>
                <w:tcPr>
                  <w:tcW w:w="4003" w:type="dxa"/>
                </w:tcPr>
                <w:p w14:paraId="162B9F25" w14:textId="77777777" w:rsidR="00761A14" w:rsidRPr="00AB7B5A" w:rsidRDefault="00761A14" w:rsidP="00761A14">
                  <w:pPr>
                    <w:spacing w:after="0" w:line="240" w:lineRule="auto"/>
                    <w:rPr>
                      <w:rFonts w:ascii="Times New Roman" w:eastAsia="Times New Roman" w:hAnsi="Times New Roman"/>
                      <w:b/>
                      <w:bCs/>
                      <w:lang w:eastAsia="ru-RU"/>
                    </w:rPr>
                  </w:pPr>
                </w:p>
                <w:p w14:paraId="162B9F26" w14:textId="77777777" w:rsidR="00761A14" w:rsidRPr="00AB7B5A" w:rsidRDefault="00761A14" w:rsidP="00761A14">
                  <w:pPr>
                    <w:spacing w:after="0" w:line="240" w:lineRule="auto"/>
                    <w:rPr>
                      <w:rFonts w:ascii="Times New Roman" w:eastAsia="Times New Roman" w:hAnsi="Times New Roman"/>
                      <w:b/>
                      <w:bCs/>
                      <w:lang w:eastAsia="ru-RU"/>
                    </w:rPr>
                  </w:pPr>
                </w:p>
                <w:p w14:paraId="162B9F27" w14:textId="77777777" w:rsidR="00761A14" w:rsidRPr="00AB7B5A" w:rsidRDefault="00761A14" w:rsidP="00761A14">
                  <w:pPr>
                    <w:spacing w:after="0" w:line="240" w:lineRule="auto"/>
                    <w:rPr>
                      <w:rFonts w:ascii="Times New Roman" w:eastAsia="Times New Roman" w:hAnsi="Times New Roman"/>
                      <w:b/>
                      <w:bCs/>
                      <w:lang w:eastAsia="ru-RU"/>
                    </w:rPr>
                  </w:pPr>
                </w:p>
                <w:p w14:paraId="162B9F28" w14:textId="77777777" w:rsidR="00761A14" w:rsidRPr="00AB7B5A" w:rsidRDefault="00761A14" w:rsidP="00761A14">
                  <w:pPr>
                    <w:spacing w:after="0" w:line="240" w:lineRule="auto"/>
                    <w:rPr>
                      <w:rFonts w:ascii="Times New Roman" w:eastAsia="Times New Roman" w:hAnsi="Times New Roman"/>
                      <w:b/>
                      <w:bCs/>
                      <w:lang w:eastAsia="ru-RU"/>
                    </w:rPr>
                  </w:pPr>
                </w:p>
              </w:tc>
              <w:tc>
                <w:tcPr>
                  <w:tcW w:w="247" w:type="dxa"/>
                </w:tcPr>
                <w:p w14:paraId="162B9F29"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F2A"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F2B"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F2C" w14:textId="77777777" w:rsidR="00761A14" w:rsidRPr="00AB7B5A" w:rsidRDefault="00761A14" w:rsidP="00761A14">
                  <w:pPr>
                    <w:spacing w:after="0" w:line="240" w:lineRule="auto"/>
                    <w:jc w:val="both"/>
                    <w:rPr>
                      <w:rFonts w:ascii="Times New Roman" w:eastAsia="Times New Roman" w:hAnsi="Times New Roman"/>
                      <w:b/>
                      <w:bCs/>
                      <w:lang w:eastAsia="ru-RU"/>
                    </w:rPr>
                  </w:pPr>
                </w:p>
              </w:tc>
              <w:tc>
                <w:tcPr>
                  <w:tcW w:w="4574" w:type="dxa"/>
                </w:tcPr>
                <w:p w14:paraId="162B9F2D" w14:textId="77777777" w:rsidR="00761A14" w:rsidRPr="003F3C52" w:rsidRDefault="00B32874" w:rsidP="00761A14">
                  <w:pPr>
                    <w:spacing w:after="0" w:line="240" w:lineRule="auto"/>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Приложение №</w:t>
                  </w:r>
                  <w:r>
                    <w:rPr>
                      <w:rFonts w:ascii="Times New Roman" w:eastAsia="Times New Roman" w:hAnsi="Times New Roman"/>
                      <w:bCs/>
                      <w:i/>
                      <w:sz w:val="24"/>
                      <w:szCs w:val="24"/>
                      <w:lang w:eastAsia="ru-RU"/>
                    </w:rPr>
                    <w:t xml:space="preserve"> 3</w:t>
                  </w:r>
                </w:p>
                <w:p w14:paraId="162B9F2E" w14:textId="77777777" w:rsidR="00761A14" w:rsidRPr="003F3C52" w:rsidRDefault="00B32874" w:rsidP="00761A14">
                  <w:pPr>
                    <w:spacing w:after="0" w:line="240" w:lineRule="auto"/>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к договору №_____</w:t>
                  </w:r>
                </w:p>
                <w:p w14:paraId="162B9F2F" w14:textId="77777777" w:rsidR="00761A14" w:rsidRPr="00AB7B5A" w:rsidRDefault="00B32874" w:rsidP="00761A14">
                  <w:pPr>
                    <w:spacing w:after="0" w:line="240" w:lineRule="auto"/>
                    <w:rPr>
                      <w:rFonts w:ascii="Times New Roman" w:eastAsia="Times New Roman" w:hAnsi="Times New Roman"/>
                      <w:bCs/>
                      <w:i/>
                      <w:lang w:eastAsia="ru-RU"/>
                    </w:rPr>
                  </w:pPr>
                  <w:r w:rsidRPr="003F3C52">
                    <w:rPr>
                      <w:rFonts w:ascii="Times New Roman" w:eastAsia="Times New Roman" w:hAnsi="Times New Roman"/>
                      <w:bCs/>
                      <w:i/>
                      <w:sz w:val="24"/>
                      <w:szCs w:val="24"/>
                      <w:lang w:eastAsia="ru-RU"/>
                    </w:rPr>
                    <w:t>от «____» __________________</w:t>
                  </w:r>
                  <w:r w:rsidRPr="00AB7B5A">
                    <w:rPr>
                      <w:rFonts w:ascii="Times New Roman" w:eastAsia="Times New Roman" w:hAnsi="Times New Roman"/>
                      <w:bCs/>
                      <w:i/>
                      <w:lang w:eastAsia="ru-RU"/>
                    </w:rPr>
                    <w:t>г.</w:t>
                  </w:r>
                </w:p>
                <w:p w14:paraId="162B9F30" w14:textId="77777777" w:rsidR="00761A14" w:rsidRPr="00AB7B5A" w:rsidRDefault="00761A14" w:rsidP="00761A14">
                  <w:pPr>
                    <w:spacing w:after="0" w:line="240" w:lineRule="auto"/>
                    <w:rPr>
                      <w:rFonts w:ascii="Times New Roman" w:eastAsia="Times New Roman" w:hAnsi="Times New Roman"/>
                      <w:b/>
                      <w:bCs/>
                      <w:lang w:eastAsia="ru-RU"/>
                    </w:rPr>
                  </w:pPr>
                </w:p>
              </w:tc>
            </w:tr>
          </w:tbl>
          <w:p w14:paraId="162B9F32" w14:textId="77777777" w:rsidR="00761A14" w:rsidRPr="00AB7B5A" w:rsidRDefault="00761A14" w:rsidP="00761A14">
            <w:pPr>
              <w:spacing w:after="0" w:line="240" w:lineRule="auto"/>
              <w:jc w:val="center"/>
              <w:rPr>
                <w:rFonts w:ascii="Times New Roman" w:eastAsia="Times New Roman" w:hAnsi="Times New Roman"/>
                <w:b/>
                <w:bCs/>
                <w:lang w:eastAsia="ru-RU"/>
              </w:rPr>
            </w:pPr>
          </w:p>
        </w:tc>
        <w:tc>
          <w:tcPr>
            <w:tcW w:w="1417" w:type="dxa"/>
            <w:tcBorders>
              <w:top w:val="nil"/>
              <w:left w:val="nil"/>
              <w:bottom w:val="nil"/>
              <w:right w:val="nil"/>
            </w:tcBorders>
          </w:tcPr>
          <w:p w14:paraId="162B9F33" w14:textId="77777777" w:rsidR="00761A14" w:rsidRPr="00AB7B5A" w:rsidRDefault="00761A14" w:rsidP="00761A14">
            <w:pPr>
              <w:spacing w:after="0" w:line="240" w:lineRule="auto"/>
              <w:rPr>
                <w:rFonts w:ascii="Times New Roman" w:eastAsia="Times New Roman" w:hAnsi="Times New Roman"/>
                <w:b/>
                <w:bCs/>
                <w:lang w:eastAsia="ru-RU"/>
              </w:rPr>
            </w:pPr>
          </w:p>
        </w:tc>
        <w:tc>
          <w:tcPr>
            <w:tcW w:w="709" w:type="dxa"/>
            <w:tcBorders>
              <w:top w:val="nil"/>
              <w:left w:val="nil"/>
              <w:bottom w:val="nil"/>
              <w:right w:val="nil"/>
            </w:tcBorders>
            <w:shd w:val="clear" w:color="auto" w:fill="auto"/>
            <w:hideMark/>
          </w:tcPr>
          <w:p w14:paraId="162B9F34" w14:textId="77777777" w:rsidR="00761A14" w:rsidRPr="00AB7B5A" w:rsidRDefault="00761A14" w:rsidP="00761A14">
            <w:pPr>
              <w:spacing w:after="0" w:line="240" w:lineRule="auto"/>
              <w:rPr>
                <w:rFonts w:ascii="Times New Roman" w:eastAsia="Times New Roman" w:hAnsi="Times New Roman"/>
                <w:b/>
                <w:bCs/>
                <w:lang w:eastAsia="ru-RU"/>
              </w:rPr>
            </w:pPr>
          </w:p>
        </w:tc>
      </w:tr>
    </w:tbl>
    <w:p w14:paraId="162B9F36" w14:textId="77777777" w:rsidR="00761A14" w:rsidRDefault="00761A14" w:rsidP="00761A14">
      <w:pPr>
        <w:spacing w:after="0" w:line="240" w:lineRule="auto"/>
        <w:jc w:val="right"/>
        <w:rPr>
          <w:rFonts w:ascii="Tahoma" w:hAnsi="Tahoma" w:cs="Tahoma"/>
          <w:i/>
          <w:sz w:val="20"/>
          <w:szCs w:val="20"/>
        </w:rPr>
      </w:pPr>
    </w:p>
    <w:p w14:paraId="162B9F37" w14:textId="77777777" w:rsidR="00761A14" w:rsidRPr="006C390A" w:rsidRDefault="00B32874" w:rsidP="00761A14">
      <w:pPr>
        <w:rPr>
          <w:rFonts w:ascii="Times New Roman" w:hAnsi="Times New Roman"/>
        </w:rPr>
      </w:pPr>
      <w:r w:rsidRPr="006C390A">
        <w:rPr>
          <w:rFonts w:ascii="Times New Roman" w:hAnsi="Times New Roman"/>
        </w:rPr>
        <w:t>СОГЛАСОВАНО:                                                                                                УТВЕРЖДАЮ:</w:t>
      </w:r>
    </w:p>
    <w:p w14:paraId="162B9F38" w14:textId="77777777" w:rsidR="00761A14" w:rsidRPr="00372217" w:rsidRDefault="00761A14" w:rsidP="00761A14">
      <w:pPr>
        <w:rPr>
          <w:rFonts w:ascii="Tahoma" w:hAnsi="Tahoma" w:cs="Tahoma"/>
          <w:sz w:val="20"/>
          <w:szCs w:val="20"/>
        </w:rPr>
      </w:pPr>
    </w:p>
    <w:p w14:paraId="162B9F39" w14:textId="77777777" w:rsidR="00761A14" w:rsidRPr="006C390A" w:rsidRDefault="00B32874" w:rsidP="00761A14">
      <w:pPr>
        <w:tabs>
          <w:tab w:val="left" w:pos="720"/>
        </w:tabs>
        <w:jc w:val="center"/>
        <w:rPr>
          <w:rFonts w:ascii="Times New Roman" w:hAnsi="Times New Roman"/>
          <w:b/>
        </w:rPr>
      </w:pPr>
      <w:r>
        <w:rPr>
          <w:rFonts w:ascii="Tahoma" w:hAnsi="Tahoma" w:cs="Tahoma"/>
          <w:sz w:val="20"/>
          <w:szCs w:val="20"/>
        </w:rPr>
        <w:tab/>
      </w:r>
      <w:r w:rsidR="00B421E4">
        <w:rPr>
          <w:rFonts w:ascii="Times New Roman" w:hAnsi="Times New Roman"/>
          <w:b/>
        </w:rPr>
        <w:t>ЛОКАЛЬНЫЙ С</w:t>
      </w:r>
      <w:r>
        <w:rPr>
          <w:rFonts w:ascii="Times New Roman" w:hAnsi="Times New Roman"/>
          <w:b/>
        </w:rPr>
        <w:t>МЕТНЫЙ РАСЧЕТ</w:t>
      </w:r>
    </w:p>
    <w:p w14:paraId="162B9F3A" w14:textId="77777777" w:rsidR="00761A14" w:rsidRDefault="00B32874" w:rsidP="00761A14">
      <w:pPr>
        <w:tabs>
          <w:tab w:val="left" w:pos="1290"/>
        </w:tabs>
        <w:rPr>
          <w:rFonts w:ascii="Tahoma" w:hAnsi="Tahoma" w:cs="Tahoma"/>
          <w:sz w:val="20"/>
          <w:szCs w:val="20"/>
        </w:rPr>
      </w:pPr>
      <w:r>
        <w:rPr>
          <w:rFonts w:ascii="Tahoma" w:hAnsi="Tahoma" w:cs="Tahoma"/>
          <w:sz w:val="20"/>
          <w:szCs w:val="20"/>
        </w:rPr>
        <w:tab/>
      </w:r>
    </w:p>
    <w:p w14:paraId="162B9F3B" w14:textId="77777777" w:rsidR="00761A14" w:rsidRPr="001548D7" w:rsidRDefault="00B32874" w:rsidP="00761A14">
      <w:pPr>
        <w:jc w:val="both"/>
        <w:rPr>
          <w:rFonts w:ascii="Times New Roman" w:hAnsi="Times New Roman"/>
          <w:sz w:val="20"/>
          <w:szCs w:val="20"/>
        </w:rPr>
      </w:pPr>
      <w:r w:rsidRPr="006C390A">
        <w:rPr>
          <w:rFonts w:ascii="Times New Roman" w:hAnsi="Times New Roman"/>
          <w:b/>
        </w:rPr>
        <w:t xml:space="preserve">на выполнение работ по объекту: </w:t>
      </w:r>
      <w:r>
        <w:rPr>
          <w:rFonts w:ascii="Times New Roman" w:hAnsi="Times New Roman"/>
          <w:b/>
        </w:rPr>
        <w:t>______________________________________________.</w:t>
      </w:r>
    </w:p>
    <w:p w14:paraId="162B9F3C" w14:textId="77777777" w:rsidR="00761A14" w:rsidRDefault="00B32874" w:rsidP="00761A14">
      <w:pPr>
        <w:rPr>
          <w:rFonts w:ascii="Times New Roman" w:eastAsia="Times New Roman" w:hAnsi="Times New Roman"/>
          <w:sz w:val="20"/>
          <w:szCs w:val="20"/>
          <w:lang w:eastAsia="ru-RU"/>
        </w:rPr>
      </w:pPr>
      <w:r>
        <w:rPr>
          <w:rFonts w:ascii="Times New Roman" w:eastAsia="Times New Roman" w:hAnsi="Times New Roman"/>
          <w:sz w:val="20"/>
          <w:szCs w:val="20"/>
          <w:lang w:eastAsia="ru-RU"/>
        </w:rPr>
        <w:br w:type="page"/>
      </w:r>
    </w:p>
    <w:tbl>
      <w:tblPr>
        <w:tblW w:w="10490" w:type="dxa"/>
        <w:tblInd w:w="108" w:type="dxa"/>
        <w:tblLayout w:type="fixed"/>
        <w:tblLook w:val="04A0" w:firstRow="1" w:lastRow="0" w:firstColumn="1" w:lastColumn="0" w:noHBand="0" w:noVBand="1"/>
      </w:tblPr>
      <w:tblGrid>
        <w:gridCol w:w="1701"/>
        <w:gridCol w:w="6663"/>
        <w:gridCol w:w="1417"/>
        <w:gridCol w:w="709"/>
      </w:tblGrid>
      <w:tr w:rsidR="00E81776" w14:paraId="162B9F4E" w14:textId="77777777" w:rsidTr="00761A14">
        <w:trPr>
          <w:trHeight w:val="375"/>
        </w:trPr>
        <w:tc>
          <w:tcPr>
            <w:tcW w:w="1701" w:type="dxa"/>
            <w:tcBorders>
              <w:top w:val="nil"/>
              <w:left w:val="nil"/>
              <w:bottom w:val="nil"/>
              <w:right w:val="nil"/>
            </w:tcBorders>
          </w:tcPr>
          <w:p w14:paraId="162B9F3D" w14:textId="77777777" w:rsidR="00761A14" w:rsidRPr="00AB7B5A" w:rsidRDefault="00761A14" w:rsidP="00761A14">
            <w:pPr>
              <w:spacing w:after="0" w:line="240" w:lineRule="auto"/>
              <w:rPr>
                <w:rFonts w:ascii="Times New Roman" w:eastAsia="Times New Roman" w:hAnsi="Times New Roman"/>
                <w:b/>
                <w:bCs/>
                <w:lang w:eastAsia="ru-RU"/>
              </w:rPr>
            </w:pPr>
          </w:p>
        </w:tc>
        <w:tc>
          <w:tcPr>
            <w:tcW w:w="6663" w:type="dxa"/>
            <w:tcBorders>
              <w:top w:val="nil"/>
              <w:left w:val="nil"/>
              <w:bottom w:val="nil"/>
              <w:right w:val="nil"/>
            </w:tcBorders>
            <w:shd w:val="clear" w:color="auto" w:fill="auto"/>
            <w:hideMark/>
          </w:tcPr>
          <w:tbl>
            <w:tblPr>
              <w:tblW w:w="8824" w:type="dxa"/>
              <w:tblLayout w:type="fixed"/>
              <w:tblLook w:val="01E0" w:firstRow="1" w:lastRow="1" w:firstColumn="1" w:lastColumn="1" w:noHBand="0" w:noVBand="0"/>
            </w:tblPr>
            <w:tblGrid>
              <w:gridCol w:w="4003"/>
              <w:gridCol w:w="247"/>
              <w:gridCol w:w="4574"/>
            </w:tblGrid>
            <w:tr w:rsidR="00E81776" w14:paraId="162B9F4A" w14:textId="77777777" w:rsidTr="00761A14">
              <w:trPr>
                <w:trHeight w:val="34"/>
              </w:trPr>
              <w:tc>
                <w:tcPr>
                  <w:tcW w:w="4003" w:type="dxa"/>
                </w:tcPr>
                <w:p w14:paraId="162B9F3E" w14:textId="77777777" w:rsidR="00761A14" w:rsidRPr="00AB7B5A" w:rsidRDefault="00761A14" w:rsidP="00761A14">
                  <w:pPr>
                    <w:spacing w:after="0" w:line="240" w:lineRule="auto"/>
                    <w:rPr>
                      <w:rFonts w:ascii="Times New Roman" w:eastAsia="Times New Roman" w:hAnsi="Times New Roman"/>
                      <w:b/>
                      <w:bCs/>
                      <w:lang w:eastAsia="ru-RU"/>
                    </w:rPr>
                  </w:pPr>
                </w:p>
                <w:p w14:paraId="162B9F3F" w14:textId="77777777" w:rsidR="00761A14" w:rsidRPr="00AB7B5A" w:rsidRDefault="00761A14" w:rsidP="00761A14">
                  <w:pPr>
                    <w:spacing w:after="0" w:line="240" w:lineRule="auto"/>
                    <w:rPr>
                      <w:rFonts w:ascii="Times New Roman" w:eastAsia="Times New Roman" w:hAnsi="Times New Roman"/>
                      <w:b/>
                      <w:bCs/>
                      <w:lang w:eastAsia="ru-RU"/>
                    </w:rPr>
                  </w:pPr>
                </w:p>
                <w:p w14:paraId="162B9F40" w14:textId="77777777" w:rsidR="00761A14" w:rsidRPr="00AB7B5A" w:rsidRDefault="00761A14" w:rsidP="00761A14">
                  <w:pPr>
                    <w:spacing w:after="0" w:line="240" w:lineRule="auto"/>
                    <w:rPr>
                      <w:rFonts w:ascii="Times New Roman" w:eastAsia="Times New Roman" w:hAnsi="Times New Roman"/>
                      <w:b/>
                      <w:bCs/>
                      <w:lang w:eastAsia="ru-RU"/>
                    </w:rPr>
                  </w:pPr>
                </w:p>
                <w:p w14:paraId="162B9F41" w14:textId="77777777" w:rsidR="00761A14" w:rsidRPr="00AB7B5A" w:rsidRDefault="00761A14" w:rsidP="00761A14">
                  <w:pPr>
                    <w:spacing w:after="0" w:line="240" w:lineRule="auto"/>
                    <w:rPr>
                      <w:rFonts w:ascii="Times New Roman" w:eastAsia="Times New Roman" w:hAnsi="Times New Roman"/>
                      <w:b/>
                      <w:bCs/>
                      <w:lang w:eastAsia="ru-RU"/>
                    </w:rPr>
                  </w:pPr>
                </w:p>
              </w:tc>
              <w:tc>
                <w:tcPr>
                  <w:tcW w:w="247" w:type="dxa"/>
                </w:tcPr>
                <w:p w14:paraId="162B9F42"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F43"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F44" w14:textId="77777777" w:rsidR="00761A14" w:rsidRPr="00AB7B5A" w:rsidRDefault="00761A14" w:rsidP="00761A14">
                  <w:pPr>
                    <w:spacing w:after="0" w:line="240" w:lineRule="auto"/>
                    <w:jc w:val="both"/>
                    <w:rPr>
                      <w:rFonts w:ascii="Times New Roman" w:eastAsia="Times New Roman" w:hAnsi="Times New Roman"/>
                      <w:b/>
                      <w:bCs/>
                      <w:lang w:eastAsia="ru-RU"/>
                    </w:rPr>
                  </w:pPr>
                </w:p>
                <w:p w14:paraId="162B9F45" w14:textId="77777777" w:rsidR="00761A14" w:rsidRPr="00AB7B5A" w:rsidRDefault="00761A14" w:rsidP="00761A14">
                  <w:pPr>
                    <w:spacing w:after="0" w:line="240" w:lineRule="auto"/>
                    <w:jc w:val="both"/>
                    <w:rPr>
                      <w:rFonts w:ascii="Times New Roman" w:eastAsia="Times New Roman" w:hAnsi="Times New Roman"/>
                      <w:b/>
                      <w:bCs/>
                      <w:lang w:eastAsia="ru-RU"/>
                    </w:rPr>
                  </w:pPr>
                </w:p>
              </w:tc>
              <w:tc>
                <w:tcPr>
                  <w:tcW w:w="4574" w:type="dxa"/>
                </w:tcPr>
                <w:p w14:paraId="162B9F46" w14:textId="77777777" w:rsidR="00761A14" w:rsidRPr="003F3C52" w:rsidRDefault="00B32874" w:rsidP="00761A14">
                  <w:pPr>
                    <w:spacing w:after="0" w:line="240" w:lineRule="auto"/>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Приложение №</w:t>
                  </w:r>
                  <w:r>
                    <w:rPr>
                      <w:rFonts w:ascii="Times New Roman" w:eastAsia="Times New Roman" w:hAnsi="Times New Roman"/>
                      <w:bCs/>
                      <w:i/>
                      <w:sz w:val="24"/>
                      <w:szCs w:val="24"/>
                      <w:lang w:eastAsia="ru-RU"/>
                    </w:rPr>
                    <w:t xml:space="preserve"> 4</w:t>
                  </w:r>
                </w:p>
                <w:p w14:paraId="162B9F47" w14:textId="77777777" w:rsidR="00761A14" w:rsidRPr="003F3C52" w:rsidRDefault="00B32874" w:rsidP="00761A14">
                  <w:pPr>
                    <w:spacing w:after="0" w:line="240" w:lineRule="auto"/>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к договору №_____</w:t>
                  </w:r>
                </w:p>
                <w:p w14:paraId="162B9F48" w14:textId="77777777" w:rsidR="00761A14" w:rsidRPr="00AB7B5A" w:rsidRDefault="00B32874" w:rsidP="00761A14">
                  <w:pPr>
                    <w:spacing w:after="0" w:line="240" w:lineRule="auto"/>
                    <w:rPr>
                      <w:rFonts w:ascii="Times New Roman" w:eastAsia="Times New Roman" w:hAnsi="Times New Roman"/>
                      <w:bCs/>
                      <w:i/>
                      <w:lang w:eastAsia="ru-RU"/>
                    </w:rPr>
                  </w:pPr>
                  <w:r w:rsidRPr="003F3C52">
                    <w:rPr>
                      <w:rFonts w:ascii="Times New Roman" w:eastAsia="Times New Roman" w:hAnsi="Times New Roman"/>
                      <w:bCs/>
                      <w:i/>
                      <w:sz w:val="24"/>
                      <w:szCs w:val="24"/>
                      <w:lang w:eastAsia="ru-RU"/>
                    </w:rPr>
                    <w:t>от «____» __________________</w:t>
                  </w:r>
                  <w:r w:rsidRPr="00AB7B5A">
                    <w:rPr>
                      <w:rFonts w:ascii="Times New Roman" w:eastAsia="Times New Roman" w:hAnsi="Times New Roman"/>
                      <w:bCs/>
                      <w:i/>
                      <w:lang w:eastAsia="ru-RU"/>
                    </w:rPr>
                    <w:t>г.</w:t>
                  </w:r>
                </w:p>
                <w:p w14:paraId="162B9F49" w14:textId="77777777" w:rsidR="00761A14" w:rsidRPr="00AB7B5A" w:rsidRDefault="00761A14" w:rsidP="00761A14">
                  <w:pPr>
                    <w:spacing w:after="0" w:line="240" w:lineRule="auto"/>
                    <w:rPr>
                      <w:rFonts w:ascii="Times New Roman" w:eastAsia="Times New Roman" w:hAnsi="Times New Roman"/>
                      <w:b/>
                      <w:bCs/>
                      <w:lang w:eastAsia="ru-RU"/>
                    </w:rPr>
                  </w:pPr>
                </w:p>
              </w:tc>
            </w:tr>
          </w:tbl>
          <w:p w14:paraId="162B9F4B" w14:textId="77777777" w:rsidR="00761A14" w:rsidRPr="00AB7B5A" w:rsidRDefault="00761A14" w:rsidP="00761A14">
            <w:pPr>
              <w:spacing w:after="0" w:line="240" w:lineRule="auto"/>
              <w:jc w:val="center"/>
              <w:rPr>
                <w:rFonts w:ascii="Times New Roman" w:eastAsia="Times New Roman" w:hAnsi="Times New Roman"/>
                <w:b/>
                <w:bCs/>
                <w:lang w:eastAsia="ru-RU"/>
              </w:rPr>
            </w:pPr>
          </w:p>
        </w:tc>
        <w:tc>
          <w:tcPr>
            <w:tcW w:w="1417" w:type="dxa"/>
            <w:tcBorders>
              <w:top w:val="nil"/>
              <w:left w:val="nil"/>
              <w:bottom w:val="nil"/>
              <w:right w:val="nil"/>
            </w:tcBorders>
          </w:tcPr>
          <w:p w14:paraId="162B9F4C" w14:textId="77777777" w:rsidR="00761A14" w:rsidRPr="00AB7B5A" w:rsidRDefault="00761A14" w:rsidP="00761A14">
            <w:pPr>
              <w:spacing w:after="0" w:line="240" w:lineRule="auto"/>
              <w:rPr>
                <w:rFonts w:ascii="Times New Roman" w:eastAsia="Times New Roman" w:hAnsi="Times New Roman"/>
                <w:b/>
                <w:bCs/>
                <w:lang w:eastAsia="ru-RU"/>
              </w:rPr>
            </w:pPr>
          </w:p>
        </w:tc>
        <w:tc>
          <w:tcPr>
            <w:tcW w:w="709" w:type="dxa"/>
            <w:tcBorders>
              <w:top w:val="nil"/>
              <w:left w:val="nil"/>
              <w:bottom w:val="nil"/>
              <w:right w:val="nil"/>
            </w:tcBorders>
            <w:shd w:val="clear" w:color="auto" w:fill="auto"/>
            <w:hideMark/>
          </w:tcPr>
          <w:p w14:paraId="162B9F4D" w14:textId="77777777" w:rsidR="00761A14" w:rsidRPr="00AB7B5A" w:rsidRDefault="00761A14" w:rsidP="00761A14">
            <w:pPr>
              <w:spacing w:after="0" w:line="240" w:lineRule="auto"/>
              <w:rPr>
                <w:rFonts w:ascii="Times New Roman" w:eastAsia="Times New Roman" w:hAnsi="Times New Roman"/>
                <w:b/>
                <w:bCs/>
                <w:lang w:eastAsia="ru-RU"/>
              </w:rPr>
            </w:pPr>
          </w:p>
        </w:tc>
      </w:tr>
    </w:tbl>
    <w:p w14:paraId="162B9F4F" w14:textId="77777777" w:rsidR="00761A14" w:rsidRDefault="00761A14" w:rsidP="00761A14">
      <w:pPr>
        <w:spacing w:after="0" w:line="240" w:lineRule="auto"/>
        <w:jc w:val="right"/>
        <w:rPr>
          <w:rFonts w:ascii="Tahoma" w:hAnsi="Tahoma" w:cs="Tahoma"/>
          <w:i/>
          <w:sz w:val="20"/>
          <w:szCs w:val="20"/>
        </w:rPr>
      </w:pPr>
    </w:p>
    <w:p w14:paraId="162B9F50" w14:textId="77777777" w:rsidR="00761A14" w:rsidRPr="006C390A" w:rsidRDefault="00B32874" w:rsidP="00761A14">
      <w:pPr>
        <w:rPr>
          <w:rFonts w:ascii="Times New Roman" w:hAnsi="Times New Roman"/>
        </w:rPr>
      </w:pPr>
      <w:r w:rsidRPr="006C390A">
        <w:rPr>
          <w:rFonts w:ascii="Times New Roman" w:hAnsi="Times New Roman"/>
        </w:rPr>
        <w:t>СОГЛАСОВАНО:                                                                                                УТВЕРЖДАЮ:</w:t>
      </w:r>
    </w:p>
    <w:p w14:paraId="162B9F51" w14:textId="1D68864D" w:rsidR="00761A14" w:rsidRPr="00372217" w:rsidRDefault="006466F9" w:rsidP="00761A14">
      <w:pPr>
        <w:jc w:val="center"/>
        <w:rPr>
          <w:rFonts w:ascii="Tahoma" w:hAnsi="Tahoma" w:cs="Tahoma"/>
          <w:sz w:val="20"/>
          <w:szCs w:val="20"/>
        </w:rPr>
      </w:pPr>
      <w:r>
        <w:rPr>
          <w:rFonts w:ascii="Times New Roman" w:hAnsi="Times New Roman"/>
          <w:b/>
          <w:sz w:val="26"/>
          <w:szCs w:val="26"/>
        </w:rPr>
        <w:t>Г</w:t>
      </w:r>
      <w:r w:rsidR="00B32874" w:rsidRPr="00183443">
        <w:rPr>
          <w:rFonts w:ascii="Times New Roman" w:hAnsi="Times New Roman"/>
          <w:b/>
          <w:sz w:val="26"/>
          <w:szCs w:val="26"/>
        </w:rPr>
        <w:t>рафик производства работ</w:t>
      </w:r>
    </w:p>
    <w:p w14:paraId="13150C2C" w14:textId="0A289F8F" w:rsidR="00922BFD" w:rsidRDefault="00922BFD" w:rsidP="00922BFD">
      <w:pPr>
        <w:tabs>
          <w:tab w:val="left" w:pos="11624"/>
        </w:tabs>
        <w:spacing w:after="0" w:line="240" w:lineRule="auto"/>
        <w:rPr>
          <w:rFonts w:ascii="Times New Roman" w:hAnsi="Times New Roman"/>
          <w:b/>
          <w:sz w:val="26"/>
          <w:szCs w:val="26"/>
        </w:rPr>
      </w:pPr>
    </w:p>
    <w:p w14:paraId="45A2428C" w14:textId="77777777" w:rsidR="00922BFD" w:rsidRPr="00372217" w:rsidRDefault="00922BFD" w:rsidP="00922BFD">
      <w:pPr>
        <w:jc w:val="center"/>
        <w:rPr>
          <w:rFonts w:ascii="Tahoma" w:hAnsi="Tahoma" w:cs="Tahoma"/>
          <w:sz w:val="20"/>
          <w:szCs w:val="20"/>
        </w:rPr>
      </w:pPr>
    </w:p>
    <w:tbl>
      <w:tblPr>
        <w:tblW w:w="5000" w:type="pct"/>
        <w:tblLook w:val="04A0" w:firstRow="1" w:lastRow="0" w:firstColumn="1" w:lastColumn="0" w:noHBand="0" w:noVBand="1"/>
      </w:tblPr>
      <w:tblGrid>
        <w:gridCol w:w="676"/>
        <w:gridCol w:w="2296"/>
        <w:gridCol w:w="2000"/>
        <w:gridCol w:w="1549"/>
        <w:gridCol w:w="1667"/>
        <w:gridCol w:w="1665"/>
      </w:tblGrid>
      <w:tr w:rsidR="00DD2690" w14:paraId="3E9C2CAA" w14:textId="537D3F82" w:rsidTr="00DD2690">
        <w:trPr>
          <w:trHeight w:val="315"/>
        </w:trPr>
        <w:tc>
          <w:tcPr>
            <w:tcW w:w="34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CDFCE18" w14:textId="77777777" w:rsidR="00DD2690" w:rsidRPr="00111F87" w:rsidRDefault="00DD2690" w:rsidP="003E7F39">
            <w:pPr>
              <w:spacing w:after="0" w:line="240" w:lineRule="auto"/>
              <w:jc w:val="center"/>
              <w:rPr>
                <w:rFonts w:ascii="Times New Roman" w:eastAsia="Times New Roman" w:hAnsi="Times New Roman"/>
                <w:b/>
                <w:bCs/>
                <w:color w:val="000000"/>
                <w:lang w:eastAsia="ru-RU"/>
              </w:rPr>
            </w:pPr>
            <w:r w:rsidRPr="00111F87">
              <w:rPr>
                <w:rFonts w:ascii="Times New Roman" w:eastAsia="Times New Roman" w:hAnsi="Times New Roman"/>
                <w:b/>
                <w:bCs/>
                <w:color w:val="000000"/>
                <w:lang w:eastAsia="ru-RU"/>
              </w:rPr>
              <w:t>№ п/п</w:t>
            </w:r>
          </w:p>
        </w:tc>
        <w:tc>
          <w:tcPr>
            <w:tcW w:w="1165" w:type="pct"/>
            <w:tcBorders>
              <w:top w:val="single" w:sz="8" w:space="0" w:color="auto"/>
              <w:left w:val="nil"/>
              <w:bottom w:val="single" w:sz="8" w:space="0" w:color="auto"/>
              <w:right w:val="single" w:sz="8" w:space="0" w:color="auto"/>
            </w:tcBorders>
            <w:shd w:val="clear" w:color="auto" w:fill="auto"/>
            <w:vAlign w:val="center"/>
            <w:hideMark/>
          </w:tcPr>
          <w:p w14:paraId="30F27BBC" w14:textId="5C954217" w:rsidR="00DD2690" w:rsidRPr="00815FBD" w:rsidRDefault="00DD2690" w:rsidP="003E7F39">
            <w:pPr>
              <w:spacing w:after="0" w:line="240" w:lineRule="auto"/>
              <w:jc w:val="center"/>
              <w:rPr>
                <w:rFonts w:ascii="Times New Roman" w:eastAsia="Times New Roman" w:hAnsi="Times New Roman"/>
                <w:b/>
                <w:bCs/>
                <w:color w:val="000000"/>
                <w:lang w:eastAsia="ru-RU"/>
              </w:rPr>
            </w:pPr>
            <w:r w:rsidRPr="00815FBD">
              <w:rPr>
                <w:rFonts w:ascii="Times New Roman" w:eastAsia="Times New Roman" w:hAnsi="Times New Roman"/>
                <w:b/>
                <w:bCs/>
                <w:color w:val="000000"/>
                <w:lang w:eastAsia="ru-RU"/>
              </w:rPr>
              <w:t xml:space="preserve">Наименование объекта </w:t>
            </w:r>
            <w:r w:rsidRPr="00815FBD">
              <w:rPr>
                <w:rFonts w:ascii="Times New Roman" w:hAnsi="Times New Roman"/>
                <w:b/>
                <w:sz w:val="24"/>
                <w:szCs w:val="24"/>
              </w:rPr>
              <w:t xml:space="preserve">Заказчика </w:t>
            </w:r>
            <w:r w:rsidRPr="00815FBD">
              <w:rPr>
                <w:rFonts w:ascii="Times New Roman" w:eastAsia="Times New Roman" w:hAnsi="Times New Roman"/>
                <w:b/>
                <w:bCs/>
                <w:color w:val="000000"/>
                <w:lang w:eastAsia="ru-RU"/>
              </w:rPr>
              <w:t>(адрес, ориентир)</w:t>
            </w:r>
          </w:p>
        </w:tc>
        <w:tc>
          <w:tcPr>
            <w:tcW w:w="1015" w:type="pct"/>
            <w:tcBorders>
              <w:top w:val="single" w:sz="8" w:space="0" w:color="auto"/>
              <w:left w:val="single" w:sz="4" w:space="0" w:color="auto"/>
              <w:bottom w:val="single" w:sz="4" w:space="0" w:color="auto"/>
              <w:right w:val="single" w:sz="4" w:space="0" w:color="auto"/>
            </w:tcBorders>
          </w:tcPr>
          <w:p w14:paraId="1ACDE7E6" w14:textId="25859C8C" w:rsidR="00DD2690" w:rsidRDefault="00DD2690" w:rsidP="003E7F39">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Наименование мероприятия (работы)</w:t>
            </w:r>
          </w:p>
        </w:tc>
        <w:tc>
          <w:tcPr>
            <w:tcW w:w="786" w:type="pct"/>
            <w:tcBorders>
              <w:top w:val="single" w:sz="8" w:space="0" w:color="auto"/>
              <w:left w:val="single" w:sz="4" w:space="0" w:color="auto"/>
              <w:bottom w:val="single" w:sz="4" w:space="0" w:color="auto"/>
              <w:right w:val="single" w:sz="4" w:space="0" w:color="auto"/>
            </w:tcBorders>
            <w:vAlign w:val="center"/>
          </w:tcPr>
          <w:p w14:paraId="119C6C6E" w14:textId="17C55323" w:rsidR="00DD2690" w:rsidRDefault="00DD2690" w:rsidP="003E7F39">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Дата начала работ</w:t>
            </w:r>
          </w:p>
        </w:tc>
        <w:tc>
          <w:tcPr>
            <w:tcW w:w="846" w:type="pct"/>
            <w:tcBorders>
              <w:top w:val="single" w:sz="8" w:space="0" w:color="auto"/>
              <w:left w:val="single" w:sz="4" w:space="0" w:color="auto"/>
              <w:bottom w:val="single" w:sz="4" w:space="0" w:color="auto"/>
              <w:right w:val="single" w:sz="8" w:space="0" w:color="auto"/>
            </w:tcBorders>
            <w:shd w:val="clear" w:color="auto" w:fill="auto"/>
            <w:vAlign w:val="center"/>
          </w:tcPr>
          <w:p w14:paraId="47345B37" w14:textId="073B9F8C" w:rsidR="00DD2690" w:rsidRPr="00111F87" w:rsidRDefault="00DD2690" w:rsidP="00DD2690">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Дата окончания работ</w:t>
            </w:r>
          </w:p>
        </w:tc>
        <w:tc>
          <w:tcPr>
            <w:tcW w:w="846" w:type="pct"/>
            <w:tcBorders>
              <w:top w:val="single" w:sz="8" w:space="0" w:color="auto"/>
              <w:left w:val="single" w:sz="4" w:space="0" w:color="auto"/>
              <w:bottom w:val="single" w:sz="4" w:space="0" w:color="auto"/>
              <w:right w:val="single" w:sz="8" w:space="0" w:color="auto"/>
            </w:tcBorders>
          </w:tcPr>
          <w:p w14:paraId="06FA50B9" w14:textId="1C92F213" w:rsidR="00DD2690" w:rsidRDefault="00DD2690" w:rsidP="00DD2690">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Примечание</w:t>
            </w:r>
          </w:p>
        </w:tc>
      </w:tr>
      <w:tr w:rsidR="00DD2690" w14:paraId="44583FDD" w14:textId="4BF776C3" w:rsidTr="00DD2690">
        <w:trPr>
          <w:trHeight w:val="915"/>
        </w:trPr>
        <w:tc>
          <w:tcPr>
            <w:tcW w:w="343" w:type="pct"/>
            <w:tcBorders>
              <w:top w:val="nil"/>
              <w:left w:val="single" w:sz="8" w:space="0" w:color="auto"/>
              <w:bottom w:val="single" w:sz="8" w:space="0" w:color="auto"/>
              <w:right w:val="single" w:sz="8" w:space="0" w:color="auto"/>
            </w:tcBorders>
            <w:shd w:val="clear" w:color="auto" w:fill="auto"/>
            <w:vAlign w:val="center"/>
            <w:hideMark/>
          </w:tcPr>
          <w:p w14:paraId="086A4DE1" w14:textId="77777777" w:rsidR="00DD2690" w:rsidRPr="00F60FAE" w:rsidRDefault="00DD2690" w:rsidP="003E7F39">
            <w:pPr>
              <w:spacing w:after="0" w:line="240" w:lineRule="auto"/>
              <w:jc w:val="center"/>
              <w:rPr>
                <w:rFonts w:ascii="Times New Roman" w:eastAsia="Times New Roman" w:hAnsi="Times New Roman"/>
                <w:color w:val="000000"/>
                <w:lang w:eastAsia="ru-RU"/>
              </w:rPr>
            </w:pPr>
            <w:r w:rsidRPr="00F60FAE">
              <w:rPr>
                <w:rFonts w:ascii="Times New Roman" w:eastAsia="Times New Roman" w:hAnsi="Times New Roman"/>
                <w:color w:val="000000"/>
                <w:lang w:eastAsia="ru-RU"/>
              </w:rPr>
              <w:t>1.</w:t>
            </w:r>
          </w:p>
        </w:tc>
        <w:tc>
          <w:tcPr>
            <w:tcW w:w="1165" w:type="pct"/>
            <w:tcBorders>
              <w:top w:val="nil"/>
              <w:left w:val="nil"/>
              <w:bottom w:val="single" w:sz="8" w:space="0" w:color="auto"/>
              <w:right w:val="nil"/>
            </w:tcBorders>
            <w:shd w:val="clear" w:color="auto" w:fill="auto"/>
            <w:vAlign w:val="center"/>
          </w:tcPr>
          <w:p w14:paraId="713A553A" w14:textId="77777777" w:rsidR="00DD2690" w:rsidRPr="00F60FAE" w:rsidRDefault="00DD2690" w:rsidP="003E7F39">
            <w:pPr>
              <w:spacing w:after="0" w:line="240" w:lineRule="auto"/>
              <w:rPr>
                <w:rFonts w:ascii="Times New Roman" w:eastAsia="Times New Roman" w:hAnsi="Times New Roman"/>
                <w:color w:val="000000"/>
                <w:lang w:eastAsia="ru-RU"/>
              </w:rPr>
            </w:pPr>
          </w:p>
        </w:tc>
        <w:tc>
          <w:tcPr>
            <w:tcW w:w="1015" w:type="pct"/>
            <w:tcBorders>
              <w:top w:val="single" w:sz="4" w:space="0" w:color="auto"/>
              <w:left w:val="single" w:sz="4" w:space="0" w:color="auto"/>
              <w:bottom w:val="single" w:sz="8" w:space="0" w:color="000000"/>
              <w:right w:val="single" w:sz="4" w:space="0" w:color="auto"/>
            </w:tcBorders>
          </w:tcPr>
          <w:p w14:paraId="64D9164A" w14:textId="77777777" w:rsidR="00DD2690" w:rsidRPr="00F60FAE" w:rsidRDefault="00DD2690" w:rsidP="003E7F39">
            <w:pPr>
              <w:spacing w:after="0" w:line="240" w:lineRule="auto"/>
              <w:jc w:val="center"/>
              <w:rPr>
                <w:rFonts w:ascii="Times New Roman" w:eastAsia="Times New Roman" w:hAnsi="Times New Roman"/>
                <w:bCs/>
                <w:color w:val="000000"/>
                <w:lang w:eastAsia="ru-RU"/>
              </w:rPr>
            </w:pPr>
          </w:p>
        </w:tc>
        <w:tc>
          <w:tcPr>
            <w:tcW w:w="786" w:type="pct"/>
            <w:tcBorders>
              <w:top w:val="single" w:sz="4" w:space="0" w:color="auto"/>
              <w:left w:val="single" w:sz="4" w:space="0" w:color="auto"/>
              <w:bottom w:val="single" w:sz="8" w:space="0" w:color="000000"/>
              <w:right w:val="single" w:sz="4" w:space="0" w:color="auto"/>
            </w:tcBorders>
            <w:vAlign w:val="center"/>
          </w:tcPr>
          <w:p w14:paraId="2D301A02" w14:textId="47CF4FAF" w:rsidR="00DD2690" w:rsidRPr="00F60FAE" w:rsidRDefault="00DD2690" w:rsidP="003E7F39">
            <w:pPr>
              <w:spacing w:after="0" w:line="240" w:lineRule="auto"/>
              <w:jc w:val="center"/>
              <w:rPr>
                <w:rFonts w:ascii="Times New Roman" w:eastAsia="Times New Roman" w:hAnsi="Times New Roman"/>
                <w:bCs/>
                <w:color w:val="000000"/>
                <w:lang w:eastAsia="ru-RU"/>
              </w:rPr>
            </w:pPr>
          </w:p>
        </w:tc>
        <w:tc>
          <w:tcPr>
            <w:tcW w:w="846" w:type="pct"/>
            <w:tcBorders>
              <w:top w:val="single" w:sz="4" w:space="0" w:color="auto"/>
              <w:left w:val="single" w:sz="4" w:space="0" w:color="auto"/>
              <w:bottom w:val="single" w:sz="8" w:space="0" w:color="000000"/>
              <w:right w:val="single" w:sz="8" w:space="0" w:color="auto"/>
            </w:tcBorders>
            <w:shd w:val="clear" w:color="auto" w:fill="auto"/>
            <w:vAlign w:val="center"/>
          </w:tcPr>
          <w:p w14:paraId="09B01D14" w14:textId="38F86B10" w:rsidR="00DD2690" w:rsidRPr="00F60FAE" w:rsidRDefault="00DD2690" w:rsidP="003E7F39">
            <w:pPr>
              <w:spacing w:after="0" w:line="240" w:lineRule="auto"/>
              <w:jc w:val="center"/>
              <w:rPr>
                <w:rFonts w:ascii="Times New Roman" w:eastAsia="Times New Roman" w:hAnsi="Times New Roman"/>
                <w:bCs/>
                <w:color w:val="000000"/>
                <w:lang w:eastAsia="ru-RU"/>
              </w:rPr>
            </w:pPr>
          </w:p>
        </w:tc>
        <w:tc>
          <w:tcPr>
            <w:tcW w:w="846" w:type="pct"/>
            <w:tcBorders>
              <w:top w:val="single" w:sz="4" w:space="0" w:color="auto"/>
              <w:left w:val="single" w:sz="4" w:space="0" w:color="auto"/>
              <w:bottom w:val="single" w:sz="8" w:space="0" w:color="000000"/>
              <w:right w:val="single" w:sz="8" w:space="0" w:color="auto"/>
            </w:tcBorders>
          </w:tcPr>
          <w:p w14:paraId="6F940176" w14:textId="77777777" w:rsidR="00DD2690" w:rsidRPr="00F60FAE" w:rsidRDefault="00DD2690" w:rsidP="003E7F39">
            <w:pPr>
              <w:spacing w:after="0" w:line="240" w:lineRule="auto"/>
              <w:jc w:val="center"/>
              <w:rPr>
                <w:rFonts w:ascii="Times New Roman" w:eastAsia="Times New Roman" w:hAnsi="Times New Roman"/>
                <w:bCs/>
                <w:color w:val="000000"/>
                <w:lang w:eastAsia="ru-RU"/>
              </w:rPr>
            </w:pPr>
          </w:p>
        </w:tc>
      </w:tr>
    </w:tbl>
    <w:p w14:paraId="35DDA27B" w14:textId="77777777" w:rsidR="00922BFD" w:rsidRPr="00183443" w:rsidRDefault="00922BFD" w:rsidP="00761A14">
      <w:pPr>
        <w:tabs>
          <w:tab w:val="left" w:pos="11624"/>
        </w:tabs>
        <w:spacing w:after="0" w:line="240" w:lineRule="auto"/>
        <w:ind w:firstLine="567"/>
        <w:rPr>
          <w:rFonts w:ascii="Times New Roman" w:hAnsi="Times New Roman"/>
          <w:b/>
          <w:sz w:val="26"/>
          <w:szCs w:val="26"/>
        </w:rPr>
      </w:pPr>
    </w:p>
    <w:p w14:paraId="17F34913" w14:textId="77777777" w:rsidR="00922BFD" w:rsidRDefault="00922BFD" w:rsidP="00761A14">
      <w:pPr>
        <w:rPr>
          <w:rFonts w:ascii="Times New Roman" w:hAnsi="Times New Roman"/>
          <w:sz w:val="26"/>
          <w:szCs w:val="26"/>
        </w:rPr>
      </w:pPr>
    </w:p>
    <w:p w14:paraId="1E793294" w14:textId="77777777" w:rsidR="00922BFD" w:rsidRDefault="00922BFD" w:rsidP="00761A14">
      <w:pPr>
        <w:rPr>
          <w:rFonts w:ascii="Times New Roman" w:hAnsi="Times New Roman"/>
          <w:sz w:val="26"/>
          <w:szCs w:val="26"/>
        </w:rPr>
      </w:pPr>
    </w:p>
    <w:p w14:paraId="3A1407DA" w14:textId="77777777" w:rsidR="00DD2690" w:rsidRDefault="00DD2690" w:rsidP="00B60E86">
      <w:pPr>
        <w:spacing w:after="0" w:line="240" w:lineRule="auto"/>
        <w:jc w:val="right"/>
        <w:rPr>
          <w:rFonts w:ascii="Times New Roman" w:hAnsi="Times New Roman"/>
          <w:i/>
          <w:sz w:val="24"/>
          <w:szCs w:val="24"/>
        </w:rPr>
      </w:pPr>
    </w:p>
    <w:p w14:paraId="5C755B1A" w14:textId="77777777" w:rsidR="00DD2690" w:rsidRDefault="00DD2690" w:rsidP="00B60E86">
      <w:pPr>
        <w:spacing w:after="0" w:line="240" w:lineRule="auto"/>
        <w:jc w:val="right"/>
        <w:rPr>
          <w:rFonts w:ascii="Times New Roman" w:hAnsi="Times New Roman"/>
          <w:i/>
          <w:sz w:val="24"/>
          <w:szCs w:val="24"/>
        </w:rPr>
      </w:pPr>
    </w:p>
    <w:p w14:paraId="7D9EB86A" w14:textId="77777777" w:rsidR="00DD2690" w:rsidRDefault="00DD2690" w:rsidP="00B60E86">
      <w:pPr>
        <w:spacing w:after="0" w:line="240" w:lineRule="auto"/>
        <w:jc w:val="right"/>
        <w:rPr>
          <w:rFonts w:ascii="Times New Roman" w:hAnsi="Times New Roman"/>
          <w:i/>
          <w:sz w:val="24"/>
          <w:szCs w:val="24"/>
        </w:rPr>
      </w:pPr>
    </w:p>
    <w:p w14:paraId="2E5877C5" w14:textId="77777777" w:rsidR="00DD2690" w:rsidRDefault="00DD2690" w:rsidP="00B60E86">
      <w:pPr>
        <w:spacing w:after="0" w:line="240" w:lineRule="auto"/>
        <w:jc w:val="right"/>
        <w:rPr>
          <w:rFonts w:ascii="Times New Roman" w:hAnsi="Times New Roman"/>
          <w:i/>
          <w:sz w:val="24"/>
          <w:szCs w:val="24"/>
        </w:rPr>
      </w:pPr>
    </w:p>
    <w:p w14:paraId="7D49D7BF" w14:textId="77777777" w:rsidR="00DD2690" w:rsidRDefault="00DD2690" w:rsidP="00B60E86">
      <w:pPr>
        <w:spacing w:after="0" w:line="240" w:lineRule="auto"/>
        <w:jc w:val="right"/>
        <w:rPr>
          <w:rFonts w:ascii="Times New Roman" w:hAnsi="Times New Roman"/>
          <w:i/>
          <w:sz w:val="24"/>
          <w:szCs w:val="24"/>
        </w:rPr>
      </w:pPr>
    </w:p>
    <w:p w14:paraId="269F7964" w14:textId="77777777" w:rsidR="00DD2690" w:rsidRDefault="00DD2690" w:rsidP="00B60E86">
      <w:pPr>
        <w:spacing w:after="0" w:line="240" w:lineRule="auto"/>
        <w:jc w:val="right"/>
        <w:rPr>
          <w:rFonts w:ascii="Times New Roman" w:hAnsi="Times New Roman"/>
          <w:i/>
          <w:sz w:val="24"/>
          <w:szCs w:val="24"/>
        </w:rPr>
      </w:pPr>
    </w:p>
    <w:p w14:paraId="18683B21" w14:textId="77777777" w:rsidR="00DD2690" w:rsidRDefault="00DD2690" w:rsidP="00B60E86">
      <w:pPr>
        <w:spacing w:after="0" w:line="240" w:lineRule="auto"/>
        <w:jc w:val="right"/>
        <w:rPr>
          <w:rFonts w:ascii="Times New Roman" w:hAnsi="Times New Roman"/>
          <w:i/>
          <w:sz w:val="24"/>
          <w:szCs w:val="24"/>
        </w:rPr>
      </w:pPr>
    </w:p>
    <w:p w14:paraId="768BA42A" w14:textId="77777777" w:rsidR="00DD2690" w:rsidRDefault="00DD2690" w:rsidP="00B60E86">
      <w:pPr>
        <w:spacing w:after="0" w:line="240" w:lineRule="auto"/>
        <w:jc w:val="right"/>
        <w:rPr>
          <w:rFonts w:ascii="Times New Roman" w:hAnsi="Times New Roman"/>
          <w:i/>
          <w:sz w:val="24"/>
          <w:szCs w:val="24"/>
        </w:rPr>
      </w:pPr>
    </w:p>
    <w:p w14:paraId="526DA229" w14:textId="77777777" w:rsidR="00DD2690" w:rsidRDefault="00DD2690" w:rsidP="00B60E86">
      <w:pPr>
        <w:spacing w:after="0" w:line="240" w:lineRule="auto"/>
        <w:jc w:val="right"/>
        <w:rPr>
          <w:rFonts w:ascii="Times New Roman" w:hAnsi="Times New Roman"/>
          <w:i/>
          <w:sz w:val="24"/>
          <w:szCs w:val="24"/>
        </w:rPr>
      </w:pPr>
    </w:p>
    <w:p w14:paraId="45229400" w14:textId="77777777" w:rsidR="00DD2690" w:rsidRDefault="00DD2690" w:rsidP="00B60E86">
      <w:pPr>
        <w:spacing w:after="0" w:line="240" w:lineRule="auto"/>
        <w:jc w:val="right"/>
        <w:rPr>
          <w:rFonts w:ascii="Times New Roman" w:hAnsi="Times New Roman"/>
          <w:i/>
          <w:sz w:val="24"/>
          <w:szCs w:val="24"/>
        </w:rPr>
      </w:pPr>
    </w:p>
    <w:p w14:paraId="48382E77" w14:textId="77777777" w:rsidR="00DD2690" w:rsidRDefault="00DD2690" w:rsidP="00B60E86">
      <w:pPr>
        <w:spacing w:after="0" w:line="240" w:lineRule="auto"/>
        <w:jc w:val="right"/>
        <w:rPr>
          <w:rFonts w:ascii="Times New Roman" w:hAnsi="Times New Roman"/>
          <w:i/>
          <w:sz w:val="24"/>
          <w:szCs w:val="24"/>
        </w:rPr>
      </w:pPr>
    </w:p>
    <w:p w14:paraId="749046DC" w14:textId="77777777" w:rsidR="00DD2690" w:rsidRDefault="00DD2690" w:rsidP="00B60E86">
      <w:pPr>
        <w:spacing w:after="0" w:line="240" w:lineRule="auto"/>
        <w:jc w:val="right"/>
        <w:rPr>
          <w:rFonts w:ascii="Times New Roman" w:hAnsi="Times New Roman"/>
          <w:i/>
          <w:sz w:val="24"/>
          <w:szCs w:val="24"/>
        </w:rPr>
      </w:pPr>
    </w:p>
    <w:p w14:paraId="0973234E" w14:textId="77777777" w:rsidR="00DD2690" w:rsidRDefault="00DD2690" w:rsidP="00B60E86">
      <w:pPr>
        <w:spacing w:after="0" w:line="240" w:lineRule="auto"/>
        <w:jc w:val="right"/>
        <w:rPr>
          <w:rFonts w:ascii="Times New Roman" w:hAnsi="Times New Roman"/>
          <w:i/>
          <w:sz w:val="24"/>
          <w:szCs w:val="24"/>
        </w:rPr>
      </w:pPr>
    </w:p>
    <w:p w14:paraId="41F42080" w14:textId="77777777" w:rsidR="00DD2690" w:rsidRDefault="00DD2690" w:rsidP="00B60E86">
      <w:pPr>
        <w:spacing w:after="0" w:line="240" w:lineRule="auto"/>
        <w:jc w:val="right"/>
        <w:rPr>
          <w:rFonts w:ascii="Times New Roman" w:hAnsi="Times New Roman"/>
          <w:i/>
          <w:sz w:val="24"/>
          <w:szCs w:val="24"/>
        </w:rPr>
      </w:pPr>
    </w:p>
    <w:p w14:paraId="74140BCB" w14:textId="77777777" w:rsidR="00DD2690" w:rsidRDefault="00DD2690" w:rsidP="00B60E86">
      <w:pPr>
        <w:spacing w:after="0" w:line="240" w:lineRule="auto"/>
        <w:jc w:val="right"/>
        <w:rPr>
          <w:rFonts w:ascii="Times New Roman" w:hAnsi="Times New Roman"/>
          <w:i/>
          <w:sz w:val="24"/>
          <w:szCs w:val="24"/>
        </w:rPr>
      </w:pPr>
    </w:p>
    <w:p w14:paraId="331863ED" w14:textId="77777777" w:rsidR="00DD2690" w:rsidRDefault="00DD2690" w:rsidP="00B60E86">
      <w:pPr>
        <w:spacing w:after="0" w:line="240" w:lineRule="auto"/>
        <w:jc w:val="right"/>
        <w:rPr>
          <w:rFonts w:ascii="Times New Roman" w:hAnsi="Times New Roman"/>
          <w:i/>
          <w:sz w:val="24"/>
          <w:szCs w:val="24"/>
        </w:rPr>
      </w:pPr>
    </w:p>
    <w:p w14:paraId="73CCCD29" w14:textId="77777777" w:rsidR="00DD2690" w:rsidRDefault="00DD2690" w:rsidP="00B60E86">
      <w:pPr>
        <w:spacing w:after="0" w:line="240" w:lineRule="auto"/>
        <w:jc w:val="right"/>
        <w:rPr>
          <w:rFonts w:ascii="Times New Roman" w:hAnsi="Times New Roman"/>
          <w:i/>
          <w:sz w:val="24"/>
          <w:szCs w:val="24"/>
        </w:rPr>
      </w:pPr>
    </w:p>
    <w:p w14:paraId="1F67A903" w14:textId="77777777" w:rsidR="00DD2690" w:rsidRDefault="00DD2690" w:rsidP="00B60E86">
      <w:pPr>
        <w:spacing w:after="0" w:line="240" w:lineRule="auto"/>
        <w:jc w:val="right"/>
        <w:rPr>
          <w:rFonts w:ascii="Times New Roman" w:hAnsi="Times New Roman"/>
          <w:i/>
          <w:sz w:val="24"/>
          <w:szCs w:val="24"/>
        </w:rPr>
      </w:pPr>
    </w:p>
    <w:p w14:paraId="289380F5" w14:textId="77777777" w:rsidR="00DD2690" w:rsidRDefault="00DD2690" w:rsidP="00B60E86">
      <w:pPr>
        <w:spacing w:after="0" w:line="240" w:lineRule="auto"/>
        <w:jc w:val="right"/>
        <w:rPr>
          <w:rFonts w:ascii="Times New Roman" w:hAnsi="Times New Roman"/>
          <w:i/>
          <w:sz w:val="24"/>
          <w:szCs w:val="24"/>
        </w:rPr>
      </w:pPr>
    </w:p>
    <w:p w14:paraId="25589B5F" w14:textId="77777777" w:rsidR="00DD2690" w:rsidRDefault="00DD2690" w:rsidP="00B60E86">
      <w:pPr>
        <w:spacing w:after="0" w:line="240" w:lineRule="auto"/>
        <w:jc w:val="right"/>
        <w:rPr>
          <w:rFonts w:ascii="Times New Roman" w:hAnsi="Times New Roman"/>
          <w:i/>
          <w:sz w:val="24"/>
          <w:szCs w:val="24"/>
        </w:rPr>
      </w:pPr>
    </w:p>
    <w:p w14:paraId="1309FCBE" w14:textId="77777777" w:rsidR="00DD2690" w:rsidRDefault="00DD2690" w:rsidP="00B60E86">
      <w:pPr>
        <w:spacing w:after="0" w:line="240" w:lineRule="auto"/>
        <w:jc w:val="right"/>
        <w:rPr>
          <w:rFonts w:ascii="Times New Roman" w:hAnsi="Times New Roman"/>
          <w:i/>
          <w:sz w:val="24"/>
          <w:szCs w:val="24"/>
        </w:rPr>
      </w:pPr>
    </w:p>
    <w:p w14:paraId="03DB1B18" w14:textId="77777777" w:rsidR="00DD2690" w:rsidRDefault="00DD2690" w:rsidP="00B60E86">
      <w:pPr>
        <w:spacing w:after="0" w:line="240" w:lineRule="auto"/>
        <w:jc w:val="right"/>
        <w:rPr>
          <w:rFonts w:ascii="Times New Roman" w:hAnsi="Times New Roman"/>
          <w:i/>
          <w:sz w:val="24"/>
          <w:szCs w:val="24"/>
        </w:rPr>
      </w:pPr>
    </w:p>
    <w:p w14:paraId="0425CC5B" w14:textId="77777777" w:rsidR="00DD2690" w:rsidRDefault="00DD2690" w:rsidP="00B60E86">
      <w:pPr>
        <w:spacing w:after="0" w:line="240" w:lineRule="auto"/>
        <w:jc w:val="right"/>
        <w:rPr>
          <w:rFonts w:ascii="Times New Roman" w:hAnsi="Times New Roman"/>
          <w:i/>
          <w:sz w:val="24"/>
          <w:szCs w:val="24"/>
        </w:rPr>
      </w:pPr>
    </w:p>
    <w:p w14:paraId="5AFF7289" w14:textId="77777777" w:rsidR="00DD2690" w:rsidRDefault="00DD2690" w:rsidP="00B60E86">
      <w:pPr>
        <w:spacing w:after="0" w:line="240" w:lineRule="auto"/>
        <w:jc w:val="right"/>
        <w:rPr>
          <w:rFonts w:ascii="Times New Roman" w:hAnsi="Times New Roman"/>
          <w:i/>
          <w:sz w:val="24"/>
          <w:szCs w:val="24"/>
        </w:rPr>
      </w:pPr>
    </w:p>
    <w:p w14:paraId="5064B38E" w14:textId="77777777" w:rsidR="00DD2690" w:rsidRDefault="00DD2690" w:rsidP="00B60E86">
      <w:pPr>
        <w:spacing w:after="0" w:line="240" w:lineRule="auto"/>
        <w:jc w:val="right"/>
        <w:rPr>
          <w:rFonts w:ascii="Times New Roman" w:hAnsi="Times New Roman"/>
          <w:i/>
          <w:sz w:val="24"/>
          <w:szCs w:val="24"/>
        </w:rPr>
      </w:pPr>
    </w:p>
    <w:p w14:paraId="55613344" w14:textId="77777777" w:rsidR="00DD2690" w:rsidRDefault="00DD2690" w:rsidP="00B60E86">
      <w:pPr>
        <w:spacing w:after="0" w:line="240" w:lineRule="auto"/>
        <w:jc w:val="right"/>
        <w:rPr>
          <w:rFonts w:ascii="Times New Roman" w:hAnsi="Times New Roman"/>
          <w:i/>
          <w:sz w:val="24"/>
          <w:szCs w:val="24"/>
        </w:rPr>
      </w:pPr>
    </w:p>
    <w:p w14:paraId="3EBCD63A" w14:textId="77777777" w:rsidR="00DD2690" w:rsidRDefault="00DD2690" w:rsidP="00B60E86">
      <w:pPr>
        <w:spacing w:after="0" w:line="240" w:lineRule="auto"/>
        <w:jc w:val="right"/>
        <w:rPr>
          <w:rFonts w:ascii="Times New Roman" w:hAnsi="Times New Roman"/>
          <w:i/>
          <w:sz w:val="24"/>
          <w:szCs w:val="24"/>
        </w:rPr>
      </w:pPr>
    </w:p>
    <w:p w14:paraId="67217EFB" w14:textId="77777777" w:rsidR="00DD2690" w:rsidRDefault="00DD2690" w:rsidP="00B60E86">
      <w:pPr>
        <w:spacing w:after="0" w:line="240" w:lineRule="auto"/>
        <w:jc w:val="right"/>
        <w:rPr>
          <w:rFonts w:ascii="Times New Roman" w:hAnsi="Times New Roman"/>
          <w:i/>
          <w:sz w:val="24"/>
          <w:szCs w:val="24"/>
        </w:rPr>
      </w:pPr>
    </w:p>
    <w:p w14:paraId="162B9F7D" w14:textId="6CFDFEB6" w:rsidR="00B60E86" w:rsidRPr="00B60E86" w:rsidRDefault="00B32874" w:rsidP="00B60E86">
      <w:pPr>
        <w:spacing w:after="0" w:line="240" w:lineRule="auto"/>
        <w:jc w:val="right"/>
        <w:rPr>
          <w:rFonts w:ascii="Times New Roman" w:hAnsi="Times New Roman"/>
          <w:i/>
          <w:sz w:val="24"/>
          <w:szCs w:val="24"/>
        </w:rPr>
      </w:pPr>
      <w:r w:rsidRPr="00B60E86">
        <w:rPr>
          <w:rFonts w:ascii="Times New Roman" w:hAnsi="Times New Roman"/>
          <w:i/>
          <w:sz w:val="24"/>
          <w:szCs w:val="24"/>
        </w:rPr>
        <w:t>Приложение № 5</w:t>
      </w:r>
    </w:p>
    <w:p w14:paraId="162B9F7E" w14:textId="77777777" w:rsidR="00B60E86" w:rsidRPr="00B60E86" w:rsidRDefault="00B32874" w:rsidP="00B60E86">
      <w:pPr>
        <w:spacing w:after="0" w:line="240" w:lineRule="auto"/>
        <w:jc w:val="right"/>
        <w:rPr>
          <w:rFonts w:ascii="Times New Roman" w:hAnsi="Times New Roman"/>
          <w:i/>
          <w:sz w:val="24"/>
          <w:szCs w:val="24"/>
        </w:rPr>
      </w:pPr>
      <w:r w:rsidRPr="00B60E86">
        <w:rPr>
          <w:rFonts w:ascii="Times New Roman" w:hAnsi="Times New Roman"/>
          <w:i/>
          <w:sz w:val="24"/>
          <w:szCs w:val="24"/>
        </w:rPr>
        <w:t>к договору №_____</w:t>
      </w:r>
    </w:p>
    <w:p w14:paraId="162B9F7F" w14:textId="77777777" w:rsidR="00B60E86" w:rsidRPr="00B60E86" w:rsidRDefault="00B32874" w:rsidP="00B60E86">
      <w:pPr>
        <w:spacing w:after="0" w:line="240" w:lineRule="auto"/>
        <w:jc w:val="right"/>
        <w:rPr>
          <w:rFonts w:ascii="Times New Roman" w:hAnsi="Times New Roman"/>
          <w:b/>
          <w:sz w:val="24"/>
          <w:szCs w:val="24"/>
        </w:rPr>
      </w:pPr>
      <w:r w:rsidRPr="00B60E86">
        <w:rPr>
          <w:rFonts w:ascii="Times New Roman" w:hAnsi="Times New Roman"/>
          <w:i/>
          <w:sz w:val="24"/>
          <w:szCs w:val="24"/>
        </w:rPr>
        <w:t>от «____» __________________г.</w:t>
      </w:r>
    </w:p>
    <w:p w14:paraId="162B9F80" w14:textId="77777777" w:rsidR="00B60E86" w:rsidRPr="00B60E86" w:rsidRDefault="00B60E86" w:rsidP="00B60E86">
      <w:pPr>
        <w:jc w:val="center"/>
        <w:rPr>
          <w:rFonts w:ascii="Times New Roman" w:hAnsi="Times New Roman"/>
          <w:b/>
        </w:rPr>
      </w:pPr>
    </w:p>
    <w:p w14:paraId="162B9F81" w14:textId="77777777" w:rsidR="00B60E86" w:rsidRPr="00B60E86" w:rsidRDefault="00B32874" w:rsidP="00B60E86">
      <w:pPr>
        <w:jc w:val="center"/>
        <w:rPr>
          <w:rFonts w:ascii="Times New Roman" w:hAnsi="Times New Roman"/>
          <w:b/>
          <w:sz w:val="24"/>
          <w:szCs w:val="24"/>
        </w:rPr>
      </w:pPr>
      <w:r w:rsidRPr="00B60E86">
        <w:rPr>
          <w:rFonts w:ascii="Times New Roman" w:hAnsi="Times New Roman"/>
          <w:b/>
          <w:sz w:val="24"/>
          <w:szCs w:val="24"/>
        </w:rPr>
        <w:t>Перечень нормативной документации</w:t>
      </w:r>
    </w:p>
    <w:p w14:paraId="162B9F82" w14:textId="77777777" w:rsidR="00B60E86" w:rsidRPr="00B60E86" w:rsidRDefault="00B60E86" w:rsidP="00B60E86">
      <w:pPr>
        <w:jc w:val="center"/>
        <w:rPr>
          <w:rFonts w:ascii="Times New Roman" w:hAnsi="Times New Roman"/>
          <w:b/>
          <w:sz w:val="24"/>
          <w:szCs w:val="24"/>
        </w:rPr>
      </w:pPr>
    </w:p>
    <w:p w14:paraId="162B9F83"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СП 31.13330.2012 Свод правил. «Водоснабжение. Наружные сети и сооружения» СНиП 2.04.02-84*;</w:t>
      </w:r>
    </w:p>
    <w:p w14:paraId="162B9F84"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СП 40-102-2000 «Проектирование и монтаж трубопроводов систем водоснабжение и канализации из полимерных материалов. Общие требования»;</w:t>
      </w:r>
    </w:p>
    <w:p w14:paraId="162B9F85"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СП 129.13330.2019 «Наружные сети и сооружения водоснабжения и канализации» Актуализированная редакция СНиП 3.05.04-85*;</w:t>
      </w:r>
    </w:p>
    <w:p w14:paraId="162B9F86" w14:textId="77777777" w:rsidR="00B60E86" w:rsidRPr="00B60E86" w:rsidRDefault="00B32874" w:rsidP="00B60E86">
      <w:pPr>
        <w:numPr>
          <w:ilvl w:val="0"/>
          <w:numId w:val="42"/>
        </w:numPr>
        <w:spacing w:after="0" w:line="240" w:lineRule="auto"/>
        <w:ind w:left="720"/>
        <w:jc w:val="both"/>
        <w:rPr>
          <w:rFonts w:ascii="Times New Roman" w:hAnsi="Times New Roman"/>
          <w:sz w:val="24"/>
          <w:szCs w:val="24"/>
        </w:rPr>
      </w:pPr>
      <w:r w:rsidRPr="00B60E86">
        <w:rPr>
          <w:rFonts w:ascii="Times New Roman" w:hAnsi="Times New Roman"/>
          <w:sz w:val="24"/>
          <w:szCs w:val="24"/>
        </w:rPr>
        <w:t xml:space="preserve"> СП 34.13330.2021«СНиП 2.05.02-85* Автомобильные дороги.02-85*»;</w:t>
      </w:r>
    </w:p>
    <w:p w14:paraId="162B9F87"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СП 68.13330.2017 Свод правил. «Приемка в эксплуатацию законченных строительством объектов. Основные положения». Актуализированная редакция СНиП 3.01.04-87;</w:t>
      </w:r>
    </w:p>
    <w:p w14:paraId="162B9F88"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СП 45.13330.2017. Свод правил. «Земляные сооружения, основания и фундаменты». Актуализированная редакция СНиП 3.02.01-87*;</w:t>
      </w:r>
    </w:p>
    <w:p w14:paraId="162B9F89"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СП 48.13330.2019. Свод правил. «Организация строительства». СНиП 12-01-2004;</w:t>
      </w:r>
    </w:p>
    <w:p w14:paraId="162B9F8A"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СНиП 12-03-2001 «Безопасность труда в строительстве. Часть 1. Общие требования»;</w:t>
      </w:r>
    </w:p>
    <w:p w14:paraId="162B9F8B"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СНиП 12-04-2002 «Безопасность труда в строительстве. Часть 2. Строительное производство»;</w:t>
      </w:r>
    </w:p>
    <w:p w14:paraId="162B9F8C"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СП 2.2.3670-20 «Санитарно-эпидемиологические требования к условиям труда»;</w:t>
      </w:r>
    </w:p>
    <w:p w14:paraId="162B9F8D"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СП 12-136-2002 «Решения по охране труда и промышленной безопасности в проектах организации строительства и проектах производства работ»;</w:t>
      </w:r>
    </w:p>
    <w:p w14:paraId="162B9F8E"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РД 11-05-2007 «Порядок ведения общего журнала учета работ»;</w:t>
      </w:r>
    </w:p>
    <w:p w14:paraId="162B9F8F"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162B9F90"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Приказ Минтруда России от 15.12.2020 N 902н "Об утверждении Правил по охране труда при работе в ограниченных и замкнутых пространствах";</w:t>
      </w:r>
    </w:p>
    <w:p w14:paraId="162B9F91"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Приказ Минтруда России от 15.12.2020 № 903н «Об утверждении Правил по охране труда при эксплуатации электроустановок»;</w:t>
      </w:r>
    </w:p>
    <w:p w14:paraId="162B9F92" w14:textId="77777777" w:rsidR="00B60E86" w:rsidRPr="00B60E86" w:rsidRDefault="00B32874" w:rsidP="00B60E86">
      <w:pPr>
        <w:numPr>
          <w:ilvl w:val="0"/>
          <w:numId w:val="42"/>
        </w:numPr>
        <w:spacing w:after="0" w:line="240" w:lineRule="auto"/>
        <w:ind w:left="0" w:firstLine="567"/>
        <w:jc w:val="both"/>
        <w:rPr>
          <w:rFonts w:ascii="Times New Roman" w:hAnsi="Times New Roman"/>
          <w:sz w:val="24"/>
          <w:szCs w:val="24"/>
        </w:rPr>
      </w:pPr>
      <w:r w:rsidRPr="00B60E86">
        <w:rPr>
          <w:rFonts w:ascii="Times New Roman" w:hAnsi="Times New Roman"/>
          <w:sz w:val="24"/>
          <w:szCs w:val="24"/>
        </w:rPr>
        <w:t>Приказ МинэнергоРоссии от 12.08.2022 №  811 «Обтверждении Правил технической эксплуатации электроустановок потребителей»;</w:t>
      </w:r>
    </w:p>
    <w:p w14:paraId="162B9F93"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Постановление Правительства РФ от 16.09.2020 № 1479 «Об утверждении Правил противопожарного режима в Российской Федерации»;</w:t>
      </w:r>
    </w:p>
    <w:p w14:paraId="162B9F94"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Федеральный закон от 22.07.2008 № 123-ФЗ «Технический регламент о требованиях пожарной безопасности»;</w:t>
      </w:r>
    </w:p>
    <w:p w14:paraId="162B9F95"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Федеральный закон от 10.01.2002 № 7-ФЗ «Об охране окружающей среды»;</w:t>
      </w:r>
    </w:p>
    <w:p w14:paraId="162B9F96" w14:textId="77777777" w:rsidR="00B60E86" w:rsidRPr="00B60E86" w:rsidRDefault="00BE0D9F" w:rsidP="00B60E86">
      <w:pPr>
        <w:numPr>
          <w:ilvl w:val="0"/>
          <w:numId w:val="42"/>
        </w:numPr>
        <w:spacing w:after="0" w:line="240" w:lineRule="auto"/>
        <w:ind w:left="0" w:firstLine="567"/>
        <w:contextualSpacing/>
        <w:jc w:val="both"/>
        <w:rPr>
          <w:rFonts w:ascii="Times New Roman" w:hAnsi="Times New Roman"/>
          <w:sz w:val="24"/>
          <w:szCs w:val="24"/>
        </w:rPr>
      </w:pPr>
      <w:hyperlink r:id="rId14" w:history="1">
        <w:r w:rsidR="00B32874" w:rsidRPr="00B60E86">
          <w:rPr>
            <w:rFonts w:ascii="Times New Roman" w:hAnsi="Times New Roman"/>
            <w:sz w:val="24"/>
            <w:szCs w:val="24"/>
            <w:u w:val="single"/>
          </w:rPr>
          <w:t>СТО НОСТРОЙ 2.33.51-2011</w:t>
        </w:r>
      </w:hyperlink>
      <w:r w:rsidR="00B32874" w:rsidRPr="00B60E86">
        <w:rPr>
          <w:rFonts w:ascii="Times New Roman" w:hAnsi="Times New Roman"/>
          <w:sz w:val="24"/>
          <w:szCs w:val="24"/>
        </w:rPr>
        <w:t xml:space="preserve"> «Организация строительного производства. Подготовка и производство строительных и монтажных работ»;</w:t>
      </w:r>
    </w:p>
    <w:p w14:paraId="162B9F97" w14:textId="77777777" w:rsidR="00B60E86" w:rsidRPr="00B60E86" w:rsidRDefault="00BE0D9F" w:rsidP="00B60E86">
      <w:pPr>
        <w:numPr>
          <w:ilvl w:val="0"/>
          <w:numId w:val="42"/>
        </w:numPr>
        <w:spacing w:after="0" w:line="240" w:lineRule="auto"/>
        <w:ind w:left="0" w:firstLine="567"/>
        <w:contextualSpacing/>
        <w:jc w:val="both"/>
        <w:rPr>
          <w:rFonts w:ascii="Times New Roman" w:hAnsi="Times New Roman"/>
          <w:sz w:val="24"/>
          <w:szCs w:val="24"/>
        </w:rPr>
      </w:pPr>
      <w:hyperlink r:id="rId15" w:history="1">
        <w:r w:rsidR="00B32874" w:rsidRPr="00B60E86">
          <w:rPr>
            <w:rFonts w:ascii="Times New Roman" w:hAnsi="Times New Roman"/>
            <w:sz w:val="24"/>
            <w:szCs w:val="24"/>
            <w:u w:val="single"/>
          </w:rPr>
          <w:t>СТО НОСТРОЙ 2.33.14-2011</w:t>
        </w:r>
      </w:hyperlink>
      <w:r w:rsidR="00B32874" w:rsidRPr="00B60E86">
        <w:rPr>
          <w:rFonts w:ascii="Times New Roman" w:hAnsi="Times New Roman"/>
          <w:sz w:val="24"/>
          <w:szCs w:val="24"/>
        </w:rPr>
        <w:t xml:space="preserve"> «Организация строительного производства. Общие положения»;</w:t>
      </w:r>
    </w:p>
    <w:p w14:paraId="162B9F98"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Приказ Минтруда России от 11.12.2020 N 883н «Об утверждении Правил по охране труда при строительстве, реконструкции и ремонте»;</w:t>
      </w:r>
    </w:p>
    <w:p w14:paraId="162B9F99" w14:textId="77777777" w:rsidR="00B60E86" w:rsidRPr="00B60E86" w:rsidRDefault="00BE0D9F" w:rsidP="00B60E86">
      <w:pPr>
        <w:numPr>
          <w:ilvl w:val="0"/>
          <w:numId w:val="42"/>
        </w:numPr>
        <w:spacing w:after="0" w:line="240" w:lineRule="auto"/>
        <w:ind w:left="0" w:firstLine="567"/>
        <w:contextualSpacing/>
        <w:jc w:val="both"/>
        <w:rPr>
          <w:rFonts w:ascii="Times New Roman" w:hAnsi="Times New Roman"/>
          <w:sz w:val="24"/>
          <w:szCs w:val="24"/>
        </w:rPr>
      </w:pPr>
      <w:hyperlink r:id="rId16" w:history="1">
        <w:r w:rsidR="00B32874" w:rsidRPr="00B60E86">
          <w:rPr>
            <w:rFonts w:ascii="Times New Roman" w:hAnsi="Times New Roman"/>
            <w:sz w:val="24"/>
            <w:szCs w:val="24"/>
            <w:u w:val="single"/>
          </w:rPr>
          <w:t>СТО НОСТРОЙ 2.35.122-2013</w:t>
        </w:r>
      </w:hyperlink>
      <w:r w:rsidR="00B32874" w:rsidRPr="00B60E86">
        <w:rPr>
          <w:rFonts w:ascii="Times New Roman" w:hAnsi="Times New Roman"/>
          <w:sz w:val="24"/>
          <w:szCs w:val="24"/>
        </w:rPr>
        <w:t xml:space="preserve"> «Система контроля качества «НОСТРОЙ». Требования и руководство по применению в строительных организациях»;</w:t>
      </w:r>
    </w:p>
    <w:p w14:paraId="162B9F9A"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СП 129.13330.2019. Свод правил. «Наружные сети и сооружения водоснабжения и канализации». Актуализированная редакция СНиП 3.05.04-85;</w:t>
      </w:r>
    </w:p>
    <w:p w14:paraId="162B9F9B"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ГОСТ Р 12.3.048-2002 «Производство земляных работ способом гидромеханизации»;</w:t>
      </w:r>
    </w:p>
    <w:p w14:paraId="162B9F9C"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СП 63.13330.2018. Свод правил. «Бетонные и железобетонные конструкции. Основные положения». СНиП 52-01-2003;</w:t>
      </w:r>
    </w:p>
    <w:p w14:paraId="162B9F9D" w14:textId="77777777" w:rsidR="00B60E86" w:rsidRPr="00B60E86" w:rsidRDefault="00BE0D9F" w:rsidP="00B60E86">
      <w:pPr>
        <w:numPr>
          <w:ilvl w:val="0"/>
          <w:numId w:val="42"/>
        </w:numPr>
        <w:spacing w:after="0" w:line="240" w:lineRule="auto"/>
        <w:ind w:left="0" w:firstLine="567"/>
        <w:contextualSpacing/>
        <w:jc w:val="both"/>
        <w:rPr>
          <w:rFonts w:ascii="Times New Roman" w:hAnsi="Times New Roman"/>
          <w:sz w:val="24"/>
          <w:szCs w:val="24"/>
        </w:rPr>
      </w:pPr>
      <w:hyperlink r:id="rId17" w:history="1">
        <w:r w:rsidR="00B32874" w:rsidRPr="00B60E86">
          <w:rPr>
            <w:rFonts w:ascii="Times New Roman" w:hAnsi="Times New Roman"/>
            <w:sz w:val="24"/>
            <w:szCs w:val="24"/>
            <w:u w:val="single"/>
          </w:rPr>
          <w:t>СТО НОСТРОЙ 2.6.54-2011</w:t>
        </w:r>
      </w:hyperlink>
      <w:r w:rsidR="00B32874" w:rsidRPr="00B60E86">
        <w:rPr>
          <w:rFonts w:ascii="Times New Roman" w:hAnsi="Times New Roman"/>
          <w:sz w:val="24"/>
          <w:szCs w:val="24"/>
        </w:rPr>
        <w:t xml:space="preserve"> «Конструкции монолитные бетонные и железобетонные.  Технические требования к производству работ, правила и методы контроля (с изменением №1 от 19.09.2013г.)»;</w:t>
      </w:r>
    </w:p>
    <w:p w14:paraId="162B9F9E"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Постановление Правительства РФ от 16.02.2008 №87 «О составе разделов проектной документации и требования к их содержанию»;</w:t>
      </w:r>
    </w:p>
    <w:p w14:paraId="162B9F9F"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color w:val="000000"/>
          <w:sz w:val="24"/>
          <w:szCs w:val="24"/>
        </w:rP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r w:rsidRPr="00B60E86">
        <w:rPr>
          <w:rFonts w:ascii="Times New Roman" w:hAnsi="Times New Roman"/>
          <w:bCs/>
          <w:sz w:val="24"/>
          <w:szCs w:val="24"/>
        </w:rPr>
        <w:t>;</w:t>
      </w:r>
    </w:p>
    <w:p w14:paraId="162B9FA0"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color w:val="000000"/>
          <w:sz w:val="24"/>
          <w:szCs w:val="24"/>
        </w:rPr>
        <w:t>СП 42.13330.2016 Свод правил. «Градостроительство. Планировка и застройка городских и сельских поселений».</w:t>
      </w:r>
      <w:r w:rsidRPr="00B60E86">
        <w:rPr>
          <w:rFonts w:ascii="Times New Roman" w:hAnsi="Times New Roman"/>
          <w:sz w:val="24"/>
          <w:szCs w:val="24"/>
        </w:rPr>
        <w:t xml:space="preserve"> </w:t>
      </w:r>
      <w:r w:rsidRPr="00B60E86">
        <w:rPr>
          <w:rFonts w:ascii="Times New Roman" w:hAnsi="Times New Roman"/>
          <w:color w:val="000000"/>
          <w:sz w:val="24"/>
          <w:szCs w:val="24"/>
        </w:rPr>
        <w:t>Актуализированная редакция СНиП 2.07.01-89*;</w:t>
      </w:r>
    </w:p>
    <w:p w14:paraId="162B9FA1"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color w:val="000000"/>
          <w:sz w:val="24"/>
          <w:szCs w:val="24"/>
        </w:rPr>
        <w:t>СП 131.13330.2020. Свод правил. «Строительная климатология»</w:t>
      </w:r>
      <w:r w:rsidRPr="00B60E86">
        <w:rPr>
          <w:rFonts w:ascii="Times New Roman" w:hAnsi="Times New Roman"/>
          <w:sz w:val="24"/>
          <w:szCs w:val="24"/>
        </w:rPr>
        <w:t xml:space="preserve"> </w:t>
      </w:r>
      <w:r w:rsidRPr="00B60E86">
        <w:rPr>
          <w:rFonts w:ascii="Times New Roman" w:hAnsi="Times New Roman"/>
          <w:color w:val="000000"/>
          <w:sz w:val="24"/>
          <w:szCs w:val="24"/>
        </w:rPr>
        <w:t>СНиП 23-01-99* ;</w:t>
      </w:r>
    </w:p>
    <w:p w14:paraId="162B9FA2"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color w:val="000000"/>
          <w:sz w:val="24"/>
          <w:szCs w:val="24"/>
        </w:rPr>
        <w:t>СП 11-104-97 «Свод правил инженерных изысканий для строительства. Инженерно-геодезические изыскания для строительства»;</w:t>
      </w:r>
    </w:p>
    <w:p w14:paraId="162B9FA3"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СТО НОСТРОЙ 2.6.15-2011 «Конструкции сборно-монтажные железобетонные. Элементы сборные железобетонные стен и перекрытий с пространственным арматурным каркасом. Технические условия»;</w:t>
      </w:r>
    </w:p>
    <w:p w14:paraId="162B9FA4" w14:textId="77777777" w:rsidR="00B60E86" w:rsidRPr="00B60E86" w:rsidRDefault="00B32874" w:rsidP="00B60E86">
      <w:pPr>
        <w:numPr>
          <w:ilvl w:val="0"/>
          <w:numId w:val="42"/>
        </w:numPr>
        <w:spacing w:after="0" w:line="240" w:lineRule="auto"/>
        <w:ind w:left="0" w:firstLine="567"/>
        <w:contextualSpacing/>
        <w:jc w:val="both"/>
        <w:rPr>
          <w:rFonts w:ascii="Times New Roman" w:hAnsi="Times New Roman"/>
          <w:sz w:val="24"/>
          <w:szCs w:val="24"/>
        </w:rPr>
      </w:pPr>
      <w:r w:rsidRPr="00B60E86">
        <w:rPr>
          <w:rFonts w:ascii="Times New Roman" w:hAnsi="Times New Roman"/>
          <w:sz w:val="24"/>
          <w:szCs w:val="24"/>
        </w:rPr>
        <w:t>ГОСТ Р 54475-2011 Национальный стандарт РФ. Трубы полимерные со структурированной стенкой и фасонные части к ним для систем наружной канализации. Технические условия.</w:t>
      </w:r>
    </w:p>
    <w:p w14:paraId="162B9FA5" w14:textId="77777777" w:rsidR="00761A14" w:rsidRDefault="00761A14" w:rsidP="00761A14">
      <w:pPr>
        <w:jc w:val="center"/>
        <w:rPr>
          <w:rFonts w:ascii="Times New Roman" w:hAnsi="Times New Roman"/>
          <w:b/>
        </w:rPr>
      </w:pPr>
    </w:p>
    <w:p w14:paraId="162B9FA6" w14:textId="77777777" w:rsidR="00761A14" w:rsidRDefault="00761A14" w:rsidP="00761A14">
      <w:pPr>
        <w:jc w:val="center"/>
        <w:rPr>
          <w:rFonts w:ascii="Times New Roman" w:hAnsi="Times New Roman"/>
          <w:b/>
        </w:rPr>
      </w:pPr>
    </w:p>
    <w:p w14:paraId="162B9FA7" w14:textId="77777777" w:rsidR="00761A14" w:rsidRDefault="00761A14" w:rsidP="00761A14">
      <w:pPr>
        <w:jc w:val="center"/>
        <w:rPr>
          <w:rFonts w:ascii="Times New Roman" w:hAnsi="Times New Roman"/>
          <w:b/>
        </w:rPr>
      </w:pPr>
    </w:p>
    <w:p w14:paraId="162B9FA8" w14:textId="77777777" w:rsidR="00761A14" w:rsidRDefault="00761A14" w:rsidP="00761A14">
      <w:pPr>
        <w:jc w:val="center"/>
        <w:rPr>
          <w:rFonts w:ascii="Times New Roman" w:hAnsi="Times New Roman"/>
          <w:b/>
        </w:rPr>
      </w:pPr>
    </w:p>
    <w:p w14:paraId="162B9FA9" w14:textId="77777777" w:rsidR="00761A14" w:rsidRDefault="00761A14" w:rsidP="00761A14">
      <w:pPr>
        <w:jc w:val="center"/>
        <w:rPr>
          <w:rFonts w:ascii="Times New Roman" w:hAnsi="Times New Roman"/>
          <w:b/>
        </w:rPr>
      </w:pPr>
    </w:p>
    <w:p w14:paraId="162B9FAA" w14:textId="77777777" w:rsidR="00761A14" w:rsidRDefault="00761A14" w:rsidP="00761A14">
      <w:pPr>
        <w:jc w:val="center"/>
        <w:rPr>
          <w:rFonts w:ascii="Times New Roman" w:hAnsi="Times New Roman"/>
          <w:b/>
        </w:rPr>
      </w:pPr>
    </w:p>
    <w:p w14:paraId="162B9FAB" w14:textId="77777777" w:rsidR="00761A14" w:rsidRDefault="00761A14" w:rsidP="00761A14">
      <w:pPr>
        <w:jc w:val="center"/>
        <w:rPr>
          <w:rFonts w:ascii="Times New Roman" w:hAnsi="Times New Roman"/>
          <w:b/>
        </w:rPr>
      </w:pPr>
    </w:p>
    <w:p w14:paraId="162B9FAC" w14:textId="77777777" w:rsidR="00761A14" w:rsidRDefault="00761A14" w:rsidP="00761A14">
      <w:pPr>
        <w:jc w:val="center"/>
        <w:rPr>
          <w:rFonts w:ascii="Times New Roman" w:hAnsi="Times New Roman"/>
          <w:b/>
        </w:rPr>
      </w:pPr>
    </w:p>
    <w:p w14:paraId="162B9FAD" w14:textId="77777777" w:rsidR="00761A14" w:rsidRDefault="00761A14" w:rsidP="00761A14">
      <w:pPr>
        <w:jc w:val="center"/>
        <w:rPr>
          <w:rFonts w:ascii="Times New Roman" w:hAnsi="Times New Roman"/>
          <w:b/>
        </w:rPr>
      </w:pPr>
    </w:p>
    <w:p w14:paraId="162B9FAE" w14:textId="77777777" w:rsidR="00761A14" w:rsidRDefault="00761A14" w:rsidP="00761A14">
      <w:pPr>
        <w:jc w:val="center"/>
        <w:rPr>
          <w:rFonts w:ascii="Times New Roman" w:hAnsi="Times New Roman"/>
          <w:b/>
        </w:rPr>
      </w:pPr>
    </w:p>
    <w:p w14:paraId="162B9FAF" w14:textId="77777777" w:rsidR="00761A14" w:rsidRDefault="00761A14" w:rsidP="00761A14">
      <w:pPr>
        <w:jc w:val="center"/>
        <w:rPr>
          <w:rFonts w:ascii="Times New Roman" w:hAnsi="Times New Roman"/>
          <w:b/>
        </w:rPr>
      </w:pPr>
    </w:p>
    <w:p w14:paraId="162B9FB0" w14:textId="77777777" w:rsidR="00761A14" w:rsidRDefault="00761A14" w:rsidP="00761A14">
      <w:pPr>
        <w:rPr>
          <w:rFonts w:ascii="Times New Roman" w:hAnsi="Times New Roman"/>
          <w:b/>
        </w:rPr>
      </w:pPr>
    </w:p>
    <w:p w14:paraId="162B9FB1" w14:textId="77777777" w:rsidR="00761A14" w:rsidRDefault="00B32874" w:rsidP="00761A14">
      <w:pPr>
        <w:shd w:val="clear" w:color="auto" w:fill="FFFFFF"/>
        <w:spacing w:after="0" w:line="240" w:lineRule="auto"/>
        <w:jc w:val="right"/>
        <w:rPr>
          <w:rFonts w:ascii="Times New Roman" w:hAnsi="Times New Roman"/>
          <w:bCs/>
          <w:i/>
          <w:sz w:val="24"/>
          <w:szCs w:val="24"/>
        </w:rPr>
      </w:pPr>
      <w:r>
        <w:rPr>
          <w:rFonts w:ascii="Times New Roman" w:hAnsi="Times New Roman"/>
          <w:bCs/>
          <w:i/>
          <w:sz w:val="24"/>
          <w:szCs w:val="24"/>
        </w:rPr>
        <w:t>П</w:t>
      </w:r>
      <w:r w:rsidRPr="00A210BB">
        <w:rPr>
          <w:rFonts w:ascii="Times New Roman" w:hAnsi="Times New Roman"/>
          <w:bCs/>
          <w:i/>
          <w:sz w:val="24"/>
          <w:szCs w:val="24"/>
        </w:rPr>
        <w:t>риложение №</w:t>
      </w:r>
      <w:r>
        <w:rPr>
          <w:rFonts w:ascii="Times New Roman" w:hAnsi="Times New Roman"/>
          <w:bCs/>
          <w:i/>
          <w:sz w:val="24"/>
          <w:szCs w:val="24"/>
        </w:rPr>
        <w:t xml:space="preserve"> </w:t>
      </w:r>
      <w:r w:rsidRPr="00C33712">
        <w:rPr>
          <w:rFonts w:ascii="Times New Roman" w:hAnsi="Times New Roman"/>
          <w:bCs/>
          <w:i/>
          <w:sz w:val="24"/>
          <w:szCs w:val="24"/>
          <w:u w:val="single"/>
        </w:rPr>
        <w:t>6</w:t>
      </w:r>
      <w:r w:rsidRPr="003F3C52">
        <w:rPr>
          <w:rFonts w:ascii="Times New Roman" w:hAnsi="Times New Roman"/>
          <w:bCs/>
          <w:i/>
          <w:sz w:val="24"/>
          <w:szCs w:val="24"/>
        </w:rPr>
        <w:t>_</w:t>
      </w:r>
    </w:p>
    <w:p w14:paraId="162B9FB2" w14:textId="77777777" w:rsidR="00761A14" w:rsidRDefault="00B32874" w:rsidP="00761A14">
      <w:pPr>
        <w:shd w:val="clear" w:color="auto" w:fill="FFFFFF"/>
        <w:spacing w:after="0" w:line="240" w:lineRule="auto"/>
        <w:jc w:val="right"/>
        <w:rPr>
          <w:rFonts w:ascii="Times New Roman" w:hAnsi="Times New Roman"/>
          <w:bCs/>
          <w:i/>
          <w:sz w:val="24"/>
          <w:szCs w:val="24"/>
        </w:rPr>
      </w:pPr>
      <w:r>
        <w:rPr>
          <w:rFonts w:ascii="Times New Roman" w:hAnsi="Times New Roman"/>
          <w:bCs/>
          <w:i/>
          <w:sz w:val="24"/>
          <w:szCs w:val="24"/>
        </w:rPr>
        <w:t>к договору №__________</w:t>
      </w:r>
    </w:p>
    <w:p w14:paraId="162B9FB3" w14:textId="77777777" w:rsidR="00761A14" w:rsidRPr="00A210BB" w:rsidRDefault="00B32874" w:rsidP="00761A14">
      <w:pPr>
        <w:shd w:val="clear" w:color="auto" w:fill="FFFFFF"/>
        <w:spacing w:after="0" w:line="240" w:lineRule="auto"/>
        <w:jc w:val="right"/>
        <w:rPr>
          <w:rFonts w:ascii="Times New Roman" w:hAnsi="Times New Roman"/>
          <w:bCs/>
          <w:i/>
          <w:sz w:val="24"/>
          <w:szCs w:val="24"/>
        </w:rPr>
      </w:pPr>
      <w:r>
        <w:rPr>
          <w:rFonts w:ascii="Times New Roman" w:hAnsi="Times New Roman"/>
          <w:bCs/>
          <w:i/>
          <w:sz w:val="24"/>
          <w:szCs w:val="24"/>
        </w:rPr>
        <w:t>от «___» ______________ 20___г.</w:t>
      </w:r>
    </w:p>
    <w:p w14:paraId="162B9FB4" w14:textId="77777777" w:rsidR="00761A14" w:rsidRDefault="00761A14" w:rsidP="00761A14">
      <w:pPr>
        <w:shd w:val="clear" w:color="auto" w:fill="FFFFFF"/>
        <w:spacing w:before="101" w:after="0" w:line="240" w:lineRule="auto"/>
        <w:jc w:val="center"/>
        <w:rPr>
          <w:rFonts w:ascii="Times New Roman" w:hAnsi="Times New Roman"/>
          <w:bCs/>
          <w:sz w:val="24"/>
          <w:szCs w:val="24"/>
        </w:rPr>
      </w:pPr>
    </w:p>
    <w:p w14:paraId="162B9FB5" w14:textId="77777777" w:rsidR="00761A14" w:rsidRPr="00683C69" w:rsidRDefault="00B32874" w:rsidP="00761A14">
      <w:pPr>
        <w:shd w:val="clear" w:color="auto" w:fill="FFFFFF"/>
        <w:spacing w:before="101"/>
        <w:jc w:val="center"/>
        <w:rPr>
          <w:rFonts w:ascii="Times New Roman" w:hAnsi="Times New Roman"/>
          <w:b/>
          <w:bCs/>
          <w:sz w:val="24"/>
          <w:szCs w:val="24"/>
        </w:rPr>
      </w:pPr>
      <w:r w:rsidRPr="00001174">
        <w:rPr>
          <w:rFonts w:ascii="Times New Roman" w:hAnsi="Times New Roman"/>
          <w:b/>
          <w:bCs/>
          <w:sz w:val="24"/>
          <w:szCs w:val="24"/>
        </w:rPr>
        <w:t xml:space="preserve">Перечень налагаемых штрафов Заказчиком за технологические и технические нарушения </w:t>
      </w:r>
    </w:p>
    <w:tbl>
      <w:tblPr>
        <w:tblW w:w="10594" w:type="dxa"/>
        <w:tblInd w:w="-631" w:type="dxa"/>
        <w:tblLayout w:type="fixed"/>
        <w:tblCellMar>
          <w:left w:w="40" w:type="dxa"/>
          <w:right w:w="40" w:type="dxa"/>
        </w:tblCellMar>
        <w:tblLook w:val="0000" w:firstRow="0" w:lastRow="0" w:firstColumn="0" w:lastColumn="0" w:noHBand="0" w:noVBand="0"/>
      </w:tblPr>
      <w:tblGrid>
        <w:gridCol w:w="567"/>
        <w:gridCol w:w="3648"/>
        <w:gridCol w:w="1701"/>
        <w:gridCol w:w="4678"/>
      </w:tblGrid>
      <w:tr w:rsidR="00E81776" w14:paraId="162B9FBB" w14:textId="77777777" w:rsidTr="00761A14">
        <w:trPr>
          <w:trHeight w:hRule="exact" w:val="866"/>
        </w:trPr>
        <w:tc>
          <w:tcPr>
            <w:tcW w:w="567" w:type="dxa"/>
            <w:tcBorders>
              <w:top w:val="single" w:sz="6" w:space="0" w:color="auto"/>
              <w:left w:val="single" w:sz="6" w:space="0" w:color="auto"/>
              <w:bottom w:val="single" w:sz="6" w:space="0" w:color="auto"/>
              <w:right w:val="single" w:sz="6" w:space="0" w:color="auto"/>
            </w:tcBorders>
            <w:shd w:val="clear" w:color="auto" w:fill="E7CF6E"/>
          </w:tcPr>
          <w:p w14:paraId="162B9FB6" w14:textId="77777777" w:rsidR="00761A14" w:rsidRPr="00E547EB" w:rsidRDefault="00B32874" w:rsidP="00761A14">
            <w:pPr>
              <w:jc w:val="center"/>
              <w:rPr>
                <w:rFonts w:ascii="Times New Roman" w:hAnsi="Times New Roman"/>
                <w:b/>
                <w:color w:val="000000" w:themeColor="text1"/>
                <w:sz w:val="24"/>
                <w:szCs w:val="24"/>
              </w:rPr>
            </w:pPr>
            <w:r w:rsidRPr="00E547EB">
              <w:rPr>
                <w:rFonts w:ascii="Times New Roman" w:hAnsi="Times New Roman"/>
                <w:b/>
                <w:color w:val="000000" w:themeColor="text1"/>
                <w:sz w:val="24"/>
                <w:szCs w:val="24"/>
              </w:rPr>
              <w:t>№</w:t>
            </w:r>
          </w:p>
          <w:p w14:paraId="162B9FB7" w14:textId="77777777" w:rsidR="00761A14" w:rsidRPr="00E547EB" w:rsidRDefault="00B32874" w:rsidP="00761A14">
            <w:pPr>
              <w:jc w:val="center"/>
              <w:rPr>
                <w:rFonts w:ascii="Times New Roman" w:hAnsi="Times New Roman"/>
                <w:b/>
                <w:color w:val="000000" w:themeColor="text1"/>
                <w:sz w:val="24"/>
                <w:szCs w:val="24"/>
              </w:rPr>
            </w:pPr>
            <w:r w:rsidRPr="00E547EB">
              <w:rPr>
                <w:rFonts w:ascii="Times New Roman" w:hAnsi="Times New Roman"/>
                <w:b/>
                <w:color w:val="000000" w:themeColor="text1"/>
                <w:sz w:val="24"/>
                <w:szCs w:val="24"/>
              </w:rPr>
              <w:t xml:space="preserve">п/п </w:t>
            </w:r>
          </w:p>
        </w:tc>
        <w:tc>
          <w:tcPr>
            <w:tcW w:w="3648" w:type="dxa"/>
            <w:tcBorders>
              <w:top w:val="single" w:sz="6" w:space="0" w:color="auto"/>
              <w:left w:val="single" w:sz="6" w:space="0" w:color="auto"/>
              <w:bottom w:val="single" w:sz="6" w:space="0" w:color="auto"/>
              <w:right w:val="single" w:sz="6" w:space="0" w:color="auto"/>
            </w:tcBorders>
            <w:shd w:val="clear" w:color="auto" w:fill="E7CF6E"/>
            <w:vAlign w:val="center"/>
          </w:tcPr>
          <w:p w14:paraId="162B9FB8" w14:textId="77777777" w:rsidR="00761A14" w:rsidRPr="00E547EB" w:rsidRDefault="00B32874" w:rsidP="00761A14">
            <w:pPr>
              <w:jc w:val="center"/>
              <w:rPr>
                <w:rFonts w:ascii="Times New Roman" w:hAnsi="Times New Roman"/>
                <w:b/>
                <w:color w:val="000000" w:themeColor="text1"/>
                <w:sz w:val="24"/>
                <w:szCs w:val="24"/>
              </w:rPr>
            </w:pPr>
            <w:r w:rsidRPr="00E547EB">
              <w:rPr>
                <w:rFonts w:ascii="Times New Roman" w:hAnsi="Times New Roman"/>
                <w:b/>
                <w:color w:val="000000" w:themeColor="text1"/>
                <w:sz w:val="24"/>
                <w:szCs w:val="24"/>
              </w:rPr>
              <w:t>ВИД НАРУШЕНИЯ</w:t>
            </w:r>
          </w:p>
        </w:tc>
        <w:tc>
          <w:tcPr>
            <w:tcW w:w="1701" w:type="dxa"/>
            <w:tcBorders>
              <w:top w:val="single" w:sz="6" w:space="0" w:color="auto"/>
              <w:left w:val="single" w:sz="6" w:space="0" w:color="auto"/>
              <w:bottom w:val="single" w:sz="6" w:space="0" w:color="auto"/>
              <w:right w:val="single" w:sz="6" w:space="0" w:color="auto"/>
            </w:tcBorders>
            <w:shd w:val="clear" w:color="auto" w:fill="E7CF6E"/>
            <w:vAlign w:val="center"/>
          </w:tcPr>
          <w:p w14:paraId="162B9FB9" w14:textId="77777777" w:rsidR="00761A14" w:rsidRPr="00E547EB" w:rsidRDefault="00B32874" w:rsidP="00761A14">
            <w:pPr>
              <w:spacing w:line="216" w:lineRule="exact"/>
              <w:ind w:left="202" w:right="173"/>
              <w:jc w:val="center"/>
              <w:rPr>
                <w:rFonts w:ascii="Times New Roman" w:hAnsi="Times New Roman"/>
                <w:b/>
                <w:color w:val="000000" w:themeColor="text1"/>
                <w:sz w:val="24"/>
                <w:szCs w:val="24"/>
              </w:rPr>
            </w:pPr>
            <w:r w:rsidRPr="00E547EB">
              <w:rPr>
                <w:rFonts w:ascii="Times New Roman" w:hAnsi="Times New Roman"/>
                <w:b/>
                <w:color w:val="000000" w:themeColor="text1"/>
                <w:sz w:val="24"/>
                <w:szCs w:val="24"/>
              </w:rPr>
              <w:t>% от стоимости договора, рубли.</w:t>
            </w:r>
          </w:p>
        </w:tc>
        <w:tc>
          <w:tcPr>
            <w:tcW w:w="4678" w:type="dxa"/>
            <w:tcBorders>
              <w:top w:val="single" w:sz="6" w:space="0" w:color="auto"/>
              <w:left w:val="single" w:sz="6" w:space="0" w:color="auto"/>
              <w:bottom w:val="single" w:sz="6" w:space="0" w:color="auto"/>
              <w:right w:val="single" w:sz="6" w:space="0" w:color="auto"/>
            </w:tcBorders>
            <w:shd w:val="clear" w:color="auto" w:fill="E7CF6E"/>
            <w:vAlign w:val="center"/>
          </w:tcPr>
          <w:p w14:paraId="162B9FBA" w14:textId="77777777" w:rsidR="00761A14" w:rsidRPr="00E547EB" w:rsidRDefault="00B32874" w:rsidP="00761A14">
            <w:pPr>
              <w:spacing w:line="216" w:lineRule="exact"/>
              <w:ind w:left="202" w:right="173"/>
              <w:jc w:val="center"/>
              <w:rPr>
                <w:rFonts w:ascii="Times New Roman" w:hAnsi="Times New Roman"/>
                <w:b/>
                <w:color w:val="000000" w:themeColor="text1"/>
                <w:sz w:val="24"/>
                <w:szCs w:val="24"/>
              </w:rPr>
            </w:pPr>
            <w:r w:rsidRPr="00E547EB">
              <w:rPr>
                <w:rFonts w:ascii="Times New Roman" w:hAnsi="Times New Roman"/>
                <w:b/>
                <w:color w:val="000000" w:themeColor="text1"/>
                <w:sz w:val="24"/>
                <w:szCs w:val="24"/>
              </w:rPr>
              <w:t>Примечание</w:t>
            </w:r>
          </w:p>
        </w:tc>
      </w:tr>
      <w:tr w:rsidR="00E81776" w14:paraId="162B9FC1" w14:textId="77777777" w:rsidTr="00761A14">
        <w:trPr>
          <w:trHeight w:hRule="exact" w:val="1241"/>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162B9FBC" w14:textId="77777777" w:rsidR="00761A14" w:rsidRPr="00E547EB" w:rsidRDefault="00B32874" w:rsidP="00761A14">
            <w:pPr>
              <w:shd w:val="clear" w:color="auto" w:fill="FFFFFF"/>
              <w:jc w:val="center"/>
              <w:rPr>
                <w:rFonts w:ascii="Times New Roman" w:hAnsi="Times New Roman"/>
                <w:color w:val="000000" w:themeColor="text1"/>
                <w:sz w:val="24"/>
                <w:szCs w:val="24"/>
              </w:rPr>
            </w:pPr>
            <w:r w:rsidRPr="00E547EB">
              <w:rPr>
                <w:rFonts w:ascii="Times New Roman" w:hAnsi="Times New Roman"/>
                <w:color w:val="000000" w:themeColor="text1"/>
                <w:sz w:val="24"/>
                <w:szCs w:val="24"/>
              </w:rPr>
              <w:t>1</w:t>
            </w:r>
          </w:p>
        </w:tc>
        <w:tc>
          <w:tcPr>
            <w:tcW w:w="3648" w:type="dxa"/>
            <w:tcBorders>
              <w:top w:val="single" w:sz="6" w:space="0" w:color="auto"/>
              <w:left w:val="single" w:sz="6" w:space="0" w:color="auto"/>
              <w:bottom w:val="single" w:sz="6" w:space="0" w:color="auto"/>
              <w:right w:val="single" w:sz="6" w:space="0" w:color="auto"/>
            </w:tcBorders>
            <w:shd w:val="clear" w:color="auto" w:fill="FFFFFF"/>
            <w:vAlign w:val="center"/>
          </w:tcPr>
          <w:p w14:paraId="162B9FBD" w14:textId="77777777" w:rsidR="00761A14" w:rsidRPr="00E547EB" w:rsidRDefault="00B32874" w:rsidP="00761A14">
            <w:pPr>
              <w:shd w:val="clear" w:color="auto" w:fill="FFFFFF"/>
              <w:spacing w:line="223" w:lineRule="exact"/>
              <w:ind w:right="122"/>
              <w:jc w:val="both"/>
              <w:rPr>
                <w:rFonts w:ascii="Times New Roman" w:hAnsi="Times New Roman"/>
                <w:color w:val="000000" w:themeColor="text1"/>
                <w:spacing w:val="-4"/>
                <w:sz w:val="24"/>
                <w:szCs w:val="24"/>
              </w:rPr>
            </w:pPr>
            <w:r w:rsidRPr="00E547EB">
              <w:rPr>
                <w:rFonts w:ascii="Times New Roman" w:hAnsi="Times New Roman"/>
                <w:color w:val="000000" w:themeColor="text1"/>
                <w:spacing w:val="-4"/>
                <w:sz w:val="24"/>
                <w:szCs w:val="24"/>
              </w:rPr>
              <w:t>Работы на объекте ведутся субподрядными организациями без письменного согласования с Заказчиком</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162B9FBE" w14:textId="77777777" w:rsidR="00761A14" w:rsidRPr="00E547EB" w:rsidRDefault="00761A14" w:rsidP="00761A14">
            <w:pPr>
              <w:jc w:val="center"/>
              <w:rPr>
                <w:rFonts w:ascii="Times New Roman" w:hAnsi="Times New Roman"/>
                <w:color w:val="000000" w:themeColor="text1"/>
                <w:spacing w:val="-5"/>
                <w:sz w:val="24"/>
                <w:szCs w:val="24"/>
              </w:rPr>
            </w:pPr>
          </w:p>
          <w:p w14:paraId="162B9FBF"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См. примечание</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14:paraId="162B9FC0"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 xml:space="preserve">Предписание ОСК направляется Подрядной организации.            </w:t>
            </w:r>
            <w:r w:rsidRPr="00E547EB">
              <w:rPr>
                <w:rFonts w:ascii="Times New Roman" w:hAnsi="Times New Roman"/>
                <w:b/>
                <w:color w:val="000000" w:themeColor="text1"/>
                <w:spacing w:val="-5"/>
                <w:sz w:val="24"/>
                <w:szCs w:val="24"/>
              </w:rPr>
              <w:t>Остановка работ.</w:t>
            </w:r>
          </w:p>
        </w:tc>
      </w:tr>
      <w:tr w:rsidR="00E81776" w14:paraId="162B9FC6" w14:textId="77777777" w:rsidTr="00761A14">
        <w:trPr>
          <w:trHeight w:hRule="exact" w:val="1875"/>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162B9FC2" w14:textId="77777777" w:rsidR="00761A14" w:rsidRPr="00E547EB" w:rsidRDefault="00B32874" w:rsidP="00761A14">
            <w:pPr>
              <w:shd w:val="clear" w:color="auto" w:fill="FFFFFF"/>
              <w:jc w:val="center"/>
              <w:rPr>
                <w:rFonts w:ascii="Times New Roman" w:hAnsi="Times New Roman"/>
                <w:color w:val="000000" w:themeColor="text1"/>
                <w:sz w:val="24"/>
                <w:szCs w:val="24"/>
              </w:rPr>
            </w:pPr>
            <w:r w:rsidRPr="00E547EB">
              <w:rPr>
                <w:rFonts w:ascii="Times New Roman" w:hAnsi="Times New Roman"/>
                <w:color w:val="000000" w:themeColor="text1"/>
                <w:sz w:val="24"/>
                <w:szCs w:val="24"/>
              </w:rPr>
              <w:t>2</w:t>
            </w:r>
          </w:p>
        </w:tc>
        <w:tc>
          <w:tcPr>
            <w:tcW w:w="3648" w:type="dxa"/>
            <w:tcBorders>
              <w:top w:val="single" w:sz="6" w:space="0" w:color="auto"/>
              <w:left w:val="single" w:sz="6" w:space="0" w:color="auto"/>
              <w:bottom w:val="single" w:sz="6" w:space="0" w:color="auto"/>
              <w:right w:val="single" w:sz="6" w:space="0" w:color="auto"/>
            </w:tcBorders>
            <w:shd w:val="clear" w:color="auto" w:fill="FFFFFF"/>
            <w:vAlign w:val="center"/>
          </w:tcPr>
          <w:p w14:paraId="162B9FC3" w14:textId="77777777" w:rsidR="00761A14" w:rsidRPr="00E547EB" w:rsidRDefault="00B32874" w:rsidP="00761A14">
            <w:pPr>
              <w:shd w:val="clear" w:color="auto" w:fill="FFFFFF"/>
              <w:spacing w:line="223" w:lineRule="exact"/>
              <w:ind w:right="230"/>
              <w:jc w:val="both"/>
              <w:rPr>
                <w:rFonts w:ascii="Times New Roman" w:hAnsi="Times New Roman"/>
                <w:color w:val="000000" w:themeColor="text1"/>
                <w:sz w:val="24"/>
                <w:szCs w:val="24"/>
              </w:rPr>
            </w:pPr>
            <w:r w:rsidRPr="00E547EB">
              <w:rPr>
                <w:rFonts w:ascii="Times New Roman" w:hAnsi="Times New Roman"/>
                <w:color w:val="000000" w:themeColor="text1"/>
                <w:spacing w:val="-3"/>
                <w:sz w:val="24"/>
                <w:szCs w:val="24"/>
              </w:rPr>
              <w:t xml:space="preserve">Нарушение технологии производства работ относительно проектного решения (рабочей документации), СНиП, РД, ПТЭ систем и сооружений коммунального водоснабжения и канализации.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62B9FC4" w14:textId="77777777" w:rsidR="00761A14" w:rsidRPr="00E547EB" w:rsidRDefault="00B32874" w:rsidP="00761A14">
            <w:pPr>
              <w:jc w:val="center"/>
              <w:rPr>
                <w:rFonts w:ascii="Times New Roman" w:hAnsi="Times New Roman"/>
                <w:color w:val="000000" w:themeColor="text1"/>
                <w:sz w:val="24"/>
                <w:szCs w:val="24"/>
              </w:rPr>
            </w:pPr>
            <w:r w:rsidRPr="00E547EB">
              <w:rPr>
                <w:rFonts w:ascii="Times New Roman" w:hAnsi="Times New Roman"/>
                <w:color w:val="000000" w:themeColor="text1"/>
                <w:spacing w:val="-5"/>
                <w:sz w:val="24"/>
                <w:szCs w:val="24"/>
              </w:rPr>
              <w:t>См. примечание</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14:paraId="162B9FC5"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 xml:space="preserve">ОСК ставится отметка в журнале производства работ, либо предписание ОСК направляется Подрядной организации </w:t>
            </w:r>
            <w:r w:rsidRPr="00E547EB">
              <w:rPr>
                <w:rFonts w:ascii="Times New Roman" w:hAnsi="Times New Roman"/>
                <w:b/>
                <w:color w:val="000000" w:themeColor="text1"/>
                <w:spacing w:val="-5"/>
                <w:sz w:val="24"/>
                <w:szCs w:val="24"/>
              </w:rPr>
              <w:t>Остановка работ.</w:t>
            </w:r>
          </w:p>
        </w:tc>
      </w:tr>
      <w:tr w:rsidR="00E81776" w14:paraId="162B9FCB" w14:textId="77777777" w:rsidTr="00761A14">
        <w:trPr>
          <w:trHeight w:hRule="exact" w:val="1280"/>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162B9FC7" w14:textId="77777777" w:rsidR="00761A14" w:rsidRPr="00E547EB" w:rsidRDefault="00B32874" w:rsidP="00761A14">
            <w:pPr>
              <w:shd w:val="clear" w:color="auto" w:fill="FFFFFF"/>
              <w:jc w:val="center"/>
              <w:rPr>
                <w:rFonts w:ascii="Times New Roman" w:hAnsi="Times New Roman"/>
                <w:color w:val="000000" w:themeColor="text1"/>
                <w:sz w:val="24"/>
                <w:szCs w:val="24"/>
              </w:rPr>
            </w:pPr>
            <w:r w:rsidRPr="00E547EB">
              <w:rPr>
                <w:rFonts w:ascii="Times New Roman" w:hAnsi="Times New Roman"/>
                <w:color w:val="000000" w:themeColor="text1"/>
                <w:sz w:val="24"/>
                <w:szCs w:val="24"/>
              </w:rPr>
              <w:t>3</w:t>
            </w:r>
          </w:p>
        </w:tc>
        <w:tc>
          <w:tcPr>
            <w:tcW w:w="3648" w:type="dxa"/>
            <w:tcBorders>
              <w:top w:val="single" w:sz="6" w:space="0" w:color="auto"/>
              <w:left w:val="single" w:sz="6" w:space="0" w:color="auto"/>
              <w:bottom w:val="single" w:sz="6" w:space="0" w:color="auto"/>
              <w:right w:val="single" w:sz="6" w:space="0" w:color="auto"/>
            </w:tcBorders>
            <w:shd w:val="clear" w:color="auto" w:fill="FFFFFF"/>
            <w:vAlign w:val="center"/>
          </w:tcPr>
          <w:p w14:paraId="162B9FC8" w14:textId="77777777" w:rsidR="00761A14" w:rsidRPr="00E547EB" w:rsidRDefault="00B32874" w:rsidP="00761A14">
            <w:pPr>
              <w:shd w:val="clear" w:color="auto" w:fill="FFFFFF"/>
              <w:spacing w:line="223" w:lineRule="exact"/>
              <w:ind w:right="230"/>
              <w:jc w:val="both"/>
              <w:rPr>
                <w:rFonts w:ascii="Times New Roman" w:hAnsi="Times New Roman"/>
                <w:color w:val="000000" w:themeColor="text1"/>
                <w:sz w:val="24"/>
                <w:szCs w:val="24"/>
              </w:rPr>
            </w:pPr>
            <w:r w:rsidRPr="00E547EB">
              <w:rPr>
                <w:rFonts w:ascii="Times New Roman" w:hAnsi="Times New Roman"/>
                <w:color w:val="000000" w:themeColor="text1"/>
                <w:sz w:val="24"/>
                <w:szCs w:val="24"/>
              </w:rPr>
              <w:t>Отсутствие паспортов, сертификатов на применяемые материалы на объекте непосредственно перед монтажом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62B9FC9" w14:textId="77777777" w:rsidR="00761A14" w:rsidRPr="00E547EB" w:rsidRDefault="00B32874" w:rsidP="00761A14">
            <w:pPr>
              <w:jc w:val="center"/>
              <w:rPr>
                <w:rFonts w:ascii="Times New Roman" w:hAnsi="Times New Roman"/>
                <w:color w:val="000000" w:themeColor="text1"/>
                <w:sz w:val="24"/>
                <w:szCs w:val="24"/>
              </w:rPr>
            </w:pPr>
            <w:r w:rsidRPr="00E547EB">
              <w:rPr>
                <w:rFonts w:ascii="Times New Roman" w:hAnsi="Times New Roman"/>
                <w:color w:val="000000" w:themeColor="text1"/>
                <w:spacing w:val="-5"/>
                <w:sz w:val="24"/>
                <w:szCs w:val="24"/>
              </w:rPr>
              <w:t>См. примечание</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14:paraId="162B9FCA"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 xml:space="preserve">Предписание ОСК направляется Подрядной организации.                   </w:t>
            </w:r>
            <w:r w:rsidRPr="00E547EB">
              <w:rPr>
                <w:rFonts w:ascii="Times New Roman" w:hAnsi="Times New Roman"/>
                <w:b/>
                <w:color w:val="000000" w:themeColor="text1"/>
                <w:spacing w:val="-5"/>
                <w:sz w:val="24"/>
                <w:szCs w:val="24"/>
              </w:rPr>
              <w:t>Остановка работ.</w:t>
            </w:r>
          </w:p>
        </w:tc>
      </w:tr>
      <w:tr w:rsidR="00E81776" w14:paraId="162B9FD0" w14:textId="77777777" w:rsidTr="00761A14">
        <w:trPr>
          <w:trHeight w:hRule="exact" w:val="156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162B9FCC" w14:textId="77777777" w:rsidR="00761A14" w:rsidRPr="00E547EB" w:rsidRDefault="00B32874" w:rsidP="00761A14">
            <w:pPr>
              <w:shd w:val="clear" w:color="auto" w:fill="FFFFFF"/>
              <w:jc w:val="center"/>
              <w:rPr>
                <w:rFonts w:ascii="Times New Roman" w:hAnsi="Times New Roman"/>
                <w:color w:val="000000" w:themeColor="text1"/>
                <w:sz w:val="24"/>
                <w:szCs w:val="24"/>
              </w:rPr>
            </w:pPr>
            <w:r w:rsidRPr="00E547EB">
              <w:rPr>
                <w:rFonts w:ascii="Times New Roman" w:hAnsi="Times New Roman"/>
                <w:color w:val="000000" w:themeColor="text1"/>
                <w:sz w:val="24"/>
                <w:szCs w:val="24"/>
              </w:rPr>
              <w:t>4</w:t>
            </w:r>
          </w:p>
        </w:tc>
        <w:tc>
          <w:tcPr>
            <w:tcW w:w="3648" w:type="dxa"/>
            <w:tcBorders>
              <w:top w:val="single" w:sz="6" w:space="0" w:color="auto"/>
              <w:left w:val="single" w:sz="6" w:space="0" w:color="auto"/>
              <w:bottom w:val="single" w:sz="6" w:space="0" w:color="auto"/>
              <w:right w:val="single" w:sz="6" w:space="0" w:color="auto"/>
            </w:tcBorders>
            <w:shd w:val="clear" w:color="auto" w:fill="FFFFFF"/>
            <w:vAlign w:val="center"/>
          </w:tcPr>
          <w:p w14:paraId="162B9FCD" w14:textId="77777777" w:rsidR="00761A14" w:rsidRPr="00E547EB" w:rsidRDefault="00B32874" w:rsidP="00761A14">
            <w:pPr>
              <w:shd w:val="clear" w:color="auto" w:fill="FFFFFF"/>
              <w:spacing w:line="223" w:lineRule="exact"/>
              <w:ind w:right="122"/>
              <w:jc w:val="both"/>
              <w:rPr>
                <w:rFonts w:ascii="Times New Roman" w:hAnsi="Times New Roman"/>
                <w:color w:val="000000" w:themeColor="text1"/>
                <w:sz w:val="24"/>
                <w:szCs w:val="24"/>
              </w:rPr>
            </w:pPr>
            <w:r w:rsidRPr="00E547EB">
              <w:rPr>
                <w:rFonts w:ascii="Times New Roman" w:hAnsi="Times New Roman"/>
                <w:color w:val="000000" w:themeColor="text1"/>
                <w:spacing w:val="-5"/>
                <w:sz w:val="24"/>
                <w:szCs w:val="24"/>
              </w:rPr>
              <w:t>Не выполняются работы по креплению стенок котлована, ограждению приямков, отсутствуют стремянки, лестницы для спуска в котлован (колодец, камеру, траншею) если иное не предусмотрено проектом (рабочей документацией)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62B9FCE"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 xml:space="preserve">10 000 руб. за каждый выявленный случай </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14:paraId="162B9FCF"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Предписание ОСК направляется Подрядной организации</w:t>
            </w:r>
          </w:p>
        </w:tc>
      </w:tr>
      <w:tr w:rsidR="00E81776" w14:paraId="162B9FD7" w14:textId="77777777" w:rsidTr="00761A14">
        <w:trPr>
          <w:trHeight w:hRule="exact" w:val="2702"/>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162B9FD1" w14:textId="77777777" w:rsidR="00761A14" w:rsidRPr="00E547EB" w:rsidRDefault="00B32874" w:rsidP="00761A14">
            <w:pPr>
              <w:shd w:val="clear" w:color="auto" w:fill="FFFFFF"/>
              <w:jc w:val="center"/>
              <w:rPr>
                <w:rFonts w:ascii="Times New Roman" w:hAnsi="Times New Roman"/>
                <w:color w:val="000000" w:themeColor="text1"/>
                <w:sz w:val="24"/>
                <w:szCs w:val="24"/>
              </w:rPr>
            </w:pPr>
            <w:r w:rsidRPr="00E547EB">
              <w:rPr>
                <w:rFonts w:ascii="Times New Roman" w:hAnsi="Times New Roman"/>
                <w:color w:val="000000" w:themeColor="text1"/>
                <w:sz w:val="24"/>
                <w:szCs w:val="24"/>
              </w:rPr>
              <w:t>5</w:t>
            </w:r>
          </w:p>
        </w:tc>
        <w:tc>
          <w:tcPr>
            <w:tcW w:w="3648" w:type="dxa"/>
            <w:tcBorders>
              <w:top w:val="single" w:sz="6" w:space="0" w:color="auto"/>
              <w:left w:val="single" w:sz="6" w:space="0" w:color="auto"/>
              <w:bottom w:val="single" w:sz="6" w:space="0" w:color="auto"/>
              <w:right w:val="single" w:sz="6" w:space="0" w:color="auto"/>
            </w:tcBorders>
            <w:shd w:val="clear" w:color="auto" w:fill="FFFFFF"/>
            <w:vAlign w:val="center"/>
          </w:tcPr>
          <w:p w14:paraId="162B9FD2" w14:textId="77777777" w:rsidR="00761A14" w:rsidRPr="00E547EB" w:rsidRDefault="00B32874" w:rsidP="00761A14">
            <w:pPr>
              <w:shd w:val="clear" w:color="auto" w:fill="FFFFFF"/>
              <w:spacing w:after="0" w:line="223" w:lineRule="exact"/>
              <w:ind w:right="230"/>
              <w:jc w:val="both"/>
              <w:rPr>
                <w:rFonts w:ascii="Times New Roman" w:hAnsi="Times New Roman"/>
                <w:color w:val="000000" w:themeColor="text1"/>
                <w:sz w:val="24"/>
                <w:szCs w:val="24"/>
              </w:rPr>
            </w:pPr>
            <w:r w:rsidRPr="00E547EB">
              <w:rPr>
                <w:rFonts w:ascii="Times New Roman" w:hAnsi="Times New Roman"/>
                <w:color w:val="000000" w:themeColor="text1"/>
                <w:sz w:val="24"/>
                <w:szCs w:val="24"/>
              </w:rPr>
              <w:t xml:space="preserve">Складирование грунта, снега в непосредственной близости производства работ, если иное не предусмотрено проектом (рабочей документацией); </w:t>
            </w:r>
          </w:p>
          <w:p w14:paraId="162B9FD3" w14:textId="77777777" w:rsidR="00761A14" w:rsidRPr="00E547EB" w:rsidRDefault="00B32874" w:rsidP="00761A14">
            <w:pPr>
              <w:shd w:val="clear" w:color="auto" w:fill="FFFFFF"/>
              <w:spacing w:after="0" w:line="223" w:lineRule="exact"/>
              <w:ind w:right="230"/>
              <w:jc w:val="both"/>
              <w:rPr>
                <w:rFonts w:ascii="Times New Roman" w:hAnsi="Times New Roman"/>
                <w:color w:val="000000" w:themeColor="text1"/>
                <w:sz w:val="24"/>
                <w:szCs w:val="24"/>
              </w:rPr>
            </w:pPr>
            <w:r w:rsidRPr="00E547EB">
              <w:rPr>
                <w:rFonts w:ascii="Times New Roman" w:hAnsi="Times New Roman"/>
                <w:color w:val="000000" w:themeColor="text1"/>
                <w:sz w:val="24"/>
                <w:szCs w:val="24"/>
              </w:rPr>
              <w:t>Обнажены корни деревьев на расстоянии ближе 1,5 м от ствола и засыпана шейка деревьев землей и строительным мусором;</w:t>
            </w:r>
          </w:p>
          <w:p w14:paraId="162B9FD4" w14:textId="77777777" w:rsidR="00761A14" w:rsidRPr="00E547EB" w:rsidRDefault="00B32874" w:rsidP="00761A14">
            <w:pPr>
              <w:shd w:val="clear" w:color="auto" w:fill="FFFFFF"/>
              <w:spacing w:after="0" w:line="223" w:lineRule="exact"/>
              <w:ind w:right="230"/>
              <w:jc w:val="both"/>
              <w:rPr>
                <w:rFonts w:ascii="Times New Roman" w:hAnsi="Times New Roman"/>
                <w:color w:val="000000" w:themeColor="text1"/>
                <w:sz w:val="24"/>
                <w:szCs w:val="24"/>
              </w:rPr>
            </w:pPr>
            <w:r w:rsidRPr="00E547EB">
              <w:rPr>
                <w:rFonts w:ascii="Times New Roman" w:hAnsi="Times New Roman"/>
                <w:color w:val="000000" w:themeColor="text1"/>
                <w:sz w:val="24"/>
                <w:szCs w:val="24"/>
              </w:rPr>
              <w:t>Зеленые насаждения, в месте производства работ - уничтожены или повреждены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62B9FD5"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 xml:space="preserve">10 000 руб. за каждый выявленный случай </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14:paraId="162B9FD6"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Предписание ОСК направляется Подрядной организации.</w:t>
            </w:r>
          </w:p>
        </w:tc>
      </w:tr>
      <w:tr w:rsidR="00E81776" w14:paraId="162B9FDC" w14:textId="77777777" w:rsidTr="00761A14">
        <w:trPr>
          <w:trHeight w:hRule="exact" w:val="1560"/>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162B9FD8" w14:textId="77777777" w:rsidR="00761A14" w:rsidRPr="00E547EB" w:rsidRDefault="00B32874" w:rsidP="00761A14">
            <w:pPr>
              <w:shd w:val="clear" w:color="auto" w:fill="FFFFFF"/>
              <w:jc w:val="center"/>
              <w:rPr>
                <w:rFonts w:ascii="Times New Roman" w:hAnsi="Times New Roman"/>
                <w:color w:val="000000" w:themeColor="text1"/>
                <w:sz w:val="24"/>
                <w:szCs w:val="24"/>
              </w:rPr>
            </w:pPr>
            <w:r w:rsidRPr="00E547EB">
              <w:rPr>
                <w:rFonts w:ascii="Times New Roman" w:hAnsi="Times New Roman"/>
                <w:color w:val="000000" w:themeColor="text1"/>
                <w:sz w:val="24"/>
                <w:szCs w:val="24"/>
              </w:rPr>
              <w:t>6</w:t>
            </w:r>
          </w:p>
        </w:tc>
        <w:tc>
          <w:tcPr>
            <w:tcW w:w="3648" w:type="dxa"/>
            <w:tcBorders>
              <w:top w:val="single" w:sz="6" w:space="0" w:color="auto"/>
              <w:left w:val="single" w:sz="6" w:space="0" w:color="auto"/>
              <w:bottom w:val="single" w:sz="6" w:space="0" w:color="auto"/>
              <w:right w:val="single" w:sz="6" w:space="0" w:color="auto"/>
            </w:tcBorders>
            <w:shd w:val="clear" w:color="auto" w:fill="FFFFFF"/>
            <w:vAlign w:val="center"/>
          </w:tcPr>
          <w:p w14:paraId="162B9FD9" w14:textId="77777777" w:rsidR="00761A14" w:rsidRPr="00E547EB" w:rsidRDefault="00B32874" w:rsidP="00761A14">
            <w:pPr>
              <w:shd w:val="clear" w:color="auto" w:fill="FFFFFF"/>
              <w:spacing w:line="223" w:lineRule="exact"/>
              <w:ind w:right="230"/>
              <w:jc w:val="both"/>
              <w:rPr>
                <w:rFonts w:ascii="Times New Roman" w:hAnsi="Times New Roman"/>
                <w:color w:val="000000" w:themeColor="text1"/>
                <w:sz w:val="24"/>
                <w:szCs w:val="24"/>
              </w:rPr>
            </w:pPr>
            <w:r w:rsidRPr="00E547EB">
              <w:rPr>
                <w:rFonts w:ascii="Times New Roman" w:hAnsi="Times New Roman"/>
                <w:color w:val="000000" w:themeColor="text1"/>
                <w:sz w:val="24"/>
                <w:szCs w:val="24"/>
              </w:rPr>
              <w:t>Отсутствие заглушек на торцах уложенного трубопровода до момента соединения с фасонными частями арматурой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62B9FDA"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 xml:space="preserve">10 000 руб. за каждый выявленный случай </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14:paraId="162B9FDB"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ОСК ставится отметка в журнале производства работ</w:t>
            </w:r>
          </w:p>
        </w:tc>
      </w:tr>
      <w:tr w:rsidR="00E81776" w14:paraId="162B9FE1" w14:textId="77777777" w:rsidTr="00761A14">
        <w:trPr>
          <w:trHeight w:hRule="exact" w:val="1560"/>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162B9FDD" w14:textId="77777777" w:rsidR="00761A14" w:rsidRPr="00E547EB" w:rsidRDefault="00B32874" w:rsidP="00761A14">
            <w:pPr>
              <w:shd w:val="clear" w:color="auto" w:fill="FFFFFF"/>
              <w:jc w:val="center"/>
              <w:rPr>
                <w:rFonts w:ascii="Times New Roman" w:hAnsi="Times New Roman"/>
                <w:color w:val="000000" w:themeColor="text1"/>
                <w:sz w:val="24"/>
                <w:szCs w:val="24"/>
              </w:rPr>
            </w:pPr>
            <w:r w:rsidRPr="00E547EB">
              <w:rPr>
                <w:rFonts w:ascii="Times New Roman" w:hAnsi="Times New Roman"/>
                <w:color w:val="000000" w:themeColor="text1"/>
                <w:sz w:val="24"/>
                <w:szCs w:val="24"/>
              </w:rPr>
              <w:t>7</w:t>
            </w:r>
          </w:p>
        </w:tc>
        <w:tc>
          <w:tcPr>
            <w:tcW w:w="3648" w:type="dxa"/>
            <w:tcBorders>
              <w:top w:val="single" w:sz="6" w:space="0" w:color="auto"/>
              <w:left w:val="single" w:sz="6" w:space="0" w:color="auto"/>
              <w:bottom w:val="single" w:sz="6" w:space="0" w:color="auto"/>
              <w:right w:val="single" w:sz="6" w:space="0" w:color="auto"/>
            </w:tcBorders>
            <w:shd w:val="clear" w:color="auto" w:fill="FFFFFF"/>
            <w:vAlign w:val="center"/>
          </w:tcPr>
          <w:p w14:paraId="162B9FDE" w14:textId="77777777" w:rsidR="00761A14" w:rsidRPr="00E547EB" w:rsidRDefault="00B32874" w:rsidP="00761A14">
            <w:pPr>
              <w:shd w:val="clear" w:color="auto" w:fill="FFFFFF"/>
              <w:spacing w:line="216" w:lineRule="exact"/>
              <w:ind w:right="180"/>
              <w:jc w:val="both"/>
              <w:rPr>
                <w:rFonts w:ascii="Times New Roman" w:hAnsi="Times New Roman"/>
                <w:color w:val="000000" w:themeColor="text1"/>
                <w:sz w:val="24"/>
                <w:szCs w:val="24"/>
              </w:rPr>
            </w:pPr>
            <w:r w:rsidRPr="00E547EB">
              <w:rPr>
                <w:rFonts w:ascii="Times New Roman" w:hAnsi="Times New Roman"/>
                <w:color w:val="000000" w:themeColor="text1"/>
                <w:spacing w:val="-6"/>
                <w:sz w:val="24"/>
                <w:szCs w:val="24"/>
              </w:rPr>
              <w:t>Продолжение выполнения работ Подрядчиком на объекте после остановки работ (предписание, запись в журнале)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62B9FDF" w14:textId="77777777" w:rsidR="00761A14" w:rsidRPr="00E547EB" w:rsidRDefault="00B32874" w:rsidP="00761A14">
            <w:pPr>
              <w:jc w:val="center"/>
              <w:rPr>
                <w:rFonts w:ascii="Times New Roman" w:hAnsi="Times New Roman"/>
                <w:color w:val="000000" w:themeColor="text1"/>
                <w:sz w:val="24"/>
                <w:szCs w:val="24"/>
              </w:rPr>
            </w:pPr>
            <w:r w:rsidRPr="00E547EB">
              <w:rPr>
                <w:rFonts w:ascii="Times New Roman" w:hAnsi="Times New Roman"/>
                <w:color w:val="000000" w:themeColor="text1"/>
                <w:spacing w:val="-5"/>
                <w:sz w:val="24"/>
                <w:szCs w:val="24"/>
              </w:rPr>
              <w:t>50 000 руб.</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14:paraId="162B9FE0" w14:textId="77777777" w:rsidR="00761A14" w:rsidRPr="00E547EB" w:rsidRDefault="00B32874" w:rsidP="00761A14">
            <w:pPr>
              <w:jc w:val="center"/>
              <w:rPr>
                <w:rFonts w:ascii="Times New Roman" w:hAnsi="Times New Roman"/>
                <w:color w:val="000000" w:themeColor="text1"/>
                <w:spacing w:val="-5"/>
                <w:sz w:val="24"/>
                <w:szCs w:val="24"/>
              </w:rPr>
            </w:pPr>
            <w:r w:rsidRPr="00E547EB">
              <w:rPr>
                <w:rFonts w:ascii="Times New Roman" w:hAnsi="Times New Roman"/>
                <w:color w:val="000000" w:themeColor="text1"/>
                <w:spacing w:val="-5"/>
                <w:sz w:val="24"/>
                <w:szCs w:val="24"/>
              </w:rPr>
              <w:t>Предписание ОСК направляется Подрядной организации.</w:t>
            </w:r>
          </w:p>
        </w:tc>
      </w:tr>
    </w:tbl>
    <w:p w14:paraId="162B9FE2" w14:textId="77777777" w:rsidR="00761A14" w:rsidRPr="005E4F6D" w:rsidRDefault="00B32874" w:rsidP="00761A14">
      <w:pPr>
        <w:jc w:val="both"/>
        <w:rPr>
          <w:rFonts w:ascii="Times New Roman" w:hAnsi="Times New Roman"/>
          <w:b/>
          <w:sz w:val="28"/>
          <w:szCs w:val="28"/>
        </w:rPr>
      </w:pPr>
      <w:r w:rsidRPr="005E4F6D">
        <w:rPr>
          <w:rFonts w:ascii="Times New Roman" w:hAnsi="Times New Roman"/>
          <w:b/>
          <w:sz w:val="28"/>
          <w:szCs w:val="28"/>
        </w:rPr>
        <w:t>Термины, определения, пояснения:</w:t>
      </w:r>
    </w:p>
    <w:p w14:paraId="162B9FE3" w14:textId="77777777" w:rsidR="00761A14" w:rsidRPr="005E4F6D" w:rsidRDefault="00B32874" w:rsidP="00761A14">
      <w:pPr>
        <w:jc w:val="both"/>
        <w:rPr>
          <w:rFonts w:ascii="Times New Roman" w:hAnsi="Times New Roman"/>
          <w:sz w:val="28"/>
          <w:szCs w:val="28"/>
        </w:rPr>
      </w:pPr>
      <w:r w:rsidRPr="005E4F6D">
        <w:rPr>
          <w:rFonts w:ascii="Times New Roman" w:hAnsi="Times New Roman"/>
          <w:sz w:val="28"/>
          <w:szCs w:val="28"/>
        </w:rPr>
        <w:t>Остановка работ</w:t>
      </w:r>
      <w:r>
        <w:rPr>
          <w:rFonts w:ascii="Times New Roman" w:hAnsi="Times New Roman"/>
          <w:sz w:val="28"/>
          <w:szCs w:val="28"/>
        </w:rPr>
        <w:t xml:space="preserve"> (простой) – непроизводительное </w:t>
      </w:r>
      <w:r w:rsidRPr="005E4F6D">
        <w:rPr>
          <w:rFonts w:ascii="Times New Roman" w:hAnsi="Times New Roman"/>
          <w:sz w:val="28"/>
          <w:szCs w:val="28"/>
        </w:rPr>
        <w:t>время исполнителя работ, направленное на устранение выявленных недостатков (замечаний).</w:t>
      </w:r>
    </w:p>
    <w:p w14:paraId="162B9FE4" w14:textId="77777777" w:rsidR="00761A14" w:rsidRPr="005E4F6D" w:rsidRDefault="00B32874" w:rsidP="00761A14">
      <w:pPr>
        <w:jc w:val="both"/>
        <w:rPr>
          <w:rFonts w:ascii="Times New Roman" w:hAnsi="Times New Roman"/>
          <w:sz w:val="28"/>
          <w:szCs w:val="28"/>
        </w:rPr>
      </w:pPr>
      <w:r w:rsidRPr="005E4F6D">
        <w:rPr>
          <w:rFonts w:ascii="Times New Roman" w:hAnsi="Times New Roman"/>
          <w:sz w:val="28"/>
          <w:szCs w:val="28"/>
        </w:rPr>
        <w:t>Простой до 1 часа в расчет общего времени остановки работ не включается. Время дано на оперативное устранение недочетов (замечаний).</w:t>
      </w:r>
    </w:p>
    <w:p w14:paraId="162B9FE5" w14:textId="77777777" w:rsidR="00761A14" w:rsidRPr="005E4F6D" w:rsidRDefault="00B32874" w:rsidP="00761A14">
      <w:pPr>
        <w:jc w:val="both"/>
        <w:rPr>
          <w:rFonts w:ascii="Times New Roman" w:hAnsi="Times New Roman"/>
          <w:b/>
          <w:spacing w:val="-5"/>
          <w:sz w:val="28"/>
          <w:szCs w:val="28"/>
        </w:rPr>
      </w:pPr>
      <w:r w:rsidRPr="005E4F6D">
        <w:rPr>
          <w:rFonts w:ascii="Times New Roman" w:hAnsi="Times New Roman"/>
          <w:b/>
          <w:spacing w:val="-5"/>
          <w:sz w:val="28"/>
          <w:szCs w:val="28"/>
        </w:rPr>
        <w:t xml:space="preserve">Примечание: </w:t>
      </w:r>
    </w:p>
    <w:p w14:paraId="162B9FE6" w14:textId="77777777" w:rsidR="00761A14" w:rsidRPr="005E4F6D" w:rsidRDefault="00B32874" w:rsidP="00761A14">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Остановка работ* </w:t>
      </w:r>
      <w:r w:rsidRPr="005E4F6D">
        <w:rPr>
          <w:rFonts w:ascii="Times New Roman" w:hAnsi="Times New Roman"/>
          <w:sz w:val="28"/>
          <w:szCs w:val="28"/>
        </w:rPr>
        <w:t xml:space="preserve">- </w:t>
      </w:r>
      <w:r w:rsidRPr="005E4F6D">
        <w:rPr>
          <w:rFonts w:ascii="Times New Roman" w:hAnsi="Times New Roman"/>
          <w:spacing w:val="-3"/>
          <w:sz w:val="28"/>
          <w:szCs w:val="28"/>
        </w:rPr>
        <w:t>Замечания устраняются в течени</w:t>
      </w:r>
      <w:r>
        <w:rPr>
          <w:rFonts w:ascii="Times New Roman" w:hAnsi="Times New Roman"/>
          <w:spacing w:val="-3"/>
          <w:sz w:val="28"/>
          <w:szCs w:val="28"/>
        </w:rPr>
        <w:t>е</w:t>
      </w:r>
      <w:r w:rsidRPr="005E4F6D">
        <w:rPr>
          <w:rFonts w:ascii="Times New Roman" w:hAnsi="Times New Roman"/>
          <w:spacing w:val="-3"/>
          <w:sz w:val="28"/>
          <w:szCs w:val="28"/>
        </w:rPr>
        <w:t xml:space="preserve"> 1 часа. </w:t>
      </w:r>
    </w:p>
    <w:p w14:paraId="162B9FE7" w14:textId="77777777" w:rsidR="00761A14" w:rsidRPr="005E4F6D" w:rsidRDefault="00B32874" w:rsidP="00761A14">
      <w:pPr>
        <w:numPr>
          <w:ilvl w:val="0"/>
          <w:numId w:val="14"/>
        </w:numPr>
        <w:spacing w:after="0" w:line="240" w:lineRule="auto"/>
        <w:ind w:left="0" w:firstLine="360"/>
        <w:jc w:val="both"/>
        <w:rPr>
          <w:rFonts w:ascii="Times New Roman" w:hAnsi="Times New Roman"/>
          <w:sz w:val="28"/>
          <w:szCs w:val="28"/>
        </w:rPr>
      </w:pPr>
      <w:r w:rsidRPr="005E4F6D">
        <w:rPr>
          <w:rFonts w:ascii="Times New Roman" w:hAnsi="Times New Roman"/>
          <w:sz w:val="28"/>
          <w:szCs w:val="28"/>
        </w:rPr>
        <w:t>Остановка работ**</w:t>
      </w:r>
      <w:r>
        <w:rPr>
          <w:rFonts w:ascii="Times New Roman" w:hAnsi="Times New Roman"/>
          <w:spacing w:val="-3"/>
          <w:sz w:val="28"/>
          <w:szCs w:val="28"/>
        </w:rPr>
        <w:t xml:space="preserve"> </w:t>
      </w:r>
      <w:r w:rsidRPr="005E4F6D">
        <w:rPr>
          <w:rFonts w:ascii="Times New Roman" w:hAnsi="Times New Roman"/>
          <w:spacing w:val="-3"/>
          <w:sz w:val="28"/>
          <w:szCs w:val="28"/>
        </w:rPr>
        <w:t>- Замечания устраняются в течени</w:t>
      </w:r>
      <w:r>
        <w:rPr>
          <w:rFonts w:ascii="Times New Roman" w:hAnsi="Times New Roman"/>
          <w:spacing w:val="-3"/>
          <w:sz w:val="28"/>
          <w:szCs w:val="28"/>
        </w:rPr>
        <w:t>е</w:t>
      </w:r>
      <w:r w:rsidRPr="005E4F6D">
        <w:rPr>
          <w:rFonts w:ascii="Times New Roman" w:hAnsi="Times New Roman"/>
          <w:spacing w:val="-3"/>
          <w:sz w:val="28"/>
          <w:szCs w:val="28"/>
        </w:rPr>
        <w:t xml:space="preserve"> 24 часов. Штраф - </w:t>
      </w:r>
      <w:r w:rsidRPr="005E4F6D">
        <w:rPr>
          <w:rFonts w:ascii="Times New Roman" w:hAnsi="Times New Roman"/>
          <w:spacing w:val="-5"/>
          <w:sz w:val="28"/>
          <w:szCs w:val="28"/>
        </w:rPr>
        <w:t>0,5% от стоимости договора за каждый выявленный час нарушения, но не более 10</w:t>
      </w:r>
      <w:r>
        <w:rPr>
          <w:rFonts w:ascii="Times New Roman" w:hAnsi="Times New Roman"/>
          <w:spacing w:val="-5"/>
          <w:sz w:val="28"/>
          <w:szCs w:val="28"/>
        </w:rPr>
        <w:t xml:space="preserve"> </w:t>
      </w:r>
      <w:r w:rsidRPr="005E4F6D">
        <w:rPr>
          <w:rFonts w:ascii="Times New Roman" w:hAnsi="Times New Roman"/>
          <w:spacing w:val="-5"/>
          <w:sz w:val="28"/>
          <w:szCs w:val="28"/>
        </w:rPr>
        <w:t>000 руб.</w:t>
      </w:r>
    </w:p>
    <w:p w14:paraId="162B9FE8" w14:textId="77777777" w:rsidR="00761A14" w:rsidRPr="005E4F6D" w:rsidRDefault="00B32874" w:rsidP="00761A14">
      <w:pPr>
        <w:numPr>
          <w:ilvl w:val="0"/>
          <w:numId w:val="14"/>
        </w:numPr>
        <w:spacing w:after="0" w:line="240" w:lineRule="auto"/>
        <w:ind w:left="0" w:firstLine="360"/>
        <w:jc w:val="both"/>
        <w:rPr>
          <w:rFonts w:ascii="Times New Roman" w:hAnsi="Times New Roman"/>
          <w:spacing w:val="-3"/>
          <w:sz w:val="28"/>
          <w:szCs w:val="28"/>
        </w:rPr>
      </w:pPr>
      <w:r w:rsidRPr="005E4F6D">
        <w:rPr>
          <w:rFonts w:ascii="Times New Roman" w:hAnsi="Times New Roman"/>
          <w:sz w:val="28"/>
          <w:szCs w:val="28"/>
        </w:rPr>
        <w:t>Остановка работ***</w:t>
      </w:r>
      <w:r>
        <w:rPr>
          <w:rFonts w:ascii="Times New Roman" w:hAnsi="Times New Roman"/>
          <w:sz w:val="28"/>
          <w:szCs w:val="28"/>
        </w:rPr>
        <w:t xml:space="preserve"> </w:t>
      </w:r>
      <w:r w:rsidRPr="005E4F6D">
        <w:rPr>
          <w:rFonts w:ascii="Times New Roman" w:hAnsi="Times New Roman"/>
          <w:sz w:val="28"/>
          <w:szCs w:val="28"/>
        </w:rPr>
        <w:t xml:space="preserve">- </w:t>
      </w:r>
      <w:r w:rsidRPr="005E4F6D">
        <w:rPr>
          <w:rFonts w:ascii="Times New Roman" w:hAnsi="Times New Roman"/>
          <w:spacing w:val="-3"/>
          <w:sz w:val="28"/>
          <w:szCs w:val="28"/>
        </w:rPr>
        <w:t>Замечания устраняются в течени</w:t>
      </w:r>
      <w:r>
        <w:rPr>
          <w:rFonts w:ascii="Times New Roman" w:hAnsi="Times New Roman"/>
          <w:spacing w:val="-3"/>
          <w:sz w:val="28"/>
          <w:szCs w:val="28"/>
        </w:rPr>
        <w:t>е</w:t>
      </w:r>
      <w:r w:rsidRPr="005E4F6D">
        <w:rPr>
          <w:rFonts w:ascii="Times New Roman" w:hAnsi="Times New Roman"/>
          <w:spacing w:val="-3"/>
          <w:sz w:val="28"/>
          <w:szCs w:val="28"/>
        </w:rPr>
        <w:t xml:space="preserve"> 72 часов</w:t>
      </w:r>
      <w:r>
        <w:rPr>
          <w:rFonts w:ascii="Times New Roman" w:hAnsi="Times New Roman"/>
          <w:spacing w:val="-3"/>
          <w:sz w:val="28"/>
          <w:szCs w:val="28"/>
        </w:rPr>
        <w:t xml:space="preserve">. </w:t>
      </w:r>
      <w:r w:rsidRPr="005E4F6D">
        <w:rPr>
          <w:rFonts w:ascii="Times New Roman" w:hAnsi="Times New Roman"/>
          <w:spacing w:val="-3"/>
          <w:sz w:val="28"/>
          <w:szCs w:val="28"/>
        </w:rPr>
        <w:t xml:space="preserve">Штраф - </w:t>
      </w:r>
      <w:r w:rsidRPr="005E4F6D">
        <w:rPr>
          <w:rFonts w:ascii="Times New Roman" w:hAnsi="Times New Roman"/>
          <w:spacing w:val="-5"/>
          <w:sz w:val="28"/>
          <w:szCs w:val="28"/>
        </w:rPr>
        <w:t>1% от стоимости договора за каждый выявленный час нарушения, но не более 20</w:t>
      </w:r>
      <w:r>
        <w:rPr>
          <w:rFonts w:ascii="Times New Roman" w:hAnsi="Times New Roman"/>
          <w:spacing w:val="-5"/>
          <w:sz w:val="28"/>
          <w:szCs w:val="28"/>
        </w:rPr>
        <w:t xml:space="preserve"> </w:t>
      </w:r>
      <w:r w:rsidRPr="005E4F6D">
        <w:rPr>
          <w:rFonts w:ascii="Times New Roman" w:hAnsi="Times New Roman"/>
          <w:spacing w:val="-5"/>
          <w:sz w:val="28"/>
          <w:szCs w:val="28"/>
        </w:rPr>
        <w:t>000 руб.</w:t>
      </w:r>
    </w:p>
    <w:p w14:paraId="162B9FE9" w14:textId="77777777" w:rsidR="00761A14" w:rsidRPr="005E4F6D" w:rsidRDefault="00B32874" w:rsidP="00761A14">
      <w:pPr>
        <w:numPr>
          <w:ilvl w:val="0"/>
          <w:numId w:val="14"/>
        </w:numPr>
        <w:spacing w:after="0" w:line="240" w:lineRule="auto"/>
        <w:ind w:left="0" w:firstLine="360"/>
        <w:jc w:val="both"/>
        <w:rPr>
          <w:rFonts w:ascii="Times New Roman" w:hAnsi="Times New Roman"/>
          <w:spacing w:val="-5"/>
          <w:sz w:val="28"/>
          <w:szCs w:val="28"/>
        </w:rPr>
      </w:pPr>
      <w:r w:rsidRPr="005E4F6D">
        <w:rPr>
          <w:rFonts w:ascii="Times New Roman" w:hAnsi="Times New Roman"/>
          <w:sz w:val="28"/>
          <w:szCs w:val="28"/>
        </w:rPr>
        <w:t>Остановка работ****</w:t>
      </w:r>
      <w:r>
        <w:rPr>
          <w:rFonts w:ascii="Times New Roman" w:hAnsi="Times New Roman"/>
          <w:sz w:val="28"/>
          <w:szCs w:val="28"/>
        </w:rPr>
        <w:t xml:space="preserve"> </w:t>
      </w:r>
      <w:r w:rsidRPr="005E4F6D">
        <w:rPr>
          <w:rFonts w:ascii="Times New Roman" w:hAnsi="Times New Roman"/>
          <w:sz w:val="28"/>
          <w:szCs w:val="28"/>
        </w:rPr>
        <w:t xml:space="preserve">- </w:t>
      </w:r>
      <w:r w:rsidRPr="005E4F6D">
        <w:rPr>
          <w:rFonts w:ascii="Times New Roman" w:hAnsi="Times New Roman"/>
          <w:spacing w:val="-3"/>
          <w:sz w:val="28"/>
          <w:szCs w:val="28"/>
        </w:rPr>
        <w:t xml:space="preserve">Замечания устраняются свыше 72 часов. Штраф - </w:t>
      </w:r>
      <w:r w:rsidRPr="005E4F6D">
        <w:rPr>
          <w:rFonts w:ascii="Times New Roman" w:hAnsi="Times New Roman"/>
          <w:spacing w:val="-5"/>
          <w:sz w:val="28"/>
          <w:szCs w:val="28"/>
        </w:rPr>
        <w:t xml:space="preserve">2% от стоимости договора за каждый выявленный час нарушения, но не более </w:t>
      </w:r>
      <w:r>
        <w:rPr>
          <w:rFonts w:ascii="Times New Roman" w:hAnsi="Times New Roman"/>
          <w:spacing w:val="-5"/>
          <w:sz w:val="28"/>
          <w:szCs w:val="28"/>
        </w:rPr>
        <w:t>1</w:t>
      </w:r>
      <w:r w:rsidRPr="005E4F6D">
        <w:rPr>
          <w:rFonts w:ascii="Times New Roman" w:hAnsi="Times New Roman"/>
          <w:spacing w:val="-5"/>
          <w:sz w:val="28"/>
          <w:szCs w:val="28"/>
        </w:rPr>
        <w:t>0% от стоимости договора.</w:t>
      </w:r>
    </w:p>
    <w:p w14:paraId="162B9FEA" w14:textId="77777777" w:rsidR="00761A14" w:rsidRPr="005E4F6D" w:rsidRDefault="00B32874" w:rsidP="00761A14">
      <w:pPr>
        <w:numPr>
          <w:ilvl w:val="0"/>
          <w:numId w:val="14"/>
        </w:numPr>
        <w:spacing w:after="0" w:line="240" w:lineRule="auto"/>
        <w:ind w:left="0" w:firstLine="360"/>
        <w:jc w:val="both"/>
        <w:rPr>
          <w:rFonts w:ascii="Times New Roman" w:hAnsi="Times New Roman"/>
          <w:spacing w:val="-5"/>
          <w:sz w:val="28"/>
          <w:szCs w:val="28"/>
        </w:rPr>
      </w:pPr>
      <w:r w:rsidRPr="005E4F6D">
        <w:rPr>
          <w:rFonts w:ascii="Times New Roman" w:hAnsi="Times New Roman"/>
          <w:spacing w:val="-5"/>
          <w:sz w:val="28"/>
          <w:szCs w:val="28"/>
        </w:rPr>
        <w:t>Предписание составляется в двух экземплярах за подписью лиц ответственных за производство работ, при отказе от подписи, предписание подписывается в одностороннем порядке представителем отдела строительного контроля и направляется по почте в адрес (</w:t>
      </w:r>
      <w:r>
        <w:rPr>
          <w:rFonts w:ascii="Times New Roman" w:hAnsi="Times New Roman"/>
          <w:spacing w:val="-5"/>
          <w:sz w:val="28"/>
          <w:szCs w:val="28"/>
        </w:rPr>
        <w:t xml:space="preserve">указанный в реквизитах договора) </w:t>
      </w:r>
      <w:r w:rsidRPr="005E4F6D">
        <w:rPr>
          <w:rFonts w:ascii="Times New Roman" w:hAnsi="Times New Roman"/>
          <w:spacing w:val="-5"/>
          <w:sz w:val="28"/>
          <w:szCs w:val="28"/>
        </w:rPr>
        <w:t>Подрядчика.</w:t>
      </w:r>
    </w:p>
    <w:p w14:paraId="162B9FEB" w14:textId="77777777" w:rsidR="00761A14" w:rsidRPr="005E4F6D" w:rsidRDefault="00B32874" w:rsidP="00761A14">
      <w:pPr>
        <w:numPr>
          <w:ilvl w:val="0"/>
          <w:numId w:val="14"/>
        </w:numPr>
        <w:spacing w:after="0" w:line="240" w:lineRule="auto"/>
        <w:ind w:left="0" w:firstLine="360"/>
        <w:jc w:val="both"/>
        <w:rPr>
          <w:rFonts w:ascii="Times New Roman" w:hAnsi="Times New Roman"/>
          <w:spacing w:val="-5"/>
          <w:sz w:val="28"/>
          <w:szCs w:val="28"/>
        </w:rPr>
      </w:pPr>
      <w:r w:rsidRPr="005E4F6D">
        <w:rPr>
          <w:rFonts w:ascii="Times New Roman" w:hAnsi="Times New Roman"/>
          <w:spacing w:val="-5"/>
          <w:sz w:val="28"/>
          <w:szCs w:val="28"/>
        </w:rPr>
        <w:t>При остановке работ составляется АКТ на простой в двух экземплярах за подписью лиц ответственных за производство работ, при отказе от подписи, АКТ подписывается в одностороннем порядке представителем отдела строительного контроля и направляется по почте в адрес (</w:t>
      </w:r>
      <w:r>
        <w:rPr>
          <w:rFonts w:ascii="Times New Roman" w:hAnsi="Times New Roman"/>
          <w:spacing w:val="-5"/>
          <w:sz w:val="28"/>
          <w:szCs w:val="28"/>
        </w:rPr>
        <w:t xml:space="preserve">указанный в реквизитах договора) </w:t>
      </w:r>
      <w:r w:rsidRPr="005E4F6D">
        <w:rPr>
          <w:rFonts w:ascii="Times New Roman" w:hAnsi="Times New Roman"/>
          <w:spacing w:val="-5"/>
          <w:sz w:val="28"/>
          <w:szCs w:val="28"/>
        </w:rPr>
        <w:t>Подрядчика.</w:t>
      </w:r>
    </w:p>
    <w:p w14:paraId="162B9FEC" w14:textId="77777777" w:rsidR="00761A14" w:rsidRPr="005E4F6D" w:rsidRDefault="00B32874" w:rsidP="00761A14">
      <w:pPr>
        <w:numPr>
          <w:ilvl w:val="0"/>
          <w:numId w:val="14"/>
        </w:numPr>
        <w:spacing w:after="0" w:line="240" w:lineRule="auto"/>
        <w:ind w:left="0" w:firstLine="360"/>
        <w:jc w:val="both"/>
        <w:rPr>
          <w:rFonts w:ascii="Times New Roman" w:hAnsi="Times New Roman"/>
          <w:spacing w:val="-5"/>
          <w:sz w:val="28"/>
          <w:szCs w:val="28"/>
        </w:rPr>
      </w:pPr>
      <w:r w:rsidRPr="005E4F6D">
        <w:rPr>
          <w:rFonts w:ascii="Times New Roman" w:hAnsi="Times New Roman"/>
          <w:spacing w:val="-5"/>
          <w:sz w:val="28"/>
          <w:szCs w:val="28"/>
        </w:rPr>
        <w:t xml:space="preserve">Заказчик удерживает </w:t>
      </w:r>
      <w:r w:rsidRPr="00CD4266">
        <w:rPr>
          <w:rFonts w:ascii="Times New Roman" w:hAnsi="Times New Roman"/>
          <w:spacing w:val="-5"/>
          <w:sz w:val="28"/>
          <w:szCs w:val="28"/>
        </w:rPr>
        <w:t xml:space="preserve">сумму штрафа при оплате </w:t>
      </w:r>
      <w:r w:rsidRPr="00CD4266">
        <w:rPr>
          <w:rFonts w:ascii="Times New Roman" w:hAnsi="Times New Roman"/>
          <w:color w:val="000000"/>
          <w:sz w:val="28"/>
          <w:szCs w:val="28"/>
        </w:rPr>
        <w:t>неустойки (пени), уменьшив стоимость работ в случае нарушения Подрядчиком условий настоящего договора, за которые предусмотрена ответственность в пунктах настоящего Договора</w:t>
      </w:r>
      <w:r w:rsidRPr="00CD4266">
        <w:rPr>
          <w:rFonts w:ascii="Times New Roman" w:hAnsi="Times New Roman"/>
          <w:spacing w:val="-5"/>
          <w:sz w:val="28"/>
          <w:szCs w:val="28"/>
        </w:rPr>
        <w:t>.</w:t>
      </w:r>
    </w:p>
    <w:p w14:paraId="162B9FED" w14:textId="77777777" w:rsidR="00761A14" w:rsidRPr="005E4F6D" w:rsidRDefault="00B32874" w:rsidP="00761A14">
      <w:pPr>
        <w:numPr>
          <w:ilvl w:val="0"/>
          <w:numId w:val="14"/>
        </w:numPr>
        <w:spacing w:after="0" w:line="240" w:lineRule="auto"/>
        <w:ind w:left="0" w:firstLine="360"/>
        <w:jc w:val="both"/>
        <w:rPr>
          <w:rFonts w:ascii="Times New Roman" w:hAnsi="Times New Roman"/>
          <w:spacing w:val="-5"/>
          <w:sz w:val="28"/>
          <w:szCs w:val="28"/>
        </w:rPr>
      </w:pPr>
      <w:r w:rsidRPr="005E4F6D">
        <w:rPr>
          <w:rFonts w:ascii="Times New Roman" w:hAnsi="Times New Roman"/>
          <w:spacing w:val="-5"/>
          <w:sz w:val="28"/>
          <w:szCs w:val="28"/>
        </w:rPr>
        <w:t xml:space="preserve">Заказчик </w:t>
      </w:r>
      <w:r>
        <w:rPr>
          <w:rFonts w:ascii="Times New Roman" w:hAnsi="Times New Roman"/>
          <w:spacing w:val="-5"/>
          <w:sz w:val="28"/>
          <w:szCs w:val="28"/>
        </w:rPr>
        <w:t>оставляет за собой право снизить</w:t>
      </w:r>
      <w:r w:rsidRPr="005E4F6D">
        <w:rPr>
          <w:rFonts w:ascii="Times New Roman" w:hAnsi="Times New Roman"/>
          <w:spacing w:val="-5"/>
          <w:sz w:val="28"/>
          <w:szCs w:val="28"/>
        </w:rPr>
        <w:t xml:space="preserve"> или </w:t>
      </w:r>
      <w:r>
        <w:rPr>
          <w:rFonts w:ascii="Times New Roman" w:hAnsi="Times New Roman"/>
          <w:spacing w:val="-5"/>
          <w:sz w:val="28"/>
          <w:szCs w:val="28"/>
        </w:rPr>
        <w:t>не выставлять</w:t>
      </w:r>
      <w:r w:rsidRPr="005E4F6D">
        <w:rPr>
          <w:rFonts w:ascii="Times New Roman" w:hAnsi="Times New Roman"/>
          <w:spacing w:val="-5"/>
          <w:sz w:val="28"/>
          <w:szCs w:val="28"/>
        </w:rPr>
        <w:t xml:space="preserve"> штрафные санкции в отношении Подрядчика при </w:t>
      </w:r>
      <w:r>
        <w:rPr>
          <w:rFonts w:ascii="Times New Roman" w:hAnsi="Times New Roman"/>
          <w:spacing w:val="-5"/>
          <w:sz w:val="28"/>
          <w:szCs w:val="28"/>
        </w:rPr>
        <w:t>объективном</w:t>
      </w:r>
      <w:r w:rsidRPr="005E4F6D">
        <w:rPr>
          <w:rFonts w:ascii="Times New Roman" w:hAnsi="Times New Roman"/>
          <w:spacing w:val="-5"/>
          <w:sz w:val="28"/>
          <w:szCs w:val="28"/>
        </w:rPr>
        <w:t xml:space="preserve"> обосновани</w:t>
      </w:r>
      <w:r>
        <w:rPr>
          <w:rFonts w:ascii="Times New Roman" w:hAnsi="Times New Roman"/>
          <w:spacing w:val="-5"/>
          <w:sz w:val="28"/>
          <w:szCs w:val="28"/>
        </w:rPr>
        <w:t>и</w:t>
      </w:r>
      <w:r w:rsidRPr="005E4F6D">
        <w:rPr>
          <w:rFonts w:ascii="Times New Roman" w:hAnsi="Times New Roman"/>
          <w:spacing w:val="-5"/>
          <w:sz w:val="28"/>
          <w:szCs w:val="28"/>
        </w:rPr>
        <w:t xml:space="preserve"> со стороны Подрядчика, состав</w:t>
      </w:r>
      <w:r>
        <w:rPr>
          <w:rFonts w:ascii="Times New Roman" w:hAnsi="Times New Roman"/>
          <w:spacing w:val="-5"/>
          <w:sz w:val="28"/>
          <w:szCs w:val="28"/>
        </w:rPr>
        <w:t>ив и утвердив при этом протокол совместного совещания.</w:t>
      </w:r>
      <w:r w:rsidRPr="005E4F6D">
        <w:rPr>
          <w:rFonts w:ascii="Times New Roman" w:hAnsi="Times New Roman"/>
          <w:spacing w:val="-5"/>
          <w:sz w:val="28"/>
          <w:szCs w:val="28"/>
        </w:rPr>
        <w:t xml:space="preserve"> </w:t>
      </w:r>
    </w:p>
    <w:p w14:paraId="162B9FEE" w14:textId="77777777" w:rsidR="00761A14" w:rsidRDefault="00B32874" w:rsidP="00761A14">
      <w:pPr>
        <w:pStyle w:val="a3"/>
        <w:shd w:val="clear" w:color="auto" w:fill="FFFFFF"/>
        <w:spacing w:before="101"/>
        <w:ind w:left="0"/>
        <w:jc w:val="both"/>
        <w:rPr>
          <w:rFonts w:ascii="Times New Roman" w:hAnsi="Times New Roman"/>
          <w:color w:val="FF0000"/>
          <w:sz w:val="24"/>
          <w:szCs w:val="24"/>
        </w:rPr>
      </w:pPr>
      <w:r w:rsidRPr="00826E9A">
        <w:rPr>
          <w:rFonts w:ascii="Times New Roman" w:hAnsi="Times New Roman"/>
          <w:color w:val="000000"/>
          <w:spacing w:val="-1"/>
          <w:sz w:val="28"/>
          <w:szCs w:val="28"/>
        </w:rPr>
        <w:t>*</w:t>
      </w:r>
      <w:r>
        <w:rPr>
          <w:rFonts w:ascii="Times New Roman" w:hAnsi="Times New Roman"/>
          <w:color w:val="000000"/>
          <w:spacing w:val="-1"/>
          <w:sz w:val="28"/>
          <w:szCs w:val="28"/>
        </w:rPr>
        <w:t xml:space="preserve"> </w:t>
      </w:r>
      <w:r w:rsidRPr="00826E9A">
        <w:rPr>
          <w:rFonts w:ascii="Times New Roman" w:hAnsi="Times New Roman"/>
          <w:color w:val="000000"/>
          <w:spacing w:val="-1"/>
          <w:sz w:val="28"/>
          <w:szCs w:val="28"/>
        </w:rPr>
        <w:t>-</w:t>
      </w:r>
      <w:r w:rsidRPr="00826E9A">
        <w:rPr>
          <w:rFonts w:ascii="Times New Roman" w:hAnsi="Times New Roman"/>
          <w:color w:val="FF0000"/>
          <w:sz w:val="24"/>
          <w:szCs w:val="24"/>
        </w:rPr>
        <w:t xml:space="preserve"> </w:t>
      </w:r>
      <w:r w:rsidRPr="00826E9A">
        <w:rPr>
          <w:rFonts w:ascii="Times New Roman" w:hAnsi="Times New Roman"/>
          <w:color w:val="000000"/>
          <w:sz w:val="28"/>
          <w:szCs w:val="28"/>
        </w:rPr>
        <w:t>Уплата штрафа не освобождает Подрядчика от обязанности устранить выявленные нарушения</w:t>
      </w:r>
      <w:r>
        <w:rPr>
          <w:rFonts w:ascii="Times New Roman" w:hAnsi="Times New Roman"/>
          <w:color w:val="FF0000"/>
          <w:sz w:val="24"/>
          <w:szCs w:val="24"/>
        </w:rPr>
        <w:t>.</w:t>
      </w:r>
    </w:p>
    <w:p w14:paraId="162B9FEF" w14:textId="77777777" w:rsidR="00761A14" w:rsidRDefault="00B32874" w:rsidP="00B80EC1">
      <w:pPr>
        <w:rPr>
          <w:rFonts w:ascii="Times New Roman" w:hAnsi="Times New Roman"/>
          <w:color w:val="FF0000"/>
          <w:sz w:val="24"/>
          <w:szCs w:val="24"/>
        </w:rPr>
      </w:pPr>
      <w:r>
        <w:rPr>
          <w:rFonts w:ascii="Times New Roman" w:hAnsi="Times New Roman"/>
          <w:color w:val="FF0000"/>
          <w:sz w:val="24"/>
          <w:szCs w:val="24"/>
        </w:rPr>
        <w:br w:type="page"/>
      </w:r>
    </w:p>
    <w:p w14:paraId="162B9FF0" w14:textId="77777777" w:rsidR="00761A14" w:rsidRPr="003F3C52" w:rsidRDefault="00B32874" w:rsidP="00761A14">
      <w:pPr>
        <w:shd w:val="clear" w:color="auto" w:fill="FFFFFF"/>
        <w:spacing w:after="0" w:line="240" w:lineRule="auto"/>
        <w:jc w:val="right"/>
        <w:rPr>
          <w:rFonts w:ascii="Times New Roman" w:hAnsi="Times New Roman"/>
          <w:bCs/>
          <w:i/>
          <w:sz w:val="24"/>
          <w:szCs w:val="24"/>
        </w:rPr>
      </w:pPr>
      <w:r w:rsidRPr="003F3C52">
        <w:rPr>
          <w:rFonts w:ascii="Times New Roman" w:hAnsi="Times New Roman"/>
          <w:bCs/>
          <w:i/>
          <w:sz w:val="24"/>
          <w:szCs w:val="24"/>
        </w:rPr>
        <w:t>Приложение № _</w:t>
      </w:r>
      <w:r w:rsidRPr="003F3C52">
        <w:rPr>
          <w:rFonts w:ascii="Times New Roman" w:hAnsi="Times New Roman"/>
          <w:bCs/>
          <w:i/>
          <w:sz w:val="24"/>
          <w:szCs w:val="24"/>
          <w:u w:val="single"/>
        </w:rPr>
        <w:t>7</w:t>
      </w:r>
      <w:r w:rsidRPr="003F3C52">
        <w:rPr>
          <w:rFonts w:ascii="Times New Roman" w:hAnsi="Times New Roman"/>
          <w:bCs/>
          <w:i/>
          <w:sz w:val="24"/>
          <w:szCs w:val="24"/>
        </w:rPr>
        <w:t>_</w:t>
      </w:r>
    </w:p>
    <w:p w14:paraId="162B9FF1" w14:textId="77777777" w:rsidR="00761A14" w:rsidRPr="003F3C52" w:rsidRDefault="00B32874" w:rsidP="00761A14">
      <w:pPr>
        <w:shd w:val="clear" w:color="auto" w:fill="FFFFFF"/>
        <w:spacing w:after="0" w:line="240" w:lineRule="auto"/>
        <w:jc w:val="right"/>
        <w:rPr>
          <w:rFonts w:ascii="Times New Roman" w:hAnsi="Times New Roman"/>
          <w:bCs/>
          <w:i/>
          <w:sz w:val="24"/>
          <w:szCs w:val="24"/>
        </w:rPr>
      </w:pPr>
      <w:r w:rsidRPr="003F3C52">
        <w:rPr>
          <w:rFonts w:ascii="Times New Roman" w:hAnsi="Times New Roman"/>
          <w:bCs/>
          <w:i/>
          <w:sz w:val="24"/>
          <w:szCs w:val="24"/>
        </w:rPr>
        <w:t>к договору №__________</w:t>
      </w:r>
    </w:p>
    <w:p w14:paraId="162B9FF2" w14:textId="77777777" w:rsidR="00761A14" w:rsidRPr="003F3C52" w:rsidRDefault="00B32874" w:rsidP="00761A14">
      <w:pPr>
        <w:shd w:val="clear" w:color="auto" w:fill="FFFFFF"/>
        <w:spacing w:after="0" w:line="240" w:lineRule="auto"/>
        <w:jc w:val="right"/>
        <w:rPr>
          <w:rFonts w:ascii="Times New Roman" w:hAnsi="Times New Roman"/>
          <w:bCs/>
          <w:i/>
          <w:sz w:val="24"/>
          <w:szCs w:val="24"/>
        </w:rPr>
      </w:pPr>
      <w:r w:rsidRPr="003F3C52">
        <w:rPr>
          <w:rFonts w:ascii="Times New Roman" w:hAnsi="Times New Roman"/>
          <w:bCs/>
          <w:i/>
          <w:sz w:val="24"/>
          <w:szCs w:val="24"/>
        </w:rPr>
        <w:t>от «___» ______________ 20___г.</w:t>
      </w:r>
    </w:p>
    <w:p w14:paraId="162B9FF3" w14:textId="77777777" w:rsidR="00761A14" w:rsidRPr="003F3C52" w:rsidRDefault="00761A14" w:rsidP="00761A14">
      <w:pPr>
        <w:spacing w:after="0" w:line="240" w:lineRule="auto"/>
        <w:jc w:val="right"/>
        <w:rPr>
          <w:rFonts w:ascii="Times New Roman" w:hAnsi="Times New Roman"/>
          <w:i/>
          <w:sz w:val="20"/>
          <w:szCs w:val="20"/>
        </w:rPr>
      </w:pPr>
    </w:p>
    <w:p w14:paraId="162B9FF4" w14:textId="77777777" w:rsidR="00761A14" w:rsidRPr="003F3C52" w:rsidRDefault="00761A14" w:rsidP="00761A14">
      <w:pPr>
        <w:spacing w:after="0" w:line="240" w:lineRule="auto"/>
        <w:jc w:val="center"/>
        <w:rPr>
          <w:rFonts w:ascii="Times New Roman" w:hAnsi="Times New Roman"/>
          <w:i/>
          <w:sz w:val="20"/>
          <w:szCs w:val="20"/>
        </w:rPr>
      </w:pPr>
    </w:p>
    <w:p w14:paraId="162B9FF5" w14:textId="77777777" w:rsidR="00761A14" w:rsidRPr="003F3C52" w:rsidRDefault="00B32874" w:rsidP="00761A14">
      <w:pPr>
        <w:tabs>
          <w:tab w:val="left" w:pos="4513"/>
        </w:tabs>
        <w:spacing w:after="0" w:line="240" w:lineRule="auto"/>
        <w:jc w:val="center"/>
        <w:rPr>
          <w:rFonts w:ascii="Times New Roman" w:hAnsi="Times New Roman"/>
          <w:b/>
          <w:sz w:val="20"/>
          <w:szCs w:val="20"/>
        </w:rPr>
      </w:pPr>
      <w:r w:rsidRPr="003F3C52">
        <w:rPr>
          <w:rFonts w:ascii="Times New Roman" w:hAnsi="Times New Roman"/>
          <w:b/>
          <w:sz w:val="20"/>
          <w:szCs w:val="20"/>
        </w:rPr>
        <w:t xml:space="preserve">Перечень приемо-сдаточной производственной документации </w:t>
      </w:r>
    </w:p>
    <w:p w14:paraId="162B9FF6" w14:textId="77777777" w:rsidR="00761A14" w:rsidRPr="003F3C52" w:rsidRDefault="00761A14" w:rsidP="00761A14">
      <w:pPr>
        <w:spacing w:after="0" w:line="240" w:lineRule="auto"/>
        <w:jc w:val="right"/>
        <w:rPr>
          <w:rFonts w:ascii="Times New Roman" w:hAnsi="Times New Roman"/>
          <w:i/>
          <w:sz w:val="20"/>
          <w:szCs w:val="20"/>
        </w:rPr>
      </w:pPr>
    </w:p>
    <w:tbl>
      <w:tblPr>
        <w:tblStyle w:val="aff5"/>
        <w:tblW w:w="0" w:type="auto"/>
        <w:tblLook w:val="04A0" w:firstRow="1" w:lastRow="0" w:firstColumn="1" w:lastColumn="0" w:noHBand="0" w:noVBand="1"/>
      </w:tblPr>
      <w:tblGrid>
        <w:gridCol w:w="721"/>
        <w:gridCol w:w="2331"/>
        <w:gridCol w:w="2788"/>
        <w:gridCol w:w="1926"/>
        <w:gridCol w:w="2087"/>
      </w:tblGrid>
      <w:tr w:rsidR="00E81776" w14:paraId="162B9FFC" w14:textId="77777777" w:rsidTr="00761A14">
        <w:tc>
          <w:tcPr>
            <w:tcW w:w="846" w:type="dxa"/>
            <w:vAlign w:val="center"/>
          </w:tcPr>
          <w:p w14:paraId="162B9FF7" w14:textId="77777777" w:rsidR="00761A14" w:rsidRPr="003F3C52" w:rsidRDefault="00B32874" w:rsidP="00761A14">
            <w:pPr>
              <w:jc w:val="center"/>
              <w:rPr>
                <w:rFonts w:ascii="Times New Roman" w:eastAsia="Times New Roman" w:hAnsi="Times New Roman"/>
                <w:sz w:val="20"/>
                <w:szCs w:val="20"/>
              </w:rPr>
            </w:pPr>
            <w:r w:rsidRPr="003F3C52">
              <w:rPr>
                <w:rFonts w:ascii="Times New Roman" w:hAnsi="Times New Roman"/>
                <w:sz w:val="20"/>
                <w:szCs w:val="20"/>
              </w:rPr>
              <w:t>№пп</w:t>
            </w:r>
          </w:p>
        </w:tc>
        <w:tc>
          <w:tcPr>
            <w:tcW w:w="3402" w:type="dxa"/>
            <w:vAlign w:val="center"/>
          </w:tcPr>
          <w:p w14:paraId="162B9FF8" w14:textId="77777777" w:rsidR="00761A14" w:rsidRPr="003F3C52" w:rsidRDefault="00B32874" w:rsidP="00761A14">
            <w:pPr>
              <w:jc w:val="center"/>
              <w:rPr>
                <w:rFonts w:ascii="Times New Roman" w:hAnsi="Times New Roman"/>
                <w:sz w:val="20"/>
                <w:szCs w:val="20"/>
              </w:rPr>
            </w:pPr>
            <w:r w:rsidRPr="003F3C52">
              <w:rPr>
                <w:rFonts w:ascii="Times New Roman" w:hAnsi="Times New Roman"/>
                <w:sz w:val="20"/>
                <w:szCs w:val="20"/>
              </w:rPr>
              <w:t>Наименование</w:t>
            </w:r>
          </w:p>
        </w:tc>
        <w:tc>
          <w:tcPr>
            <w:tcW w:w="4487" w:type="dxa"/>
            <w:vAlign w:val="center"/>
          </w:tcPr>
          <w:p w14:paraId="162B9FF9" w14:textId="77777777" w:rsidR="00761A14" w:rsidRPr="003F3C52" w:rsidRDefault="00B32874" w:rsidP="00761A14">
            <w:pPr>
              <w:jc w:val="center"/>
              <w:rPr>
                <w:rFonts w:ascii="Times New Roman" w:hAnsi="Times New Roman"/>
                <w:sz w:val="20"/>
                <w:szCs w:val="20"/>
              </w:rPr>
            </w:pPr>
            <w:r w:rsidRPr="003F3C52">
              <w:rPr>
                <w:rFonts w:ascii="Times New Roman" w:hAnsi="Times New Roman"/>
                <w:sz w:val="20"/>
                <w:szCs w:val="20"/>
              </w:rPr>
              <w:t>Нормативный документ</w:t>
            </w:r>
          </w:p>
        </w:tc>
        <w:tc>
          <w:tcPr>
            <w:tcW w:w="2912" w:type="dxa"/>
            <w:vAlign w:val="center"/>
          </w:tcPr>
          <w:p w14:paraId="162B9FFA" w14:textId="77777777" w:rsidR="00761A14" w:rsidRPr="003F3C52" w:rsidRDefault="00B32874" w:rsidP="00761A14">
            <w:pPr>
              <w:jc w:val="center"/>
              <w:rPr>
                <w:rFonts w:ascii="Times New Roman" w:hAnsi="Times New Roman"/>
                <w:sz w:val="20"/>
                <w:szCs w:val="20"/>
              </w:rPr>
            </w:pPr>
            <w:r w:rsidRPr="003F3C52">
              <w:rPr>
                <w:rFonts w:ascii="Times New Roman" w:hAnsi="Times New Roman"/>
                <w:sz w:val="20"/>
                <w:szCs w:val="20"/>
              </w:rPr>
              <w:t>Форма по нормативу</w:t>
            </w:r>
          </w:p>
        </w:tc>
        <w:tc>
          <w:tcPr>
            <w:tcW w:w="2912" w:type="dxa"/>
            <w:vAlign w:val="center"/>
          </w:tcPr>
          <w:p w14:paraId="162B9FFB" w14:textId="77777777" w:rsidR="00761A14" w:rsidRPr="003F3C52" w:rsidRDefault="00B32874" w:rsidP="00761A14">
            <w:pPr>
              <w:jc w:val="center"/>
              <w:rPr>
                <w:rFonts w:ascii="Times New Roman" w:hAnsi="Times New Roman"/>
                <w:sz w:val="20"/>
                <w:szCs w:val="20"/>
              </w:rPr>
            </w:pPr>
            <w:r w:rsidRPr="003F3C52">
              <w:rPr>
                <w:rFonts w:ascii="Times New Roman" w:hAnsi="Times New Roman"/>
                <w:sz w:val="20"/>
                <w:szCs w:val="20"/>
              </w:rPr>
              <w:t>Примечания. Необходимая текущая документация</w:t>
            </w:r>
          </w:p>
        </w:tc>
      </w:tr>
      <w:tr w:rsidR="00E81776" w14:paraId="162BA002" w14:textId="77777777" w:rsidTr="00761A14">
        <w:tc>
          <w:tcPr>
            <w:tcW w:w="846" w:type="dxa"/>
          </w:tcPr>
          <w:p w14:paraId="162B9FFD" w14:textId="77777777" w:rsidR="00761A14" w:rsidRPr="003F3C52" w:rsidRDefault="00761A14" w:rsidP="00761A14">
            <w:pPr>
              <w:jc w:val="center"/>
              <w:rPr>
                <w:rFonts w:ascii="Times New Roman" w:hAnsi="Times New Roman"/>
                <w:i/>
                <w:sz w:val="20"/>
                <w:szCs w:val="20"/>
              </w:rPr>
            </w:pPr>
          </w:p>
        </w:tc>
        <w:tc>
          <w:tcPr>
            <w:tcW w:w="3402" w:type="dxa"/>
          </w:tcPr>
          <w:p w14:paraId="162B9FFE" w14:textId="77777777" w:rsidR="00761A14" w:rsidRPr="003F3C52" w:rsidRDefault="00761A14" w:rsidP="00761A14">
            <w:pPr>
              <w:jc w:val="center"/>
              <w:rPr>
                <w:rFonts w:ascii="Times New Roman" w:hAnsi="Times New Roman"/>
                <w:i/>
                <w:sz w:val="20"/>
                <w:szCs w:val="20"/>
              </w:rPr>
            </w:pPr>
          </w:p>
        </w:tc>
        <w:tc>
          <w:tcPr>
            <w:tcW w:w="4487" w:type="dxa"/>
          </w:tcPr>
          <w:p w14:paraId="162B9FFF" w14:textId="77777777" w:rsidR="00761A14" w:rsidRPr="003F3C52" w:rsidRDefault="00761A14" w:rsidP="00761A14">
            <w:pPr>
              <w:jc w:val="center"/>
              <w:rPr>
                <w:rFonts w:ascii="Times New Roman" w:hAnsi="Times New Roman"/>
                <w:i/>
                <w:sz w:val="20"/>
                <w:szCs w:val="20"/>
              </w:rPr>
            </w:pPr>
          </w:p>
        </w:tc>
        <w:tc>
          <w:tcPr>
            <w:tcW w:w="2912" w:type="dxa"/>
          </w:tcPr>
          <w:p w14:paraId="162BA000" w14:textId="77777777" w:rsidR="00761A14" w:rsidRPr="003F3C52" w:rsidRDefault="00761A14" w:rsidP="00761A14">
            <w:pPr>
              <w:jc w:val="center"/>
              <w:rPr>
                <w:rFonts w:ascii="Times New Roman" w:hAnsi="Times New Roman"/>
                <w:i/>
                <w:sz w:val="20"/>
                <w:szCs w:val="20"/>
              </w:rPr>
            </w:pPr>
          </w:p>
        </w:tc>
        <w:tc>
          <w:tcPr>
            <w:tcW w:w="2912" w:type="dxa"/>
          </w:tcPr>
          <w:p w14:paraId="162BA001" w14:textId="77777777" w:rsidR="00761A14" w:rsidRPr="003F3C52" w:rsidRDefault="00761A14" w:rsidP="00761A14">
            <w:pPr>
              <w:jc w:val="center"/>
              <w:rPr>
                <w:rFonts w:ascii="Times New Roman" w:hAnsi="Times New Roman"/>
                <w:i/>
                <w:sz w:val="20"/>
                <w:szCs w:val="20"/>
              </w:rPr>
            </w:pPr>
          </w:p>
        </w:tc>
      </w:tr>
    </w:tbl>
    <w:p w14:paraId="162BA003" w14:textId="77777777" w:rsidR="00761A14" w:rsidRPr="003F3C52" w:rsidRDefault="00761A14" w:rsidP="00761A14">
      <w:pPr>
        <w:spacing w:after="0" w:line="240" w:lineRule="auto"/>
        <w:jc w:val="center"/>
        <w:rPr>
          <w:rFonts w:ascii="Times New Roman" w:hAnsi="Times New Roman"/>
          <w:i/>
          <w:sz w:val="20"/>
          <w:szCs w:val="20"/>
        </w:rPr>
      </w:pPr>
    </w:p>
    <w:p w14:paraId="162BA004" w14:textId="77777777" w:rsidR="00761A14" w:rsidRDefault="00B32874" w:rsidP="00761A14">
      <w:pPr>
        <w:rPr>
          <w:rFonts w:ascii="Times New Roman" w:hAnsi="Times New Roman"/>
          <w:color w:val="FF0000"/>
          <w:sz w:val="24"/>
          <w:szCs w:val="24"/>
        </w:rPr>
      </w:pPr>
      <w:r>
        <w:rPr>
          <w:rFonts w:ascii="Times New Roman" w:hAnsi="Times New Roman"/>
          <w:color w:val="FF0000"/>
          <w:sz w:val="24"/>
          <w:szCs w:val="24"/>
        </w:rPr>
        <w:br w:type="page"/>
      </w:r>
    </w:p>
    <w:p w14:paraId="162BA005" w14:textId="77777777" w:rsidR="00761A14" w:rsidRPr="003F3C52" w:rsidRDefault="00B32874" w:rsidP="00761A14">
      <w:pPr>
        <w:spacing w:after="0" w:line="240" w:lineRule="auto"/>
        <w:jc w:val="right"/>
        <w:rPr>
          <w:rFonts w:ascii="Times New Roman" w:hAnsi="Times New Roman"/>
          <w:i/>
          <w:sz w:val="24"/>
          <w:szCs w:val="24"/>
        </w:rPr>
      </w:pPr>
      <w:r w:rsidRPr="003F3C52">
        <w:rPr>
          <w:rFonts w:ascii="Times New Roman" w:hAnsi="Times New Roman"/>
          <w:i/>
          <w:sz w:val="24"/>
          <w:szCs w:val="24"/>
        </w:rPr>
        <w:t>Приложение № 7.1.</w:t>
      </w:r>
    </w:p>
    <w:p w14:paraId="162BA006" w14:textId="77777777" w:rsidR="00761A14" w:rsidRPr="003F3C52" w:rsidRDefault="00B32874" w:rsidP="00761A14">
      <w:pPr>
        <w:spacing w:after="0" w:line="240" w:lineRule="auto"/>
        <w:jc w:val="right"/>
        <w:rPr>
          <w:rFonts w:ascii="Times New Roman" w:hAnsi="Times New Roman"/>
          <w:i/>
          <w:sz w:val="24"/>
          <w:szCs w:val="24"/>
        </w:rPr>
      </w:pPr>
      <w:r w:rsidRPr="003F3C52">
        <w:rPr>
          <w:rFonts w:ascii="Times New Roman" w:hAnsi="Times New Roman"/>
          <w:i/>
          <w:sz w:val="24"/>
          <w:szCs w:val="24"/>
        </w:rPr>
        <w:t>к договору №_____</w:t>
      </w:r>
    </w:p>
    <w:p w14:paraId="162BA007" w14:textId="77777777" w:rsidR="00761A14" w:rsidRPr="003F3C52" w:rsidRDefault="00B32874" w:rsidP="00761A14">
      <w:pPr>
        <w:spacing w:after="0" w:line="240" w:lineRule="auto"/>
        <w:jc w:val="right"/>
        <w:rPr>
          <w:rFonts w:ascii="Times New Roman" w:hAnsi="Times New Roman"/>
          <w:i/>
          <w:sz w:val="24"/>
          <w:szCs w:val="24"/>
        </w:rPr>
      </w:pPr>
      <w:r w:rsidRPr="003F3C52">
        <w:rPr>
          <w:rFonts w:ascii="Times New Roman" w:hAnsi="Times New Roman"/>
          <w:i/>
          <w:sz w:val="24"/>
          <w:szCs w:val="24"/>
        </w:rPr>
        <w:t>от «____» __________________г.</w:t>
      </w:r>
    </w:p>
    <w:p w14:paraId="162BA008" w14:textId="77777777" w:rsidR="00812632" w:rsidRDefault="00B32874" w:rsidP="00812632">
      <w:pPr>
        <w:tabs>
          <w:tab w:val="left" w:pos="11624"/>
        </w:tabs>
        <w:spacing w:after="0"/>
        <w:ind w:firstLine="567"/>
        <w:jc w:val="center"/>
        <w:rPr>
          <w:rFonts w:ascii="Times New Roman" w:hAnsi="Times New Roman"/>
          <w:b/>
          <w:sz w:val="26"/>
          <w:szCs w:val="26"/>
        </w:rPr>
      </w:pPr>
      <w:r w:rsidRPr="00381A58">
        <w:rPr>
          <w:rFonts w:ascii="Times New Roman" w:hAnsi="Times New Roman"/>
          <w:b/>
          <w:sz w:val="26"/>
          <w:szCs w:val="26"/>
        </w:rPr>
        <w:t>Разделительная ведомость поставки товарно-материальных ценностей между Подрядчиком и Заказчиком</w:t>
      </w:r>
    </w:p>
    <w:tbl>
      <w:tblPr>
        <w:tblW w:w="9997" w:type="dxa"/>
        <w:tblInd w:w="-10" w:type="dxa"/>
        <w:tblLayout w:type="fixed"/>
        <w:tblLook w:val="04A0" w:firstRow="1" w:lastRow="0" w:firstColumn="1" w:lastColumn="0" w:noHBand="0" w:noVBand="1"/>
      </w:tblPr>
      <w:tblGrid>
        <w:gridCol w:w="820"/>
        <w:gridCol w:w="2881"/>
        <w:gridCol w:w="944"/>
        <w:gridCol w:w="652"/>
        <w:gridCol w:w="1899"/>
        <w:gridCol w:w="2801"/>
      </w:tblGrid>
      <w:tr w:rsidR="00E81776" w14:paraId="162BA00E" w14:textId="77777777" w:rsidTr="00761A14">
        <w:trPr>
          <w:trHeight w:val="315"/>
        </w:trPr>
        <w:tc>
          <w:tcPr>
            <w:tcW w:w="820"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162BA009"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 п/п</w:t>
            </w:r>
          </w:p>
        </w:tc>
        <w:tc>
          <w:tcPr>
            <w:tcW w:w="2881"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162BA00A"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Наименование материально-технических ресурсов</w:t>
            </w:r>
          </w:p>
        </w:tc>
        <w:tc>
          <w:tcPr>
            <w:tcW w:w="944"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162BA00B"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базис первичной поставки</w:t>
            </w:r>
          </w:p>
        </w:tc>
        <w:tc>
          <w:tcPr>
            <w:tcW w:w="652"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162BA00C"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Ед. изм.</w:t>
            </w:r>
          </w:p>
        </w:tc>
        <w:tc>
          <w:tcPr>
            <w:tcW w:w="4700" w:type="dxa"/>
            <w:gridSpan w:val="2"/>
            <w:tcBorders>
              <w:top w:val="single" w:sz="8" w:space="0" w:color="auto"/>
              <w:left w:val="nil"/>
              <w:bottom w:val="single" w:sz="4" w:space="0" w:color="auto"/>
              <w:right w:val="single" w:sz="8" w:space="0" w:color="000000"/>
            </w:tcBorders>
            <w:shd w:val="clear" w:color="000000" w:fill="FFFFFF"/>
            <w:vAlign w:val="center"/>
            <w:hideMark/>
          </w:tcPr>
          <w:p w14:paraId="162BA00D"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Поставщик</w:t>
            </w:r>
          </w:p>
        </w:tc>
      </w:tr>
      <w:tr w:rsidR="00E81776" w14:paraId="162BA015" w14:textId="77777777" w:rsidTr="00761A14">
        <w:trPr>
          <w:trHeight w:val="330"/>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162BA00F"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2881" w:type="dxa"/>
            <w:vMerge/>
            <w:tcBorders>
              <w:top w:val="single" w:sz="8" w:space="0" w:color="auto"/>
              <w:left w:val="single" w:sz="4" w:space="0" w:color="auto"/>
              <w:bottom w:val="single" w:sz="8" w:space="0" w:color="000000"/>
              <w:right w:val="single" w:sz="4" w:space="0" w:color="auto"/>
            </w:tcBorders>
            <w:vAlign w:val="center"/>
            <w:hideMark/>
          </w:tcPr>
          <w:p w14:paraId="162BA010"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944" w:type="dxa"/>
            <w:vMerge/>
            <w:tcBorders>
              <w:top w:val="single" w:sz="8" w:space="0" w:color="auto"/>
              <w:left w:val="single" w:sz="4" w:space="0" w:color="auto"/>
              <w:bottom w:val="single" w:sz="8" w:space="0" w:color="000000"/>
              <w:right w:val="single" w:sz="4" w:space="0" w:color="auto"/>
            </w:tcBorders>
            <w:vAlign w:val="center"/>
            <w:hideMark/>
          </w:tcPr>
          <w:p w14:paraId="162BA011"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652" w:type="dxa"/>
            <w:vMerge/>
            <w:tcBorders>
              <w:top w:val="single" w:sz="8" w:space="0" w:color="auto"/>
              <w:left w:val="single" w:sz="4" w:space="0" w:color="auto"/>
              <w:bottom w:val="single" w:sz="8" w:space="0" w:color="000000"/>
              <w:right w:val="single" w:sz="4" w:space="0" w:color="auto"/>
            </w:tcBorders>
            <w:vAlign w:val="center"/>
            <w:hideMark/>
          </w:tcPr>
          <w:p w14:paraId="162BA012"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1899" w:type="dxa"/>
            <w:tcBorders>
              <w:top w:val="single" w:sz="4" w:space="0" w:color="auto"/>
              <w:left w:val="nil"/>
              <w:bottom w:val="single" w:sz="4" w:space="0" w:color="auto"/>
              <w:right w:val="single" w:sz="4" w:space="0" w:color="auto"/>
            </w:tcBorders>
            <w:shd w:val="clear" w:color="000000" w:fill="FFFFFF"/>
            <w:vAlign w:val="center"/>
            <w:hideMark/>
          </w:tcPr>
          <w:p w14:paraId="162BA013"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Заказчик</w:t>
            </w:r>
          </w:p>
        </w:tc>
        <w:tc>
          <w:tcPr>
            <w:tcW w:w="2801" w:type="dxa"/>
            <w:tcBorders>
              <w:top w:val="single" w:sz="4" w:space="0" w:color="auto"/>
              <w:left w:val="nil"/>
              <w:bottom w:val="single" w:sz="4" w:space="0" w:color="auto"/>
              <w:right w:val="single" w:sz="8" w:space="0" w:color="000000"/>
            </w:tcBorders>
            <w:shd w:val="clear" w:color="000000" w:fill="FFFFFF"/>
            <w:vAlign w:val="center"/>
            <w:hideMark/>
          </w:tcPr>
          <w:p w14:paraId="162BA014"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Подрядчик</w:t>
            </w:r>
          </w:p>
        </w:tc>
      </w:tr>
      <w:tr w:rsidR="00E81776" w14:paraId="162BA01C" w14:textId="77777777" w:rsidTr="00761A14">
        <w:trPr>
          <w:trHeight w:val="645"/>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162BA016"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2881" w:type="dxa"/>
            <w:vMerge/>
            <w:tcBorders>
              <w:top w:val="single" w:sz="8" w:space="0" w:color="auto"/>
              <w:left w:val="single" w:sz="4" w:space="0" w:color="auto"/>
              <w:bottom w:val="single" w:sz="8" w:space="0" w:color="000000"/>
              <w:right w:val="single" w:sz="4" w:space="0" w:color="auto"/>
            </w:tcBorders>
            <w:vAlign w:val="center"/>
            <w:hideMark/>
          </w:tcPr>
          <w:p w14:paraId="162BA017"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944" w:type="dxa"/>
            <w:vMerge/>
            <w:tcBorders>
              <w:top w:val="single" w:sz="8" w:space="0" w:color="auto"/>
              <w:left w:val="single" w:sz="4" w:space="0" w:color="auto"/>
              <w:bottom w:val="single" w:sz="8" w:space="0" w:color="000000"/>
              <w:right w:val="single" w:sz="4" w:space="0" w:color="auto"/>
            </w:tcBorders>
            <w:vAlign w:val="center"/>
            <w:hideMark/>
          </w:tcPr>
          <w:p w14:paraId="162BA018"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652" w:type="dxa"/>
            <w:vMerge/>
            <w:tcBorders>
              <w:top w:val="single" w:sz="8" w:space="0" w:color="auto"/>
              <w:left w:val="single" w:sz="4" w:space="0" w:color="auto"/>
              <w:bottom w:val="single" w:sz="8" w:space="0" w:color="000000"/>
              <w:right w:val="single" w:sz="4" w:space="0" w:color="auto"/>
            </w:tcBorders>
            <w:vAlign w:val="center"/>
            <w:hideMark/>
          </w:tcPr>
          <w:p w14:paraId="162BA019"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1899" w:type="dxa"/>
            <w:tcBorders>
              <w:top w:val="single" w:sz="4" w:space="0" w:color="auto"/>
              <w:left w:val="nil"/>
              <w:bottom w:val="single" w:sz="8" w:space="0" w:color="auto"/>
              <w:right w:val="single" w:sz="8" w:space="0" w:color="auto"/>
            </w:tcBorders>
            <w:shd w:val="clear" w:color="000000" w:fill="FFFFFF"/>
            <w:vAlign w:val="center"/>
            <w:hideMark/>
          </w:tcPr>
          <w:p w14:paraId="162BA01A"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Кол-во</w:t>
            </w:r>
          </w:p>
        </w:tc>
        <w:tc>
          <w:tcPr>
            <w:tcW w:w="2801" w:type="dxa"/>
            <w:tcBorders>
              <w:top w:val="single" w:sz="4" w:space="0" w:color="auto"/>
              <w:left w:val="nil"/>
              <w:bottom w:val="single" w:sz="8" w:space="0" w:color="auto"/>
              <w:right w:val="single" w:sz="8" w:space="0" w:color="auto"/>
            </w:tcBorders>
            <w:shd w:val="clear" w:color="000000" w:fill="FFFFFF"/>
            <w:vAlign w:val="center"/>
            <w:hideMark/>
          </w:tcPr>
          <w:p w14:paraId="162BA01B"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Кол-во</w:t>
            </w:r>
          </w:p>
        </w:tc>
      </w:tr>
      <w:tr w:rsidR="00E81776" w14:paraId="162BA024" w14:textId="77777777" w:rsidTr="00761A14">
        <w:trPr>
          <w:trHeight w:val="120"/>
        </w:trPr>
        <w:tc>
          <w:tcPr>
            <w:tcW w:w="820" w:type="dxa"/>
            <w:tcBorders>
              <w:top w:val="nil"/>
              <w:left w:val="single" w:sz="8" w:space="0" w:color="auto"/>
              <w:bottom w:val="single" w:sz="8" w:space="0" w:color="auto"/>
              <w:right w:val="single" w:sz="4" w:space="0" w:color="auto"/>
            </w:tcBorders>
            <w:shd w:val="clear" w:color="000000" w:fill="FFFFFF"/>
            <w:noWrap/>
            <w:hideMark/>
          </w:tcPr>
          <w:p w14:paraId="162BA01D" w14:textId="77777777" w:rsidR="00812632" w:rsidRPr="00AB7B5A" w:rsidRDefault="00B32874" w:rsidP="00761A14">
            <w:pPr>
              <w:spacing w:after="0" w:line="240" w:lineRule="auto"/>
              <w:jc w:val="center"/>
              <w:rPr>
                <w:rFonts w:ascii="Times New Roman" w:eastAsia="Times New Roman" w:hAnsi="Times New Roman"/>
                <w:sz w:val="16"/>
                <w:szCs w:val="24"/>
                <w:lang w:eastAsia="ru-RU"/>
              </w:rPr>
            </w:pPr>
            <w:r w:rsidRPr="00AB7B5A">
              <w:rPr>
                <w:rFonts w:ascii="Times New Roman" w:eastAsia="Times New Roman" w:hAnsi="Times New Roman"/>
                <w:sz w:val="16"/>
                <w:szCs w:val="24"/>
                <w:lang w:eastAsia="ru-RU"/>
              </w:rPr>
              <w:t>1</w:t>
            </w:r>
          </w:p>
        </w:tc>
        <w:tc>
          <w:tcPr>
            <w:tcW w:w="2881" w:type="dxa"/>
            <w:tcBorders>
              <w:top w:val="nil"/>
              <w:left w:val="nil"/>
              <w:bottom w:val="single" w:sz="8" w:space="0" w:color="auto"/>
              <w:right w:val="single" w:sz="4" w:space="0" w:color="auto"/>
            </w:tcBorders>
            <w:shd w:val="clear" w:color="000000" w:fill="FFFFFF"/>
            <w:hideMark/>
          </w:tcPr>
          <w:p w14:paraId="162BA01E" w14:textId="77777777" w:rsidR="00812632" w:rsidRPr="00AB7B5A" w:rsidRDefault="00B32874" w:rsidP="00761A14">
            <w:pPr>
              <w:spacing w:after="0" w:line="240" w:lineRule="auto"/>
              <w:jc w:val="center"/>
              <w:rPr>
                <w:rFonts w:ascii="Times New Roman" w:eastAsia="Times New Roman" w:hAnsi="Times New Roman"/>
                <w:sz w:val="16"/>
                <w:szCs w:val="24"/>
                <w:lang w:eastAsia="ru-RU"/>
              </w:rPr>
            </w:pPr>
            <w:r w:rsidRPr="00AB7B5A">
              <w:rPr>
                <w:rFonts w:ascii="Times New Roman" w:eastAsia="Times New Roman" w:hAnsi="Times New Roman"/>
                <w:sz w:val="16"/>
                <w:szCs w:val="24"/>
                <w:lang w:eastAsia="ru-RU"/>
              </w:rPr>
              <w:t>2</w:t>
            </w:r>
          </w:p>
        </w:tc>
        <w:tc>
          <w:tcPr>
            <w:tcW w:w="944" w:type="dxa"/>
            <w:tcBorders>
              <w:top w:val="nil"/>
              <w:left w:val="nil"/>
              <w:bottom w:val="single" w:sz="8" w:space="0" w:color="auto"/>
              <w:right w:val="single" w:sz="4" w:space="0" w:color="auto"/>
            </w:tcBorders>
            <w:shd w:val="clear" w:color="000000" w:fill="FFFFFF"/>
            <w:noWrap/>
            <w:hideMark/>
          </w:tcPr>
          <w:p w14:paraId="162BA01F" w14:textId="77777777" w:rsidR="00812632" w:rsidRPr="00AB7B5A" w:rsidRDefault="00B32874" w:rsidP="00761A14">
            <w:pPr>
              <w:spacing w:after="0" w:line="240" w:lineRule="auto"/>
              <w:jc w:val="center"/>
              <w:rPr>
                <w:rFonts w:ascii="Times New Roman" w:eastAsia="Times New Roman" w:hAnsi="Times New Roman"/>
                <w:sz w:val="16"/>
                <w:szCs w:val="24"/>
                <w:lang w:eastAsia="ru-RU"/>
              </w:rPr>
            </w:pPr>
            <w:r w:rsidRPr="00AB7B5A">
              <w:rPr>
                <w:rFonts w:ascii="Times New Roman" w:eastAsia="Times New Roman" w:hAnsi="Times New Roman"/>
                <w:sz w:val="16"/>
                <w:szCs w:val="24"/>
                <w:lang w:eastAsia="ru-RU"/>
              </w:rPr>
              <w:t>3</w:t>
            </w:r>
          </w:p>
        </w:tc>
        <w:tc>
          <w:tcPr>
            <w:tcW w:w="652" w:type="dxa"/>
            <w:tcBorders>
              <w:top w:val="nil"/>
              <w:left w:val="nil"/>
              <w:bottom w:val="single" w:sz="8" w:space="0" w:color="auto"/>
              <w:right w:val="single" w:sz="4" w:space="0" w:color="auto"/>
            </w:tcBorders>
            <w:shd w:val="clear" w:color="000000" w:fill="FFFFFF"/>
            <w:noWrap/>
            <w:hideMark/>
          </w:tcPr>
          <w:p w14:paraId="162BA020" w14:textId="77777777" w:rsidR="00812632" w:rsidRPr="00AB7B5A" w:rsidRDefault="00B32874" w:rsidP="00761A14">
            <w:pPr>
              <w:spacing w:after="0" w:line="240" w:lineRule="auto"/>
              <w:jc w:val="center"/>
              <w:rPr>
                <w:rFonts w:ascii="Times New Roman" w:eastAsia="Times New Roman" w:hAnsi="Times New Roman"/>
                <w:sz w:val="16"/>
                <w:szCs w:val="24"/>
                <w:lang w:eastAsia="ru-RU"/>
              </w:rPr>
            </w:pPr>
            <w:r w:rsidRPr="00AB7B5A">
              <w:rPr>
                <w:rFonts w:ascii="Times New Roman" w:eastAsia="Times New Roman" w:hAnsi="Times New Roman"/>
                <w:sz w:val="16"/>
                <w:szCs w:val="24"/>
                <w:lang w:eastAsia="ru-RU"/>
              </w:rPr>
              <w:t>4</w:t>
            </w:r>
          </w:p>
        </w:tc>
        <w:tc>
          <w:tcPr>
            <w:tcW w:w="1899" w:type="dxa"/>
            <w:tcBorders>
              <w:top w:val="nil"/>
              <w:left w:val="nil"/>
              <w:bottom w:val="single" w:sz="8" w:space="0" w:color="auto"/>
              <w:right w:val="single" w:sz="8" w:space="0" w:color="auto"/>
            </w:tcBorders>
            <w:shd w:val="clear" w:color="000000" w:fill="FFFFFF"/>
            <w:noWrap/>
            <w:hideMark/>
          </w:tcPr>
          <w:p w14:paraId="162BA021" w14:textId="77777777" w:rsidR="00812632" w:rsidRPr="00AB7B5A" w:rsidRDefault="00B32874" w:rsidP="00761A14">
            <w:pPr>
              <w:spacing w:after="0" w:line="240" w:lineRule="auto"/>
              <w:jc w:val="center"/>
              <w:rPr>
                <w:rFonts w:ascii="Times New Roman" w:eastAsia="Times New Roman" w:hAnsi="Times New Roman"/>
                <w:sz w:val="16"/>
                <w:szCs w:val="24"/>
                <w:lang w:eastAsia="ru-RU"/>
              </w:rPr>
            </w:pPr>
            <w:r w:rsidRPr="00AB7B5A">
              <w:rPr>
                <w:rFonts w:ascii="Times New Roman" w:eastAsia="Times New Roman" w:hAnsi="Times New Roman"/>
                <w:sz w:val="16"/>
                <w:szCs w:val="24"/>
                <w:lang w:eastAsia="ru-RU"/>
              </w:rPr>
              <w:t>5</w:t>
            </w:r>
          </w:p>
          <w:p w14:paraId="162BA022" w14:textId="77777777" w:rsidR="00812632" w:rsidRPr="00AB7B5A" w:rsidRDefault="00812632" w:rsidP="00761A14">
            <w:pPr>
              <w:spacing w:after="0" w:line="240" w:lineRule="auto"/>
              <w:jc w:val="center"/>
              <w:rPr>
                <w:rFonts w:ascii="Times New Roman" w:eastAsia="Times New Roman" w:hAnsi="Times New Roman"/>
                <w:sz w:val="16"/>
                <w:szCs w:val="24"/>
                <w:lang w:eastAsia="ru-RU"/>
              </w:rPr>
            </w:pPr>
          </w:p>
        </w:tc>
        <w:tc>
          <w:tcPr>
            <w:tcW w:w="2801" w:type="dxa"/>
            <w:tcBorders>
              <w:top w:val="nil"/>
              <w:left w:val="nil"/>
              <w:bottom w:val="single" w:sz="8" w:space="0" w:color="auto"/>
              <w:right w:val="single" w:sz="8" w:space="0" w:color="auto"/>
            </w:tcBorders>
            <w:shd w:val="clear" w:color="000000" w:fill="FFFFFF"/>
            <w:noWrap/>
            <w:hideMark/>
          </w:tcPr>
          <w:p w14:paraId="162BA023" w14:textId="77777777" w:rsidR="00812632" w:rsidRPr="00AB7B5A" w:rsidRDefault="00B32874" w:rsidP="00761A1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6</w:t>
            </w:r>
          </w:p>
        </w:tc>
      </w:tr>
      <w:tr w:rsidR="00E81776" w14:paraId="162BA02B" w14:textId="77777777" w:rsidTr="00761A14">
        <w:trPr>
          <w:trHeight w:val="450"/>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25"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I</w:t>
            </w:r>
          </w:p>
        </w:tc>
        <w:tc>
          <w:tcPr>
            <w:tcW w:w="2881" w:type="dxa"/>
            <w:tcBorders>
              <w:top w:val="nil"/>
              <w:left w:val="nil"/>
              <w:bottom w:val="single" w:sz="4" w:space="0" w:color="auto"/>
              <w:right w:val="single" w:sz="4" w:space="0" w:color="auto"/>
            </w:tcBorders>
            <w:shd w:val="clear" w:color="000000" w:fill="FFFFFF"/>
            <w:noWrap/>
            <w:vAlign w:val="center"/>
            <w:hideMark/>
          </w:tcPr>
          <w:p w14:paraId="162BA026" w14:textId="77777777" w:rsidR="00812632" w:rsidRPr="007E096A" w:rsidRDefault="00B32874" w:rsidP="00761A14">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Объект </w:t>
            </w:r>
          </w:p>
        </w:tc>
        <w:tc>
          <w:tcPr>
            <w:tcW w:w="944" w:type="dxa"/>
            <w:tcBorders>
              <w:top w:val="nil"/>
              <w:left w:val="nil"/>
              <w:bottom w:val="single" w:sz="4" w:space="0" w:color="auto"/>
              <w:right w:val="single" w:sz="4" w:space="0" w:color="auto"/>
            </w:tcBorders>
            <w:shd w:val="clear" w:color="000000" w:fill="FFFFFF"/>
            <w:noWrap/>
            <w:vAlign w:val="center"/>
          </w:tcPr>
          <w:p w14:paraId="162BA027"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28"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29" w14:textId="77777777" w:rsidR="00812632" w:rsidRPr="007E096A" w:rsidRDefault="00812632" w:rsidP="00761A14">
            <w:pPr>
              <w:spacing w:after="0" w:line="240" w:lineRule="auto"/>
              <w:rPr>
                <w:rFonts w:ascii="Times New Roman" w:eastAsia="Times New Roman" w:hAnsi="Times New Roman"/>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2A" w14:textId="77777777" w:rsidR="00812632" w:rsidRPr="007E096A" w:rsidRDefault="00812632" w:rsidP="00761A14">
            <w:pPr>
              <w:spacing w:after="0" w:line="240" w:lineRule="auto"/>
              <w:rPr>
                <w:rFonts w:ascii="Times New Roman" w:eastAsia="Times New Roman" w:hAnsi="Times New Roman"/>
                <w:sz w:val="24"/>
                <w:szCs w:val="24"/>
                <w:lang w:eastAsia="ru-RU"/>
              </w:rPr>
            </w:pPr>
          </w:p>
        </w:tc>
      </w:tr>
      <w:tr w:rsidR="00E81776" w14:paraId="162BA032"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2C" w14:textId="77777777" w:rsidR="00812632" w:rsidRPr="007E096A" w:rsidRDefault="00B32874" w:rsidP="00761A14">
            <w:pPr>
              <w:spacing w:after="0" w:line="240" w:lineRule="auto"/>
              <w:jc w:val="center"/>
              <w:rPr>
                <w:rFonts w:ascii="Times New Roman" w:eastAsia="Times New Roman" w:hAnsi="Times New Roman"/>
                <w:b/>
                <w:bCs/>
                <w:sz w:val="24"/>
                <w:szCs w:val="24"/>
                <w:lang w:eastAsia="ru-RU"/>
              </w:rPr>
            </w:pPr>
            <w:r w:rsidRPr="007E096A">
              <w:rPr>
                <w:rFonts w:ascii="Times New Roman" w:eastAsia="Times New Roman" w:hAnsi="Times New Roman"/>
                <w:b/>
                <w:bCs/>
                <w:sz w:val="24"/>
                <w:szCs w:val="24"/>
                <w:lang w:eastAsia="ru-RU"/>
              </w:rPr>
              <w:t>1</w:t>
            </w:r>
          </w:p>
        </w:tc>
        <w:tc>
          <w:tcPr>
            <w:tcW w:w="2881" w:type="dxa"/>
            <w:tcBorders>
              <w:top w:val="nil"/>
              <w:left w:val="nil"/>
              <w:bottom w:val="single" w:sz="4" w:space="0" w:color="auto"/>
              <w:right w:val="single" w:sz="4" w:space="0" w:color="auto"/>
            </w:tcBorders>
            <w:shd w:val="clear" w:color="000000" w:fill="FFFFFF"/>
            <w:vAlign w:val="bottom"/>
            <w:hideMark/>
          </w:tcPr>
          <w:p w14:paraId="162BA02D" w14:textId="77777777" w:rsidR="00812632" w:rsidRPr="007E096A" w:rsidRDefault="00B32874" w:rsidP="00761A14">
            <w:pPr>
              <w:spacing w:after="0" w:line="240" w:lineRule="auto"/>
              <w:rPr>
                <w:rFonts w:ascii="Times New Roman" w:eastAsia="Times New Roman" w:hAnsi="Times New Roman"/>
                <w:b/>
                <w:bCs/>
                <w:sz w:val="24"/>
                <w:szCs w:val="24"/>
                <w:lang w:eastAsia="ru-RU"/>
              </w:rPr>
            </w:pPr>
            <w:r w:rsidRPr="007E096A">
              <w:rPr>
                <w:rFonts w:ascii="Times New Roman" w:eastAsia="Times New Roman" w:hAnsi="Times New Roman"/>
                <w:b/>
                <w:bCs/>
                <w:sz w:val="24"/>
                <w:szCs w:val="24"/>
                <w:lang w:eastAsia="ru-RU"/>
              </w:rPr>
              <w:t>Строительные работы (пример)</w:t>
            </w:r>
          </w:p>
        </w:tc>
        <w:tc>
          <w:tcPr>
            <w:tcW w:w="944" w:type="dxa"/>
            <w:tcBorders>
              <w:top w:val="nil"/>
              <w:left w:val="nil"/>
              <w:bottom w:val="single" w:sz="4" w:space="0" w:color="auto"/>
              <w:right w:val="single" w:sz="4" w:space="0" w:color="auto"/>
            </w:tcBorders>
            <w:shd w:val="clear" w:color="000000" w:fill="FFFFFF"/>
            <w:noWrap/>
            <w:vAlign w:val="center"/>
          </w:tcPr>
          <w:p w14:paraId="162BA02E"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2F"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30" w14:textId="77777777" w:rsidR="00812632" w:rsidRPr="007E096A" w:rsidRDefault="00812632" w:rsidP="00761A14">
            <w:pPr>
              <w:spacing w:after="0" w:line="240" w:lineRule="auto"/>
              <w:jc w:val="right"/>
              <w:rPr>
                <w:rFonts w:ascii="Times New Roman" w:eastAsia="Times New Roman" w:hAnsi="Times New Roman"/>
                <w:b/>
                <w:bCs/>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31" w14:textId="77777777" w:rsidR="00812632" w:rsidRPr="007E096A" w:rsidRDefault="00812632" w:rsidP="00761A14">
            <w:pPr>
              <w:spacing w:after="0" w:line="240" w:lineRule="auto"/>
              <w:jc w:val="right"/>
              <w:rPr>
                <w:rFonts w:ascii="Times New Roman" w:eastAsia="Times New Roman" w:hAnsi="Times New Roman"/>
                <w:b/>
                <w:bCs/>
                <w:sz w:val="24"/>
                <w:szCs w:val="24"/>
                <w:lang w:eastAsia="ru-RU"/>
              </w:rPr>
            </w:pPr>
          </w:p>
        </w:tc>
      </w:tr>
      <w:tr w:rsidR="00E81776" w14:paraId="162BA039"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33" w14:textId="77777777" w:rsidR="00812632" w:rsidRPr="007E096A" w:rsidRDefault="00B32874" w:rsidP="00761A14">
            <w:pPr>
              <w:spacing w:after="0" w:line="240" w:lineRule="auto"/>
              <w:jc w:val="center"/>
              <w:rPr>
                <w:rFonts w:ascii="Times New Roman" w:eastAsia="Times New Roman" w:hAnsi="Times New Roman"/>
                <w:b/>
                <w:bCs/>
                <w:sz w:val="24"/>
                <w:szCs w:val="24"/>
                <w:lang w:eastAsia="ru-RU"/>
              </w:rPr>
            </w:pPr>
            <w:r w:rsidRPr="007E096A">
              <w:rPr>
                <w:rFonts w:ascii="Times New Roman" w:eastAsia="Times New Roman" w:hAnsi="Times New Roman"/>
                <w:b/>
                <w:bCs/>
                <w:sz w:val="24"/>
                <w:szCs w:val="24"/>
                <w:lang w:eastAsia="ru-RU"/>
              </w:rPr>
              <w:t> </w:t>
            </w:r>
          </w:p>
        </w:tc>
        <w:tc>
          <w:tcPr>
            <w:tcW w:w="2881" w:type="dxa"/>
            <w:tcBorders>
              <w:top w:val="nil"/>
              <w:left w:val="nil"/>
              <w:bottom w:val="single" w:sz="4" w:space="0" w:color="auto"/>
              <w:right w:val="single" w:sz="4" w:space="0" w:color="auto"/>
            </w:tcBorders>
            <w:shd w:val="clear" w:color="000000" w:fill="FFFFFF"/>
            <w:vAlign w:val="bottom"/>
            <w:hideMark/>
          </w:tcPr>
          <w:p w14:paraId="162BA034" w14:textId="77777777" w:rsidR="00812632" w:rsidRPr="007E096A" w:rsidRDefault="00B32874" w:rsidP="00761A14">
            <w:pPr>
              <w:spacing w:after="0" w:line="240" w:lineRule="auto"/>
              <w:rPr>
                <w:rFonts w:ascii="Times New Roman" w:eastAsia="Times New Roman" w:hAnsi="Times New Roman"/>
                <w:b/>
                <w:bCs/>
                <w:i/>
                <w:iCs/>
                <w:sz w:val="24"/>
                <w:szCs w:val="24"/>
                <w:lang w:eastAsia="ru-RU"/>
              </w:rPr>
            </w:pPr>
            <w:r w:rsidRPr="007E096A">
              <w:rPr>
                <w:rFonts w:ascii="Times New Roman" w:eastAsia="Times New Roman" w:hAnsi="Times New Roman"/>
                <w:b/>
                <w:bCs/>
                <w:i/>
                <w:iCs/>
                <w:sz w:val="24"/>
                <w:szCs w:val="24"/>
                <w:lang w:eastAsia="ru-RU"/>
              </w:rPr>
              <w:t>Материалы</w:t>
            </w:r>
          </w:p>
        </w:tc>
        <w:tc>
          <w:tcPr>
            <w:tcW w:w="944" w:type="dxa"/>
            <w:tcBorders>
              <w:top w:val="nil"/>
              <w:left w:val="nil"/>
              <w:bottom w:val="single" w:sz="4" w:space="0" w:color="auto"/>
              <w:right w:val="single" w:sz="4" w:space="0" w:color="auto"/>
            </w:tcBorders>
            <w:shd w:val="clear" w:color="000000" w:fill="FFFFFF"/>
            <w:noWrap/>
            <w:vAlign w:val="center"/>
          </w:tcPr>
          <w:p w14:paraId="162BA035"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36"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37" w14:textId="77777777" w:rsidR="00812632" w:rsidRPr="007E096A" w:rsidRDefault="00812632" w:rsidP="00761A14">
            <w:pPr>
              <w:spacing w:after="0" w:line="240" w:lineRule="auto"/>
              <w:jc w:val="right"/>
              <w:rPr>
                <w:rFonts w:ascii="Times New Roman" w:eastAsia="Times New Roman" w:hAnsi="Times New Roman"/>
                <w:b/>
                <w:bCs/>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38" w14:textId="77777777" w:rsidR="00812632" w:rsidRPr="007E096A" w:rsidRDefault="00812632" w:rsidP="00761A14">
            <w:pPr>
              <w:spacing w:after="0" w:line="240" w:lineRule="auto"/>
              <w:jc w:val="right"/>
              <w:rPr>
                <w:rFonts w:ascii="Times New Roman" w:eastAsia="Times New Roman" w:hAnsi="Times New Roman"/>
                <w:b/>
                <w:bCs/>
                <w:sz w:val="24"/>
                <w:szCs w:val="24"/>
                <w:lang w:eastAsia="ru-RU"/>
              </w:rPr>
            </w:pPr>
          </w:p>
        </w:tc>
      </w:tr>
      <w:tr w:rsidR="00E81776" w14:paraId="162BA040"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3A"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1…..</w:t>
            </w:r>
          </w:p>
        </w:tc>
        <w:tc>
          <w:tcPr>
            <w:tcW w:w="2881" w:type="dxa"/>
            <w:tcBorders>
              <w:top w:val="nil"/>
              <w:left w:val="nil"/>
              <w:bottom w:val="single" w:sz="4" w:space="0" w:color="auto"/>
              <w:right w:val="single" w:sz="4" w:space="0" w:color="auto"/>
            </w:tcBorders>
            <w:shd w:val="clear" w:color="000000" w:fill="FFFFFF"/>
            <w:vAlign w:val="bottom"/>
            <w:hideMark/>
          </w:tcPr>
          <w:p w14:paraId="162BA03B" w14:textId="77777777" w:rsidR="00812632" w:rsidRPr="007E096A" w:rsidRDefault="00B32874" w:rsidP="00761A14">
            <w:pPr>
              <w:spacing w:after="0" w:line="240" w:lineRule="auto"/>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 </w:t>
            </w:r>
          </w:p>
        </w:tc>
        <w:tc>
          <w:tcPr>
            <w:tcW w:w="944" w:type="dxa"/>
            <w:tcBorders>
              <w:top w:val="nil"/>
              <w:left w:val="nil"/>
              <w:bottom w:val="single" w:sz="4" w:space="0" w:color="auto"/>
              <w:right w:val="single" w:sz="4" w:space="0" w:color="auto"/>
            </w:tcBorders>
            <w:shd w:val="clear" w:color="000000" w:fill="FFFFFF"/>
            <w:noWrap/>
            <w:vAlign w:val="center"/>
          </w:tcPr>
          <w:p w14:paraId="162BA03C"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3D"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3E"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3F"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r>
      <w:tr w:rsidR="00E81776" w14:paraId="162BA047"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41"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 </w:t>
            </w:r>
          </w:p>
        </w:tc>
        <w:tc>
          <w:tcPr>
            <w:tcW w:w="2881" w:type="dxa"/>
            <w:tcBorders>
              <w:top w:val="nil"/>
              <w:left w:val="nil"/>
              <w:bottom w:val="single" w:sz="4" w:space="0" w:color="auto"/>
              <w:right w:val="single" w:sz="4" w:space="0" w:color="auto"/>
            </w:tcBorders>
            <w:shd w:val="clear" w:color="000000" w:fill="FFFFFF"/>
            <w:vAlign w:val="bottom"/>
            <w:hideMark/>
          </w:tcPr>
          <w:p w14:paraId="162BA042" w14:textId="77777777" w:rsidR="00812632" w:rsidRPr="007E096A" w:rsidRDefault="00B32874" w:rsidP="00761A14">
            <w:pPr>
              <w:spacing w:after="0" w:line="240" w:lineRule="auto"/>
              <w:rPr>
                <w:rFonts w:ascii="Times New Roman" w:eastAsia="Times New Roman" w:hAnsi="Times New Roman"/>
                <w:b/>
                <w:bCs/>
                <w:i/>
                <w:iCs/>
                <w:sz w:val="24"/>
                <w:szCs w:val="24"/>
                <w:lang w:eastAsia="ru-RU"/>
              </w:rPr>
            </w:pPr>
            <w:r w:rsidRPr="007E096A">
              <w:rPr>
                <w:rFonts w:ascii="Times New Roman" w:eastAsia="Times New Roman" w:hAnsi="Times New Roman"/>
                <w:b/>
                <w:bCs/>
                <w:i/>
                <w:iCs/>
                <w:sz w:val="24"/>
                <w:szCs w:val="24"/>
                <w:lang w:eastAsia="ru-RU"/>
              </w:rPr>
              <w:t>Оборудование</w:t>
            </w:r>
          </w:p>
        </w:tc>
        <w:tc>
          <w:tcPr>
            <w:tcW w:w="944" w:type="dxa"/>
            <w:tcBorders>
              <w:top w:val="nil"/>
              <w:left w:val="nil"/>
              <w:bottom w:val="single" w:sz="4" w:space="0" w:color="auto"/>
              <w:right w:val="single" w:sz="4" w:space="0" w:color="auto"/>
            </w:tcBorders>
            <w:shd w:val="clear" w:color="000000" w:fill="FFFFFF"/>
            <w:noWrap/>
            <w:vAlign w:val="center"/>
          </w:tcPr>
          <w:p w14:paraId="162BA043"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44"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45"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46"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r>
      <w:tr w:rsidR="00E81776" w14:paraId="162BA04E"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48"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1….</w:t>
            </w:r>
          </w:p>
        </w:tc>
        <w:tc>
          <w:tcPr>
            <w:tcW w:w="2881" w:type="dxa"/>
            <w:tcBorders>
              <w:top w:val="nil"/>
              <w:left w:val="nil"/>
              <w:bottom w:val="single" w:sz="4" w:space="0" w:color="auto"/>
              <w:right w:val="single" w:sz="4" w:space="0" w:color="auto"/>
            </w:tcBorders>
            <w:shd w:val="clear" w:color="000000" w:fill="FFFFFF"/>
            <w:vAlign w:val="bottom"/>
            <w:hideMark/>
          </w:tcPr>
          <w:p w14:paraId="162BA049" w14:textId="77777777" w:rsidR="00812632" w:rsidRPr="007E096A" w:rsidRDefault="00B32874" w:rsidP="00761A14">
            <w:pPr>
              <w:spacing w:after="0" w:line="240" w:lineRule="auto"/>
              <w:rPr>
                <w:rFonts w:ascii="Times New Roman" w:eastAsia="Times New Roman" w:hAnsi="Times New Roman"/>
                <w:b/>
                <w:bCs/>
                <w:i/>
                <w:iCs/>
                <w:sz w:val="24"/>
                <w:szCs w:val="24"/>
                <w:lang w:eastAsia="ru-RU"/>
              </w:rPr>
            </w:pPr>
            <w:r w:rsidRPr="007E096A">
              <w:rPr>
                <w:rFonts w:ascii="Times New Roman" w:eastAsia="Times New Roman" w:hAnsi="Times New Roman"/>
                <w:b/>
                <w:bCs/>
                <w:i/>
                <w:iCs/>
                <w:sz w:val="24"/>
                <w:szCs w:val="24"/>
                <w:lang w:eastAsia="ru-RU"/>
              </w:rPr>
              <w:t> </w:t>
            </w:r>
          </w:p>
        </w:tc>
        <w:tc>
          <w:tcPr>
            <w:tcW w:w="944" w:type="dxa"/>
            <w:tcBorders>
              <w:top w:val="nil"/>
              <w:left w:val="nil"/>
              <w:bottom w:val="single" w:sz="4" w:space="0" w:color="auto"/>
              <w:right w:val="single" w:sz="4" w:space="0" w:color="auto"/>
            </w:tcBorders>
            <w:shd w:val="clear" w:color="000000" w:fill="FFFFFF"/>
            <w:noWrap/>
            <w:vAlign w:val="center"/>
          </w:tcPr>
          <w:p w14:paraId="162BA04A"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4B"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4C"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4D"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r>
      <w:tr w:rsidR="00E81776" w14:paraId="162BA055"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4F" w14:textId="77777777" w:rsidR="00812632" w:rsidRPr="007E096A" w:rsidRDefault="00B32874" w:rsidP="00761A14">
            <w:pPr>
              <w:spacing w:after="0" w:line="240" w:lineRule="auto"/>
              <w:jc w:val="center"/>
              <w:rPr>
                <w:rFonts w:ascii="Times New Roman" w:eastAsia="Times New Roman" w:hAnsi="Times New Roman"/>
                <w:b/>
                <w:bCs/>
                <w:sz w:val="24"/>
                <w:szCs w:val="24"/>
                <w:lang w:eastAsia="ru-RU"/>
              </w:rPr>
            </w:pPr>
            <w:r w:rsidRPr="007E096A">
              <w:rPr>
                <w:rFonts w:ascii="Times New Roman" w:eastAsia="Times New Roman" w:hAnsi="Times New Roman"/>
                <w:b/>
                <w:bCs/>
                <w:sz w:val="24"/>
                <w:szCs w:val="24"/>
                <w:lang w:eastAsia="ru-RU"/>
              </w:rPr>
              <w:t>2</w:t>
            </w:r>
          </w:p>
        </w:tc>
        <w:tc>
          <w:tcPr>
            <w:tcW w:w="2881" w:type="dxa"/>
            <w:tcBorders>
              <w:top w:val="nil"/>
              <w:left w:val="nil"/>
              <w:bottom w:val="single" w:sz="4" w:space="0" w:color="auto"/>
              <w:right w:val="single" w:sz="4" w:space="0" w:color="auto"/>
            </w:tcBorders>
            <w:shd w:val="clear" w:color="000000" w:fill="FFFFFF"/>
            <w:vAlign w:val="bottom"/>
            <w:hideMark/>
          </w:tcPr>
          <w:p w14:paraId="162BA050" w14:textId="77777777" w:rsidR="00812632" w:rsidRPr="007E096A" w:rsidRDefault="00B32874" w:rsidP="00761A14">
            <w:pPr>
              <w:spacing w:after="0" w:line="240" w:lineRule="auto"/>
              <w:rPr>
                <w:rFonts w:ascii="Times New Roman" w:eastAsia="Times New Roman" w:hAnsi="Times New Roman"/>
                <w:b/>
                <w:bCs/>
                <w:sz w:val="24"/>
                <w:szCs w:val="24"/>
                <w:lang w:eastAsia="ru-RU"/>
              </w:rPr>
            </w:pPr>
            <w:r w:rsidRPr="007E096A">
              <w:rPr>
                <w:rFonts w:ascii="Times New Roman" w:eastAsia="Times New Roman" w:hAnsi="Times New Roman"/>
                <w:b/>
                <w:bCs/>
                <w:sz w:val="24"/>
                <w:szCs w:val="24"/>
                <w:lang w:eastAsia="ru-RU"/>
              </w:rPr>
              <w:t>Устройство временных проездов (пример)</w:t>
            </w:r>
          </w:p>
        </w:tc>
        <w:tc>
          <w:tcPr>
            <w:tcW w:w="944" w:type="dxa"/>
            <w:tcBorders>
              <w:top w:val="nil"/>
              <w:left w:val="nil"/>
              <w:bottom w:val="single" w:sz="4" w:space="0" w:color="auto"/>
              <w:right w:val="single" w:sz="4" w:space="0" w:color="auto"/>
            </w:tcBorders>
            <w:shd w:val="clear" w:color="000000" w:fill="FFFFFF"/>
            <w:noWrap/>
            <w:vAlign w:val="center"/>
          </w:tcPr>
          <w:p w14:paraId="162BA051"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52"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53" w14:textId="77777777" w:rsidR="00812632" w:rsidRPr="007E096A" w:rsidRDefault="00812632" w:rsidP="00761A14">
            <w:pPr>
              <w:spacing w:after="0" w:line="240" w:lineRule="auto"/>
              <w:jc w:val="right"/>
              <w:rPr>
                <w:rFonts w:ascii="Times New Roman" w:eastAsia="Times New Roman" w:hAnsi="Times New Roman"/>
                <w:b/>
                <w:bCs/>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54" w14:textId="77777777" w:rsidR="00812632" w:rsidRPr="007E096A" w:rsidRDefault="00812632" w:rsidP="00761A14">
            <w:pPr>
              <w:spacing w:after="0" w:line="240" w:lineRule="auto"/>
              <w:jc w:val="right"/>
              <w:rPr>
                <w:rFonts w:ascii="Times New Roman" w:eastAsia="Times New Roman" w:hAnsi="Times New Roman"/>
                <w:b/>
                <w:bCs/>
                <w:sz w:val="24"/>
                <w:szCs w:val="24"/>
                <w:lang w:eastAsia="ru-RU"/>
              </w:rPr>
            </w:pPr>
          </w:p>
        </w:tc>
      </w:tr>
      <w:tr w:rsidR="00E81776" w14:paraId="162BA05C"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56" w14:textId="77777777" w:rsidR="00812632" w:rsidRPr="007E096A" w:rsidRDefault="00B32874" w:rsidP="00761A14">
            <w:pPr>
              <w:spacing w:after="0" w:line="240" w:lineRule="auto"/>
              <w:jc w:val="center"/>
              <w:rPr>
                <w:rFonts w:ascii="Times New Roman" w:eastAsia="Times New Roman" w:hAnsi="Times New Roman"/>
                <w:b/>
                <w:bCs/>
                <w:sz w:val="24"/>
                <w:szCs w:val="24"/>
                <w:lang w:eastAsia="ru-RU"/>
              </w:rPr>
            </w:pPr>
            <w:r w:rsidRPr="007E096A">
              <w:rPr>
                <w:rFonts w:ascii="Times New Roman" w:eastAsia="Times New Roman" w:hAnsi="Times New Roman"/>
                <w:b/>
                <w:bCs/>
                <w:sz w:val="24"/>
                <w:szCs w:val="24"/>
                <w:lang w:eastAsia="ru-RU"/>
              </w:rPr>
              <w:t> </w:t>
            </w:r>
          </w:p>
        </w:tc>
        <w:tc>
          <w:tcPr>
            <w:tcW w:w="2881" w:type="dxa"/>
            <w:tcBorders>
              <w:top w:val="nil"/>
              <w:left w:val="nil"/>
              <w:bottom w:val="single" w:sz="4" w:space="0" w:color="auto"/>
              <w:right w:val="single" w:sz="4" w:space="0" w:color="auto"/>
            </w:tcBorders>
            <w:shd w:val="clear" w:color="000000" w:fill="FFFFFF"/>
            <w:vAlign w:val="bottom"/>
            <w:hideMark/>
          </w:tcPr>
          <w:p w14:paraId="162BA057" w14:textId="77777777" w:rsidR="00812632" w:rsidRPr="007E096A" w:rsidRDefault="00B32874" w:rsidP="00761A14">
            <w:pPr>
              <w:spacing w:after="0" w:line="240" w:lineRule="auto"/>
              <w:rPr>
                <w:rFonts w:ascii="Times New Roman" w:eastAsia="Times New Roman" w:hAnsi="Times New Roman"/>
                <w:b/>
                <w:bCs/>
                <w:i/>
                <w:iCs/>
                <w:sz w:val="24"/>
                <w:szCs w:val="24"/>
                <w:lang w:eastAsia="ru-RU"/>
              </w:rPr>
            </w:pPr>
            <w:r w:rsidRPr="007E096A">
              <w:rPr>
                <w:rFonts w:ascii="Times New Roman" w:eastAsia="Times New Roman" w:hAnsi="Times New Roman"/>
                <w:b/>
                <w:bCs/>
                <w:i/>
                <w:iCs/>
                <w:sz w:val="24"/>
                <w:szCs w:val="24"/>
                <w:lang w:eastAsia="ru-RU"/>
              </w:rPr>
              <w:t>Материалы</w:t>
            </w:r>
          </w:p>
        </w:tc>
        <w:tc>
          <w:tcPr>
            <w:tcW w:w="944" w:type="dxa"/>
            <w:tcBorders>
              <w:top w:val="nil"/>
              <w:left w:val="nil"/>
              <w:bottom w:val="single" w:sz="4" w:space="0" w:color="auto"/>
              <w:right w:val="single" w:sz="4" w:space="0" w:color="auto"/>
            </w:tcBorders>
            <w:shd w:val="clear" w:color="000000" w:fill="FFFFFF"/>
            <w:noWrap/>
            <w:vAlign w:val="center"/>
          </w:tcPr>
          <w:p w14:paraId="162BA058"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59"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5A" w14:textId="77777777" w:rsidR="00812632" w:rsidRPr="007E096A" w:rsidRDefault="00812632" w:rsidP="00761A14">
            <w:pPr>
              <w:spacing w:after="0" w:line="240" w:lineRule="auto"/>
              <w:jc w:val="right"/>
              <w:rPr>
                <w:rFonts w:ascii="Times New Roman" w:eastAsia="Times New Roman" w:hAnsi="Times New Roman"/>
                <w:b/>
                <w:bCs/>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5B" w14:textId="77777777" w:rsidR="00812632" w:rsidRPr="007E096A" w:rsidRDefault="00812632" w:rsidP="00761A14">
            <w:pPr>
              <w:spacing w:after="0" w:line="240" w:lineRule="auto"/>
              <w:jc w:val="right"/>
              <w:rPr>
                <w:rFonts w:ascii="Times New Roman" w:eastAsia="Times New Roman" w:hAnsi="Times New Roman"/>
                <w:b/>
                <w:bCs/>
                <w:sz w:val="24"/>
                <w:szCs w:val="24"/>
                <w:lang w:eastAsia="ru-RU"/>
              </w:rPr>
            </w:pPr>
          </w:p>
        </w:tc>
      </w:tr>
      <w:tr w:rsidR="00E81776" w14:paraId="162BA063"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5D"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2.1</w:t>
            </w:r>
          </w:p>
        </w:tc>
        <w:tc>
          <w:tcPr>
            <w:tcW w:w="2881" w:type="dxa"/>
            <w:tcBorders>
              <w:top w:val="nil"/>
              <w:left w:val="nil"/>
              <w:bottom w:val="single" w:sz="4" w:space="0" w:color="auto"/>
              <w:right w:val="single" w:sz="4" w:space="0" w:color="auto"/>
            </w:tcBorders>
            <w:shd w:val="clear" w:color="000000" w:fill="FFFFFF"/>
            <w:vAlign w:val="bottom"/>
            <w:hideMark/>
          </w:tcPr>
          <w:p w14:paraId="162BA05E" w14:textId="77777777" w:rsidR="00812632" w:rsidRPr="007E096A" w:rsidRDefault="00B32874" w:rsidP="00761A14">
            <w:pPr>
              <w:spacing w:after="0" w:line="240" w:lineRule="auto"/>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 </w:t>
            </w:r>
          </w:p>
        </w:tc>
        <w:tc>
          <w:tcPr>
            <w:tcW w:w="944" w:type="dxa"/>
            <w:tcBorders>
              <w:top w:val="nil"/>
              <w:left w:val="nil"/>
              <w:bottom w:val="single" w:sz="4" w:space="0" w:color="auto"/>
              <w:right w:val="single" w:sz="4" w:space="0" w:color="auto"/>
            </w:tcBorders>
            <w:shd w:val="clear" w:color="000000" w:fill="FFFFFF"/>
            <w:noWrap/>
            <w:vAlign w:val="center"/>
          </w:tcPr>
          <w:p w14:paraId="162BA05F"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60"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61"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62"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r>
      <w:tr w:rsidR="00E81776" w14:paraId="162BA06A"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64"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 </w:t>
            </w:r>
          </w:p>
        </w:tc>
        <w:tc>
          <w:tcPr>
            <w:tcW w:w="2881" w:type="dxa"/>
            <w:tcBorders>
              <w:top w:val="nil"/>
              <w:left w:val="nil"/>
              <w:bottom w:val="single" w:sz="4" w:space="0" w:color="auto"/>
              <w:right w:val="single" w:sz="4" w:space="0" w:color="auto"/>
            </w:tcBorders>
            <w:shd w:val="clear" w:color="000000" w:fill="FFFFFF"/>
            <w:vAlign w:val="bottom"/>
            <w:hideMark/>
          </w:tcPr>
          <w:p w14:paraId="162BA065" w14:textId="77777777" w:rsidR="00812632" w:rsidRPr="007E096A" w:rsidRDefault="00B32874" w:rsidP="00761A14">
            <w:pPr>
              <w:spacing w:after="0" w:line="240" w:lineRule="auto"/>
              <w:rPr>
                <w:rFonts w:ascii="Times New Roman" w:eastAsia="Times New Roman" w:hAnsi="Times New Roman"/>
                <w:b/>
                <w:bCs/>
                <w:i/>
                <w:iCs/>
                <w:sz w:val="24"/>
                <w:szCs w:val="24"/>
                <w:lang w:eastAsia="ru-RU"/>
              </w:rPr>
            </w:pPr>
            <w:r w:rsidRPr="007E096A">
              <w:rPr>
                <w:rFonts w:ascii="Times New Roman" w:eastAsia="Times New Roman" w:hAnsi="Times New Roman"/>
                <w:b/>
                <w:bCs/>
                <w:i/>
                <w:iCs/>
                <w:sz w:val="24"/>
                <w:szCs w:val="24"/>
                <w:lang w:eastAsia="ru-RU"/>
              </w:rPr>
              <w:t>Оборудование</w:t>
            </w:r>
          </w:p>
        </w:tc>
        <w:tc>
          <w:tcPr>
            <w:tcW w:w="944" w:type="dxa"/>
            <w:tcBorders>
              <w:top w:val="nil"/>
              <w:left w:val="nil"/>
              <w:bottom w:val="single" w:sz="4" w:space="0" w:color="auto"/>
              <w:right w:val="single" w:sz="4" w:space="0" w:color="auto"/>
            </w:tcBorders>
            <w:shd w:val="clear" w:color="000000" w:fill="FFFFFF"/>
            <w:noWrap/>
            <w:vAlign w:val="center"/>
          </w:tcPr>
          <w:p w14:paraId="162BA066"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67"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68"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69"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r>
      <w:tr w:rsidR="00E81776" w14:paraId="162BA071"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6B"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2.</w:t>
            </w:r>
            <w:r>
              <w:rPr>
                <w:rFonts w:ascii="Times New Roman" w:eastAsia="Times New Roman" w:hAnsi="Times New Roman"/>
                <w:sz w:val="24"/>
                <w:szCs w:val="24"/>
                <w:lang w:eastAsia="ru-RU"/>
              </w:rPr>
              <w:t>2</w:t>
            </w:r>
          </w:p>
        </w:tc>
        <w:tc>
          <w:tcPr>
            <w:tcW w:w="2881" w:type="dxa"/>
            <w:tcBorders>
              <w:top w:val="nil"/>
              <w:left w:val="nil"/>
              <w:bottom w:val="single" w:sz="4" w:space="0" w:color="auto"/>
              <w:right w:val="single" w:sz="4" w:space="0" w:color="auto"/>
            </w:tcBorders>
            <w:shd w:val="clear" w:color="000000" w:fill="FFFFFF"/>
            <w:vAlign w:val="bottom"/>
            <w:hideMark/>
          </w:tcPr>
          <w:p w14:paraId="162BA06C" w14:textId="77777777" w:rsidR="00812632" w:rsidRPr="007E096A" w:rsidRDefault="00B32874" w:rsidP="00761A14">
            <w:pPr>
              <w:spacing w:after="0" w:line="240" w:lineRule="auto"/>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 </w:t>
            </w:r>
          </w:p>
        </w:tc>
        <w:tc>
          <w:tcPr>
            <w:tcW w:w="944" w:type="dxa"/>
            <w:tcBorders>
              <w:top w:val="nil"/>
              <w:left w:val="nil"/>
              <w:bottom w:val="single" w:sz="4" w:space="0" w:color="auto"/>
              <w:right w:val="single" w:sz="4" w:space="0" w:color="auto"/>
            </w:tcBorders>
            <w:shd w:val="clear" w:color="000000" w:fill="FFFFFF"/>
            <w:noWrap/>
            <w:vAlign w:val="center"/>
          </w:tcPr>
          <w:p w14:paraId="162BA06D"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6E"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6F" w14:textId="77777777" w:rsidR="00812632" w:rsidRPr="007E096A" w:rsidRDefault="00812632" w:rsidP="00761A14">
            <w:pPr>
              <w:spacing w:after="0" w:line="240" w:lineRule="auto"/>
              <w:jc w:val="right"/>
              <w:rPr>
                <w:rFonts w:ascii="Times New Roman" w:eastAsia="Times New Roman" w:hAnsi="Times New Roman"/>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70"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r>
      <w:tr w:rsidR="00E81776" w14:paraId="162BA078"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72"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 </w:t>
            </w:r>
          </w:p>
        </w:tc>
        <w:tc>
          <w:tcPr>
            <w:tcW w:w="2881" w:type="dxa"/>
            <w:tcBorders>
              <w:top w:val="nil"/>
              <w:left w:val="nil"/>
              <w:bottom w:val="single" w:sz="4" w:space="0" w:color="auto"/>
              <w:right w:val="single" w:sz="4" w:space="0" w:color="auto"/>
            </w:tcBorders>
            <w:shd w:val="clear" w:color="000000" w:fill="FFFFFF"/>
            <w:vAlign w:val="bottom"/>
            <w:hideMark/>
          </w:tcPr>
          <w:p w14:paraId="162BA073" w14:textId="77777777" w:rsidR="00812632" w:rsidRPr="007E096A" w:rsidRDefault="00B32874" w:rsidP="00761A14">
            <w:pPr>
              <w:spacing w:after="0" w:line="240" w:lineRule="auto"/>
              <w:jc w:val="right"/>
              <w:rPr>
                <w:rFonts w:ascii="Times New Roman" w:eastAsia="Times New Roman" w:hAnsi="Times New Roman"/>
                <w:b/>
                <w:bCs/>
                <w:i/>
                <w:iCs/>
                <w:sz w:val="24"/>
                <w:szCs w:val="24"/>
                <w:lang w:eastAsia="ru-RU"/>
              </w:rPr>
            </w:pPr>
            <w:r w:rsidRPr="007E096A">
              <w:rPr>
                <w:rFonts w:ascii="Times New Roman" w:eastAsia="Times New Roman" w:hAnsi="Times New Roman"/>
                <w:b/>
                <w:bCs/>
                <w:i/>
                <w:iCs/>
                <w:sz w:val="24"/>
                <w:szCs w:val="24"/>
                <w:lang w:eastAsia="ru-RU"/>
              </w:rPr>
              <w:t>Итого материалы</w:t>
            </w:r>
          </w:p>
        </w:tc>
        <w:tc>
          <w:tcPr>
            <w:tcW w:w="944" w:type="dxa"/>
            <w:tcBorders>
              <w:top w:val="nil"/>
              <w:left w:val="nil"/>
              <w:bottom w:val="single" w:sz="4" w:space="0" w:color="auto"/>
              <w:right w:val="single" w:sz="4" w:space="0" w:color="auto"/>
            </w:tcBorders>
            <w:shd w:val="clear" w:color="000000" w:fill="FFFFFF"/>
            <w:noWrap/>
            <w:vAlign w:val="center"/>
          </w:tcPr>
          <w:p w14:paraId="162BA074"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75"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76"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77"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r>
      <w:tr w:rsidR="00E81776" w14:paraId="162BA07F" w14:textId="77777777" w:rsidTr="00761A14">
        <w:trPr>
          <w:trHeight w:val="315"/>
        </w:trPr>
        <w:tc>
          <w:tcPr>
            <w:tcW w:w="820" w:type="dxa"/>
            <w:tcBorders>
              <w:top w:val="nil"/>
              <w:left w:val="single" w:sz="8" w:space="0" w:color="auto"/>
              <w:bottom w:val="single" w:sz="4" w:space="0" w:color="auto"/>
              <w:right w:val="single" w:sz="4" w:space="0" w:color="auto"/>
            </w:tcBorders>
            <w:shd w:val="clear" w:color="000000" w:fill="FFFFFF"/>
            <w:vAlign w:val="center"/>
            <w:hideMark/>
          </w:tcPr>
          <w:p w14:paraId="162BA079"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 </w:t>
            </w:r>
          </w:p>
        </w:tc>
        <w:tc>
          <w:tcPr>
            <w:tcW w:w="2881" w:type="dxa"/>
            <w:tcBorders>
              <w:top w:val="nil"/>
              <w:left w:val="nil"/>
              <w:bottom w:val="single" w:sz="4" w:space="0" w:color="auto"/>
              <w:right w:val="single" w:sz="4" w:space="0" w:color="auto"/>
            </w:tcBorders>
            <w:shd w:val="clear" w:color="000000" w:fill="FFFFFF"/>
            <w:vAlign w:val="bottom"/>
            <w:hideMark/>
          </w:tcPr>
          <w:p w14:paraId="162BA07A" w14:textId="77777777" w:rsidR="00812632" w:rsidRPr="007E096A" w:rsidRDefault="00B32874" w:rsidP="00761A14">
            <w:pPr>
              <w:spacing w:after="0" w:line="240" w:lineRule="auto"/>
              <w:jc w:val="right"/>
              <w:rPr>
                <w:rFonts w:ascii="Times New Roman" w:eastAsia="Times New Roman" w:hAnsi="Times New Roman"/>
                <w:b/>
                <w:bCs/>
                <w:i/>
                <w:iCs/>
                <w:sz w:val="24"/>
                <w:szCs w:val="24"/>
                <w:lang w:eastAsia="ru-RU"/>
              </w:rPr>
            </w:pPr>
            <w:r w:rsidRPr="007E096A">
              <w:rPr>
                <w:rFonts w:ascii="Times New Roman" w:eastAsia="Times New Roman" w:hAnsi="Times New Roman"/>
                <w:b/>
                <w:bCs/>
                <w:i/>
                <w:iCs/>
                <w:sz w:val="24"/>
                <w:szCs w:val="24"/>
                <w:lang w:eastAsia="ru-RU"/>
              </w:rPr>
              <w:t>Итого оборудование</w:t>
            </w:r>
          </w:p>
        </w:tc>
        <w:tc>
          <w:tcPr>
            <w:tcW w:w="944" w:type="dxa"/>
            <w:tcBorders>
              <w:top w:val="nil"/>
              <w:left w:val="nil"/>
              <w:bottom w:val="single" w:sz="4" w:space="0" w:color="auto"/>
              <w:right w:val="single" w:sz="4" w:space="0" w:color="auto"/>
            </w:tcBorders>
            <w:shd w:val="clear" w:color="000000" w:fill="FFFFFF"/>
            <w:noWrap/>
            <w:vAlign w:val="center"/>
          </w:tcPr>
          <w:p w14:paraId="162BA07B"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652" w:type="dxa"/>
            <w:tcBorders>
              <w:top w:val="nil"/>
              <w:left w:val="nil"/>
              <w:bottom w:val="single" w:sz="4" w:space="0" w:color="auto"/>
              <w:right w:val="single" w:sz="4" w:space="0" w:color="auto"/>
            </w:tcBorders>
            <w:shd w:val="clear" w:color="000000" w:fill="FFFFFF"/>
            <w:noWrap/>
            <w:vAlign w:val="center"/>
          </w:tcPr>
          <w:p w14:paraId="162BA07C"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1899" w:type="dxa"/>
            <w:tcBorders>
              <w:top w:val="nil"/>
              <w:left w:val="nil"/>
              <w:bottom w:val="single" w:sz="4" w:space="0" w:color="auto"/>
              <w:right w:val="single" w:sz="8" w:space="0" w:color="auto"/>
            </w:tcBorders>
            <w:shd w:val="clear" w:color="000000" w:fill="FFFFFF"/>
            <w:noWrap/>
            <w:vAlign w:val="center"/>
          </w:tcPr>
          <w:p w14:paraId="162BA07D"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c>
          <w:tcPr>
            <w:tcW w:w="2801" w:type="dxa"/>
            <w:tcBorders>
              <w:top w:val="nil"/>
              <w:left w:val="nil"/>
              <w:bottom w:val="single" w:sz="4" w:space="0" w:color="auto"/>
              <w:right w:val="single" w:sz="8" w:space="0" w:color="auto"/>
            </w:tcBorders>
            <w:shd w:val="clear" w:color="000000" w:fill="FFFFFF"/>
            <w:noWrap/>
            <w:vAlign w:val="center"/>
          </w:tcPr>
          <w:p w14:paraId="162BA07E" w14:textId="77777777" w:rsidR="00812632" w:rsidRPr="007E096A" w:rsidRDefault="00812632" w:rsidP="00761A14">
            <w:pPr>
              <w:spacing w:after="0" w:line="240" w:lineRule="auto"/>
              <w:jc w:val="center"/>
              <w:rPr>
                <w:rFonts w:ascii="Times New Roman" w:eastAsia="Times New Roman" w:hAnsi="Times New Roman"/>
                <w:sz w:val="24"/>
                <w:szCs w:val="24"/>
                <w:lang w:eastAsia="ru-RU"/>
              </w:rPr>
            </w:pPr>
          </w:p>
        </w:tc>
      </w:tr>
      <w:tr w:rsidR="00E81776" w14:paraId="162BA086" w14:textId="77777777" w:rsidTr="00761A14">
        <w:trPr>
          <w:trHeight w:val="315"/>
        </w:trPr>
        <w:tc>
          <w:tcPr>
            <w:tcW w:w="82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162BA080" w14:textId="77777777" w:rsidR="00812632" w:rsidRPr="007E096A" w:rsidRDefault="00B32874" w:rsidP="00761A14">
            <w:pPr>
              <w:spacing w:after="0" w:line="240" w:lineRule="auto"/>
              <w:jc w:val="center"/>
              <w:rPr>
                <w:rFonts w:ascii="Times New Roman" w:eastAsia="Times New Roman" w:hAnsi="Times New Roman"/>
                <w:sz w:val="24"/>
                <w:szCs w:val="24"/>
                <w:lang w:eastAsia="ru-RU"/>
              </w:rPr>
            </w:pPr>
            <w:r w:rsidRPr="007E096A">
              <w:rPr>
                <w:rFonts w:ascii="Times New Roman" w:eastAsia="Times New Roman" w:hAnsi="Times New Roman"/>
                <w:sz w:val="24"/>
                <w:szCs w:val="24"/>
                <w:lang w:eastAsia="ru-RU"/>
              </w:rPr>
              <w:t> </w:t>
            </w:r>
          </w:p>
        </w:tc>
        <w:tc>
          <w:tcPr>
            <w:tcW w:w="2881" w:type="dxa"/>
            <w:tcBorders>
              <w:top w:val="single" w:sz="8" w:space="0" w:color="auto"/>
              <w:left w:val="nil"/>
              <w:bottom w:val="single" w:sz="4" w:space="0" w:color="auto"/>
              <w:right w:val="single" w:sz="4" w:space="0" w:color="auto"/>
            </w:tcBorders>
            <w:shd w:val="clear" w:color="000000" w:fill="FFFFFF"/>
            <w:vAlign w:val="bottom"/>
            <w:hideMark/>
          </w:tcPr>
          <w:p w14:paraId="162BA081" w14:textId="77777777" w:rsidR="00812632" w:rsidRPr="007E096A" w:rsidRDefault="00B32874" w:rsidP="00761A14">
            <w:pPr>
              <w:spacing w:after="0" w:line="240" w:lineRule="auto"/>
              <w:rPr>
                <w:rFonts w:ascii="Times New Roman" w:eastAsia="Times New Roman" w:hAnsi="Times New Roman"/>
                <w:b/>
                <w:bCs/>
                <w:sz w:val="24"/>
                <w:szCs w:val="24"/>
                <w:lang w:eastAsia="ru-RU"/>
              </w:rPr>
            </w:pPr>
            <w:r w:rsidRPr="007E096A">
              <w:rPr>
                <w:rFonts w:ascii="Times New Roman" w:eastAsia="Times New Roman" w:hAnsi="Times New Roman"/>
                <w:b/>
                <w:bCs/>
                <w:sz w:val="24"/>
                <w:szCs w:val="24"/>
                <w:lang w:eastAsia="ru-RU"/>
              </w:rPr>
              <w:t>ВСЕГО:</w:t>
            </w:r>
          </w:p>
        </w:tc>
        <w:tc>
          <w:tcPr>
            <w:tcW w:w="944" w:type="dxa"/>
            <w:tcBorders>
              <w:top w:val="single" w:sz="8" w:space="0" w:color="auto"/>
              <w:left w:val="nil"/>
              <w:bottom w:val="single" w:sz="4" w:space="0" w:color="auto"/>
              <w:right w:val="single" w:sz="4" w:space="0" w:color="auto"/>
            </w:tcBorders>
            <w:shd w:val="clear" w:color="000000" w:fill="FFFFFF"/>
            <w:noWrap/>
            <w:vAlign w:val="center"/>
          </w:tcPr>
          <w:p w14:paraId="162BA082"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652" w:type="dxa"/>
            <w:tcBorders>
              <w:top w:val="single" w:sz="8" w:space="0" w:color="auto"/>
              <w:left w:val="nil"/>
              <w:bottom w:val="single" w:sz="4" w:space="0" w:color="auto"/>
              <w:right w:val="single" w:sz="4" w:space="0" w:color="auto"/>
            </w:tcBorders>
            <w:shd w:val="clear" w:color="000000" w:fill="FFFFFF"/>
            <w:noWrap/>
            <w:vAlign w:val="center"/>
          </w:tcPr>
          <w:p w14:paraId="162BA083"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1899" w:type="dxa"/>
            <w:tcBorders>
              <w:top w:val="single" w:sz="8" w:space="0" w:color="auto"/>
              <w:left w:val="nil"/>
              <w:bottom w:val="single" w:sz="4" w:space="0" w:color="auto"/>
              <w:right w:val="single" w:sz="8" w:space="0" w:color="auto"/>
            </w:tcBorders>
            <w:shd w:val="clear" w:color="000000" w:fill="FFFFFF"/>
            <w:noWrap/>
            <w:vAlign w:val="center"/>
          </w:tcPr>
          <w:p w14:paraId="162BA084"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c>
          <w:tcPr>
            <w:tcW w:w="2801" w:type="dxa"/>
            <w:tcBorders>
              <w:top w:val="single" w:sz="8" w:space="0" w:color="auto"/>
              <w:left w:val="nil"/>
              <w:bottom w:val="single" w:sz="4" w:space="0" w:color="auto"/>
              <w:right w:val="single" w:sz="8" w:space="0" w:color="auto"/>
            </w:tcBorders>
            <w:shd w:val="clear" w:color="000000" w:fill="FFFFFF"/>
            <w:noWrap/>
            <w:vAlign w:val="center"/>
          </w:tcPr>
          <w:p w14:paraId="162BA085" w14:textId="77777777" w:rsidR="00812632" w:rsidRPr="007E096A" w:rsidRDefault="00812632" w:rsidP="00761A14">
            <w:pPr>
              <w:spacing w:after="0" w:line="240" w:lineRule="auto"/>
              <w:jc w:val="center"/>
              <w:rPr>
                <w:rFonts w:ascii="Times New Roman" w:eastAsia="Times New Roman" w:hAnsi="Times New Roman"/>
                <w:b/>
                <w:bCs/>
                <w:sz w:val="24"/>
                <w:szCs w:val="24"/>
                <w:lang w:eastAsia="ru-RU"/>
              </w:rPr>
            </w:pPr>
          </w:p>
        </w:tc>
      </w:tr>
    </w:tbl>
    <w:p w14:paraId="162BA087" w14:textId="77777777" w:rsidR="00761A14" w:rsidRDefault="00761A14" w:rsidP="00761A14">
      <w:pPr>
        <w:spacing w:after="0" w:line="240" w:lineRule="auto"/>
        <w:jc w:val="right"/>
        <w:rPr>
          <w:rFonts w:ascii="Tahoma" w:hAnsi="Tahoma" w:cs="Tahoma"/>
          <w:i/>
          <w:sz w:val="20"/>
          <w:szCs w:val="20"/>
        </w:rPr>
      </w:pPr>
    </w:p>
    <w:tbl>
      <w:tblPr>
        <w:tblpPr w:leftFromText="180" w:rightFromText="180" w:vertAnchor="text" w:horzAnchor="page" w:tblpX="1548" w:tblpY="12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0"/>
        <w:gridCol w:w="236"/>
        <w:gridCol w:w="2264"/>
        <w:gridCol w:w="2128"/>
        <w:gridCol w:w="619"/>
      </w:tblGrid>
      <w:tr w:rsidR="00E81776" w14:paraId="162BA08D" w14:textId="77777777" w:rsidTr="00761A14">
        <w:trPr>
          <w:trHeight w:val="360"/>
        </w:trPr>
        <w:tc>
          <w:tcPr>
            <w:tcW w:w="4500" w:type="dxa"/>
            <w:tcBorders>
              <w:top w:val="nil"/>
              <w:left w:val="nil"/>
              <w:bottom w:val="nil"/>
              <w:right w:val="nil"/>
            </w:tcBorders>
            <w:noWrap/>
            <w:vAlign w:val="center"/>
          </w:tcPr>
          <w:p w14:paraId="162BA088" w14:textId="77777777" w:rsidR="00761A14" w:rsidRPr="00DF6A71" w:rsidRDefault="00B32874" w:rsidP="00761A14">
            <w:pPr>
              <w:rPr>
                <w:rFonts w:ascii="Times New Roman" w:hAnsi="Times New Roman"/>
                <w:b/>
                <w:bCs/>
              </w:rPr>
            </w:pPr>
            <w:r w:rsidRPr="00DF6A71">
              <w:rPr>
                <w:rFonts w:ascii="Times New Roman" w:hAnsi="Times New Roman"/>
                <w:b/>
                <w:bCs/>
              </w:rPr>
              <w:t>ЗАКАЗЧИК:</w:t>
            </w:r>
          </w:p>
        </w:tc>
        <w:tc>
          <w:tcPr>
            <w:tcW w:w="236" w:type="dxa"/>
            <w:tcBorders>
              <w:top w:val="nil"/>
              <w:left w:val="nil"/>
              <w:bottom w:val="nil"/>
              <w:right w:val="nil"/>
            </w:tcBorders>
            <w:noWrap/>
            <w:vAlign w:val="center"/>
          </w:tcPr>
          <w:p w14:paraId="162BA089" w14:textId="77777777" w:rsidR="00761A14" w:rsidRPr="00DF6A71" w:rsidRDefault="00761A14" w:rsidP="00761A14">
            <w:pPr>
              <w:rPr>
                <w:rFonts w:ascii="Times New Roman" w:hAnsi="Times New Roman"/>
              </w:rPr>
            </w:pPr>
          </w:p>
        </w:tc>
        <w:tc>
          <w:tcPr>
            <w:tcW w:w="2264" w:type="dxa"/>
            <w:tcBorders>
              <w:top w:val="nil"/>
              <w:left w:val="nil"/>
              <w:bottom w:val="nil"/>
              <w:right w:val="nil"/>
            </w:tcBorders>
            <w:noWrap/>
            <w:vAlign w:val="center"/>
          </w:tcPr>
          <w:p w14:paraId="162BA08A" w14:textId="77777777" w:rsidR="00761A14" w:rsidRPr="00DF6A71" w:rsidRDefault="00B32874" w:rsidP="00761A14">
            <w:pPr>
              <w:rPr>
                <w:rFonts w:ascii="Times New Roman" w:hAnsi="Times New Roman"/>
                <w:b/>
                <w:bCs/>
              </w:rPr>
            </w:pPr>
            <w:r w:rsidRPr="00DF6A71">
              <w:rPr>
                <w:rFonts w:ascii="Times New Roman" w:hAnsi="Times New Roman"/>
                <w:b/>
                <w:bCs/>
              </w:rPr>
              <w:t>ПОДРЯДЧИК:</w:t>
            </w:r>
          </w:p>
        </w:tc>
        <w:tc>
          <w:tcPr>
            <w:tcW w:w="2128" w:type="dxa"/>
            <w:tcBorders>
              <w:top w:val="nil"/>
              <w:left w:val="nil"/>
              <w:bottom w:val="nil"/>
              <w:right w:val="nil"/>
            </w:tcBorders>
            <w:noWrap/>
            <w:vAlign w:val="center"/>
          </w:tcPr>
          <w:p w14:paraId="162BA08B" w14:textId="77777777" w:rsidR="00761A14" w:rsidRPr="00DF6A71" w:rsidRDefault="00761A14" w:rsidP="00761A14">
            <w:pPr>
              <w:rPr>
                <w:rFonts w:ascii="Times New Roman" w:hAnsi="Times New Roman"/>
                <w:b/>
                <w:bCs/>
              </w:rPr>
            </w:pPr>
          </w:p>
        </w:tc>
        <w:tc>
          <w:tcPr>
            <w:tcW w:w="619" w:type="dxa"/>
            <w:tcBorders>
              <w:top w:val="nil"/>
              <w:left w:val="nil"/>
              <w:bottom w:val="nil"/>
              <w:right w:val="nil"/>
            </w:tcBorders>
            <w:noWrap/>
            <w:vAlign w:val="center"/>
          </w:tcPr>
          <w:p w14:paraId="162BA08C" w14:textId="77777777" w:rsidR="00761A14" w:rsidRPr="00DF6A71" w:rsidRDefault="00761A14" w:rsidP="00761A14">
            <w:pPr>
              <w:rPr>
                <w:rFonts w:ascii="Times New Roman" w:hAnsi="Times New Roman"/>
                <w:b/>
                <w:bCs/>
              </w:rPr>
            </w:pPr>
          </w:p>
        </w:tc>
      </w:tr>
      <w:tr w:rsidR="00E81776" w14:paraId="162BA091" w14:textId="77777777" w:rsidTr="00761A14">
        <w:trPr>
          <w:trHeight w:val="357"/>
        </w:trPr>
        <w:tc>
          <w:tcPr>
            <w:tcW w:w="4500" w:type="dxa"/>
            <w:tcBorders>
              <w:top w:val="nil"/>
              <w:left w:val="nil"/>
              <w:bottom w:val="nil"/>
              <w:right w:val="nil"/>
            </w:tcBorders>
            <w:noWrap/>
            <w:vAlign w:val="bottom"/>
          </w:tcPr>
          <w:p w14:paraId="162BA08E" w14:textId="77777777" w:rsidR="00761A14" w:rsidRPr="00DF6A71" w:rsidRDefault="00B32874" w:rsidP="00761A14">
            <w:pPr>
              <w:rPr>
                <w:rFonts w:ascii="Times New Roman" w:hAnsi="Times New Roman"/>
                <w:b/>
                <w:bCs/>
              </w:rPr>
            </w:pPr>
            <w:r w:rsidRPr="00DF6A71">
              <w:rPr>
                <w:rFonts w:ascii="Times New Roman" w:hAnsi="Times New Roman"/>
                <w:b/>
                <w:bCs/>
              </w:rPr>
              <w:t>______________</w:t>
            </w:r>
            <w:r>
              <w:rPr>
                <w:rFonts w:ascii="Times New Roman" w:hAnsi="Times New Roman"/>
                <w:b/>
                <w:bCs/>
              </w:rPr>
              <w:t>/</w:t>
            </w:r>
            <w:r w:rsidRPr="00DF6A71">
              <w:rPr>
                <w:rFonts w:ascii="Times New Roman" w:hAnsi="Times New Roman"/>
                <w:b/>
                <w:bCs/>
              </w:rPr>
              <w:t>____________</w:t>
            </w:r>
          </w:p>
        </w:tc>
        <w:tc>
          <w:tcPr>
            <w:tcW w:w="236" w:type="dxa"/>
            <w:tcBorders>
              <w:top w:val="nil"/>
              <w:left w:val="nil"/>
              <w:bottom w:val="nil"/>
              <w:right w:val="nil"/>
            </w:tcBorders>
            <w:noWrap/>
            <w:vAlign w:val="bottom"/>
          </w:tcPr>
          <w:p w14:paraId="162BA08F" w14:textId="77777777" w:rsidR="00761A14" w:rsidRPr="00DF6A71" w:rsidRDefault="00761A14" w:rsidP="00761A14">
            <w:pPr>
              <w:rPr>
                <w:rFonts w:ascii="Times New Roman" w:hAnsi="Times New Roman"/>
              </w:rPr>
            </w:pPr>
          </w:p>
        </w:tc>
        <w:tc>
          <w:tcPr>
            <w:tcW w:w="5011" w:type="dxa"/>
            <w:gridSpan w:val="3"/>
            <w:tcBorders>
              <w:top w:val="nil"/>
              <w:left w:val="nil"/>
              <w:bottom w:val="nil"/>
              <w:right w:val="nil"/>
            </w:tcBorders>
            <w:noWrap/>
            <w:vAlign w:val="bottom"/>
          </w:tcPr>
          <w:p w14:paraId="162BA090" w14:textId="77777777" w:rsidR="00761A14" w:rsidRPr="00DF6A71" w:rsidRDefault="00B32874" w:rsidP="00761A14">
            <w:pPr>
              <w:rPr>
                <w:rFonts w:ascii="Times New Roman" w:hAnsi="Times New Roman"/>
                <w:b/>
                <w:bCs/>
              </w:rPr>
            </w:pPr>
            <w:r w:rsidRPr="00DF6A71">
              <w:rPr>
                <w:rFonts w:ascii="Times New Roman" w:hAnsi="Times New Roman"/>
                <w:b/>
                <w:bCs/>
              </w:rPr>
              <w:t>_______________/__________________</w:t>
            </w:r>
          </w:p>
        </w:tc>
      </w:tr>
    </w:tbl>
    <w:p w14:paraId="162BA092" w14:textId="77777777" w:rsidR="00761A14" w:rsidRDefault="00761A14" w:rsidP="00761A14">
      <w:pPr>
        <w:rPr>
          <w:rFonts w:ascii="Tahoma" w:hAnsi="Tahoma" w:cs="Tahoma"/>
          <w:i/>
          <w:sz w:val="20"/>
          <w:szCs w:val="20"/>
        </w:rPr>
        <w:sectPr w:rsidR="00761A14" w:rsidSect="00761A14">
          <w:headerReference w:type="default" r:id="rId18"/>
          <w:footerReference w:type="default" r:id="rId19"/>
          <w:pgSz w:w="11906" w:h="16838"/>
          <w:pgMar w:top="851" w:right="851" w:bottom="1418" w:left="1418" w:header="709" w:footer="709" w:gutter="0"/>
          <w:cols w:space="708"/>
          <w:docGrid w:linePitch="360"/>
        </w:sectPr>
      </w:pPr>
    </w:p>
    <w:tbl>
      <w:tblPr>
        <w:tblW w:w="9997" w:type="dxa"/>
        <w:tblLook w:val="01E0" w:firstRow="1" w:lastRow="1" w:firstColumn="1" w:lastColumn="1" w:noHBand="0" w:noVBand="0"/>
      </w:tblPr>
      <w:tblGrid>
        <w:gridCol w:w="4607"/>
        <w:gridCol w:w="816"/>
        <w:gridCol w:w="4574"/>
      </w:tblGrid>
      <w:tr w:rsidR="00E81776" w14:paraId="162BA0A6" w14:textId="77777777" w:rsidTr="00761A14">
        <w:trPr>
          <w:trHeight w:val="34"/>
        </w:trPr>
        <w:tc>
          <w:tcPr>
            <w:tcW w:w="4607" w:type="dxa"/>
          </w:tcPr>
          <w:p w14:paraId="162BA093" w14:textId="77777777" w:rsidR="00761A14" w:rsidRPr="003F3C52" w:rsidRDefault="00B32874" w:rsidP="00761A14">
            <w:pPr>
              <w:spacing w:after="0" w:line="240" w:lineRule="auto"/>
              <w:rPr>
                <w:rFonts w:ascii="Times New Roman" w:hAnsi="Times New Roman"/>
                <w:b/>
              </w:rPr>
            </w:pPr>
            <w:r w:rsidRPr="003F3C52">
              <w:rPr>
                <w:rFonts w:ascii="Times New Roman" w:eastAsia="Times New Roman" w:hAnsi="Times New Roman"/>
                <w:sz w:val="20"/>
                <w:szCs w:val="20"/>
                <w:lang w:eastAsia="ru-RU"/>
              </w:rPr>
              <w:br w:type="page"/>
            </w:r>
          </w:p>
          <w:p w14:paraId="162BA094" w14:textId="77777777" w:rsidR="00761A14" w:rsidRPr="003F3C52" w:rsidRDefault="00761A14" w:rsidP="00761A14">
            <w:pPr>
              <w:spacing w:after="0" w:line="240" w:lineRule="auto"/>
              <w:rPr>
                <w:rFonts w:ascii="Times New Roman" w:hAnsi="Times New Roman"/>
                <w:b/>
              </w:rPr>
            </w:pPr>
          </w:p>
          <w:p w14:paraId="162BA095" w14:textId="77777777" w:rsidR="00761A14" w:rsidRPr="003F3C52" w:rsidRDefault="00761A14" w:rsidP="00761A14">
            <w:pPr>
              <w:spacing w:after="0" w:line="240" w:lineRule="auto"/>
              <w:rPr>
                <w:rFonts w:ascii="Times New Roman" w:hAnsi="Times New Roman"/>
                <w:b/>
              </w:rPr>
            </w:pPr>
          </w:p>
          <w:p w14:paraId="162BA096" w14:textId="77777777" w:rsidR="00761A14" w:rsidRPr="003F3C52" w:rsidRDefault="00761A14" w:rsidP="00761A14">
            <w:pPr>
              <w:spacing w:after="0" w:line="240" w:lineRule="auto"/>
              <w:rPr>
                <w:rFonts w:ascii="Times New Roman" w:hAnsi="Times New Roman"/>
                <w:b/>
              </w:rPr>
            </w:pPr>
          </w:p>
          <w:p w14:paraId="162BA097" w14:textId="77777777" w:rsidR="00761A14" w:rsidRPr="003F3C52" w:rsidRDefault="00761A14" w:rsidP="00761A14">
            <w:pPr>
              <w:spacing w:after="0" w:line="240" w:lineRule="auto"/>
              <w:rPr>
                <w:rFonts w:ascii="Times New Roman" w:hAnsi="Times New Roman"/>
                <w:b/>
              </w:rPr>
            </w:pPr>
          </w:p>
          <w:p w14:paraId="162BA098" w14:textId="77777777" w:rsidR="00761A14" w:rsidRPr="003F3C52" w:rsidRDefault="00B32874" w:rsidP="00761A14">
            <w:pPr>
              <w:spacing w:after="0" w:line="240" w:lineRule="auto"/>
              <w:rPr>
                <w:rFonts w:ascii="Times New Roman" w:hAnsi="Times New Roman"/>
                <w:b/>
              </w:rPr>
            </w:pPr>
            <w:r w:rsidRPr="003F3C52">
              <w:rPr>
                <w:rFonts w:ascii="Times New Roman" w:hAnsi="Times New Roman"/>
                <w:b/>
              </w:rPr>
              <w:t>СОГЛАСОВАНО:</w:t>
            </w:r>
          </w:p>
          <w:p w14:paraId="162BA099" w14:textId="77777777" w:rsidR="00761A14" w:rsidRPr="003F3C52" w:rsidRDefault="00761A14" w:rsidP="00761A14">
            <w:pPr>
              <w:spacing w:after="0" w:line="240" w:lineRule="auto"/>
              <w:rPr>
                <w:rFonts w:ascii="Times New Roman" w:hAnsi="Times New Roman"/>
              </w:rPr>
            </w:pPr>
          </w:p>
          <w:p w14:paraId="162BA09A" w14:textId="77777777" w:rsidR="00761A14" w:rsidRPr="003F3C52" w:rsidRDefault="00761A14" w:rsidP="00761A14">
            <w:pPr>
              <w:spacing w:after="0" w:line="240" w:lineRule="auto"/>
              <w:ind w:firstLine="708"/>
              <w:rPr>
                <w:rFonts w:ascii="Times New Roman" w:hAnsi="Times New Roman"/>
              </w:rPr>
            </w:pPr>
          </w:p>
        </w:tc>
        <w:tc>
          <w:tcPr>
            <w:tcW w:w="816" w:type="dxa"/>
          </w:tcPr>
          <w:p w14:paraId="162BA09B" w14:textId="77777777" w:rsidR="00761A14" w:rsidRPr="003F3C52" w:rsidRDefault="00761A14" w:rsidP="00761A14">
            <w:pPr>
              <w:spacing w:after="0" w:line="240" w:lineRule="auto"/>
              <w:jc w:val="both"/>
              <w:rPr>
                <w:rFonts w:ascii="Times New Roman" w:hAnsi="Times New Roman"/>
                <w:b/>
              </w:rPr>
            </w:pPr>
          </w:p>
          <w:p w14:paraId="162BA09C" w14:textId="77777777" w:rsidR="00761A14" w:rsidRPr="003F3C52" w:rsidRDefault="00761A14" w:rsidP="00761A14">
            <w:pPr>
              <w:spacing w:after="0" w:line="240" w:lineRule="auto"/>
              <w:jc w:val="both"/>
              <w:rPr>
                <w:rFonts w:ascii="Times New Roman" w:hAnsi="Times New Roman"/>
                <w:b/>
              </w:rPr>
            </w:pPr>
          </w:p>
          <w:p w14:paraId="162BA09D" w14:textId="77777777" w:rsidR="00761A14" w:rsidRPr="003F3C52" w:rsidRDefault="00761A14" w:rsidP="00761A14">
            <w:pPr>
              <w:spacing w:after="0" w:line="240" w:lineRule="auto"/>
              <w:jc w:val="both"/>
              <w:rPr>
                <w:rFonts w:ascii="Times New Roman" w:hAnsi="Times New Roman"/>
                <w:b/>
              </w:rPr>
            </w:pPr>
          </w:p>
          <w:p w14:paraId="162BA09E" w14:textId="77777777" w:rsidR="00761A14" w:rsidRPr="003F3C52" w:rsidRDefault="00761A14" w:rsidP="00761A14">
            <w:pPr>
              <w:spacing w:after="0" w:line="240" w:lineRule="auto"/>
              <w:jc w:val="both"/>
              <w:rPr>
                <w:rFonts w:ascii="Times New Roman" w:hAnsi="Times New Roman"/>
                <w:b/>
              </w:rPr>
            </w:pPr>
          </w:p>
        </w:tc>
        <w:tc>
          <w:tcPr>
            <w:tcW w:w="4574" w:type="dxa"/>
          </w:tcPr>
          <w:p w14:paraId="162BA09F" w14:textId="77777777" w:rsidR="00761A14" w:rsidRPr="003F3C52" w:rsidRDefault="00B32874" w:rsidP="00761A14">
            <w:pPr>
              <w:tabs>
                <w:tab w:val="left" w:pos="1261"/>
              </w:tabs>
              <w:spacing w:after="0" w:line="240" w:lineRule="auto"/>
              <w:rPr>
                <w:rFonts w:ascii="Times New Roman" w:hAnsi="Times New Roman"/>
                <w:i/>
                <w:sz w:val="24"/>
                <w:szCs w:val="24"/>
              </w:rPr>
            </w:pPr>
            <w:r w:rsidRPr="003F3C52">
              <w:rPr>
                <w:rFonts w:ascii="Times New Roman" w:hAnsi="Times New Roman"/>
                <w:i/>
                <w:sz w:val="24"/>
                <w:szCs w:val="24"/>
              </w:rPr>
              <w:t>Приложение № 8</w:t>
            </w:r>
          </w:p>
          <w:p w14:paraId="162BA0A0" w14:textId="77777777" w:rsidR="00761A14" w:rsidRPr="003F3C52" w:rsidRDefault="00B32874" w:rsidP="00761A14">
            <w:pPr>
              <w:spacing w:after="0" w:line="240" w:lineRule="auto"/>
              <w:rPr>
                <w:rFonts w:ascii="Times New Roman" w:hAnsi="Times New Roman"/>
                <w:i/>
                <w:sz w:val="24"/>
                <w:szCs w:val="24"/>
              </w:rPr>
            </w:pPr>
            <w:r w:rsidRPr="003F3C52">
              <w:rPr>
                <w:rFonts w:ascii="Times New Roman" w:hAnsi="Times New Roman"/>
                <w:i/>
                <w:sz w:val="24"/>
                <w:szCs w:val="24"/>
              </w:rPr>
              <w:t>к договору №_____</w:t>
            </w:r>
          </w:p>
          <w:p w14:paraId="162BA0A1" w14:textId="77777777" w:rsidR="00761A14" w:rsidRPr="003F3C52" w:rsidRDefault="00B32874" w:rsidP="00761A14">
            <w:pPr>
              <w:spacing w:after="0" w:line="240" w:lineRule="auto"/>
              <w:rPr>
                <w:rFonts w:ascii="Times New Roman" w:hAnsi="Times New Roman"/>
                <w:i/>
                <w:sz w:val="24"/>
                <w:szCs w:val="24"/>
              </w:rPr>
            </w:pPr>
            <w:r w:rsidRPr="003F3C52">
              <w:rPr>
                <w:rFonts w:ascii="Times New Roman" w:hAnsi="Times New Roman"/>
                <w:i/>
                <w:sz w:val="24"/>
                <w:szCs w:val="24"/>
              </w:rPr>
              <w:t>от «____» __________________г.</w:t>
            </w:r>
          </w:p>
          <w:p w14:paraId="162BA0A2" w14:textId="77777777" w:rsidR="00761A14" w:rsidRPr="003F3C52" w:rsidRDefault="00761A14" w:rsidP="00761A14">
            <w:pPr>
              <w:spacing w:after="0" w:line="240" w:lineRule="auto"/>
              <w:rPr>
                <w:rFonts w:ascii="Times New Roman" w:hAnsi="Times New Roman"/>
                <w:i/>
                <w:sz w:val="20"/>
                <w:szCs w:val="20"/>
              </w:rPr>
            </w:pPr>
          </w:p>
          <w:p w14:paraId="162BA0A3" w14:textId="77777777" w:rsidR="00761A14" w:rsidRPr="003F3C52" w:rsidRDefault="00761A14" w:rsidP="00761A14">
            <w:pPr>
              <w:spacing w:after="0" w:line="240" w:lineRule="auto"/>
              <w:rPr>
                <w:rFonts w:ascii="Times New Roman" w:hAnsi="Times New Roman"/>
                <w:b/>
              </w:rPr>
            </w:pPr>
          </w:p>
          <w:p w14:paraId="162BA0A4" w14:textId="77777777" w:rsidR="00761A14" w:rsidRPr="003F3C52" w:rsidRDefault="00B32874" w:rsidP="00761A14">
            <w:pPr>
              <w:spacing w:after="0" w:line="240" w:lineRule="auto"/>
              <w:rPr>
                <w:rFonts w:ascii="Times New Roman" w:hAnsi="Times New Roman"/>
                <w:b/>
              </w:rPr>
            </w:pPr>
            <w:r w:rsidRPr="003F3C52">
              <w:rPr>
                <w:rFonts w:ascii="Times New Roman" w:hAnsi="Times New Roman"/>
                <w:b/>
              </w:rPr>
              <w:t>УТВЕРЖДАЮ:</w:t>
            </w:r>
          </w:p>
          <w:p w14:paraId="162BA0A5" w14:textId="77777777" w:rsidR="00761A14" w:rsidRPr="003F3C52" w:rsidRDefault="00761A14" w:rsidP="00761A14">
            <w:pPr>
              <w:spacing w:after="0" w:line="240" w:lineRule="auto"/>
              <w:rPr>
                <w:rFonts w:ascii="Times New Roman" w:hAnsi="Times New Roman"/>
                <w:b/>
              </w:rPr>
            </w:pPr>
          </w:p>
        </w:tc>
      </w:tr>
    </w:tbl>
    <w:p w14:paraId="162BA0A7" w14:textId="77777777" w:rsidR="00AC6E57" w:rsidRPr="003F3C52" w:rsidRDefault="00B32874" w:rsidP="00AC6E57">
      <w:pPr>
        <w:spacing w:after="0" w:line="240" w:lineRule="auto"/>
        <w:jc w:val="center"/>
        <w:rPr>
          <w:rFonts w:ascii="Times New Roman" w:hAnsi="Times New Roman"/>
          <w:b/>
        </w:rPr>
      </w:pPr>
      <w:r w:rsidRPr="003F3C52">
        <w:rPr>
          <w:rFonts w:ascii="Times New Roman" w:hAnsi="Times New Roman"/>
          <w:b/>
        </w:rPr>
        <w:t>РЕГЛАМЕНТ</w:t>
      </w:r>
    </w:p>
    <w:p w14:paraId="162BA0A8" w14:textId="77777777" w:rsidR="00AC6E57" w:rsidRPr="003F3C52" w:rsidRDefault="00B32874" w:rsidP="00AC6E57">
      <w:pPr>
        <w:spacing w:after="0" w:line="240" w:lineRule="auto"/>
        <w:jc w:val="center"/>
        <w:rPr>
          <w:rFonts w:ascii="Times New Roman" w:hAnsi="Times New Roman"/>
          <w:b/>
        </w:rPr>
      </w:pPr>
      <w:r w:rsidRPr="003F3C52">
        <w:rPr>
          <w:rFonts w:ascii="Times New Roman" w:hAnsi="Times New Roman"/>
          <w:b/>
        </w:rPr>
        <w:t>передачи и использования давальческих материалов</w:t>
      </w:r>
    </w:p>
    <w:p w14:paraId="162BA0A9" w14:textId="77777777" w:rsidR="00AC6E57" w:rsidRPr="003F3C52" w:rsidRDefault="00B32874" w:rsidP="00AC6E57">
      <w:pPr>
        <w:spacing w:after="0" w:line="240" w:lineRule="auto"/>
        <w:jc w:val="center"/>
        <w:rPr>
          <w:rFonts w:ascii="Times New Roman" w:hAnsi="Times New Roman"/>
        </w:rPr>
      </w:pPr>
      <w:r w:rsidRPr="003F3C52">
        <w:rPr>
          <w:rFonts w:ascii="Times New Roman" w:hAnsi="Times New Roman"/>
        </w:rPr>
        <w:t>к договору от «____» ____________ г. №________</w:t>
      </w:r>
    </w:p>
    <w:p w14:paraId="162BA0AA" w14:textId="77777777" w:rsidR="00AC6E57" w:rsidRPr="003F3C52" w:rsidRDefault="00AC6E57" w:rsidP="00AC6E57">
      <w:pPr>
        <w:spacing w:after="0" w:line="240" w:lineRule="auto"/>
        <w:rPr>
          <w:rFonts w:ascii="Times New Roman" w:hAnsi="Times New Roman"/>
          <w:b/>
        </w:rPr>
      </w:pPr>
    </w:p>
    <w:p w14:paraId="162BA0AB" w14:textId="77777777" w:rsidR="00AC6E57" w:rsidRPr="003F3C52" w:rsidRDefault="00B32874" w:rsidP="00AC6E57">
      <w:pPr>
        <w:numPr>
          <w:ilvl w:val="0"/>
          <w:numId w:val="8"/>
        </w:numPr>
        <w:tabs>
          <w:tab w:val="left" w:pos="360"/>
        </w:tabs>
        <w:spacing w:after="0" w:line="240" w:lineRule="auto"/>
        <w:ind w:left="584" w:hanging="584"/>
        <w:jc w:val="center"/>
        <w:rPr>
          <w:rFonts w:ascii="Times New Roman" w:hAnsi="Times New Roman"/>
          <w:b/>
        </w:rPr>
      </w:pPr>
      <w:r w:rsidRPr="003F3C52">
        <w:rPr>
          <w:rFonts w:ascii="Times New Roman" w:hAnsi="Times New Roman"/>
          <w:b/>
        </w:rPr>
        <w:t>Общие положения</w:t>
      </w:r>
    </w:p>
    <w:p w14:paraId="162BA0AC"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1.1.</w:t>
      </w:r>
      <w:r w:rsidRPr="003F3C52">
        <w:rPr>
          <w:rFonts w:ascii="Times New Roman" w:hAnsi="Times New Roman"/>
        </w:rPr>
        <w:t> При передаче Заказчиком Подрядчику давальческих материалов устанавливается, что:</w:t>
      </w:r>
    </w:p>
    <w:p w14:paraId="162BA0AD"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а)</w:t>
      </w:r>
      <w:r w:rsidRPr="003F3C52">
        <w:rPr>
          <w:rFonts w:ascii="Times New Roman" w:hAnsi="Times New Roman"/>
        </w:rPr>
        <w:t> переход права собственности на давальческие материалы от Заказчика к Подрядчику не происходит;</w:t>
      </w:r>
    </w:p>
    <w:p w14:paraId="162BA0AE"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б)</w:t>
      </w:r>
      <w:r w:rsidRPr="003F3C52">
        <w:rPr>
          <w:rFonts w:ascii="Times New Roman" w:hAnsi="Times New Roman"/>
        </w:rPr>
        <w:t> распределение рисков между сторонами осуществляется в соответствии со статьёй 705 Гражданского кодекса РФ, а именно:</w:t>
      </w:r>
    </w:p>
    <w:p w14:paraId="162BA0AF"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rPr>
        <w:t>- риск случайной гибели или случайного повреждения давальческих материалов до момента их передачи несёт Заказчик;</w:t>
      </w:r>
    </w:p>
    <w:p w14:paraId="162BA0B0"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rPr>
        <w:t>- риск случайной гибели или случайного повреждения результата выполненной из давальческих материалов работы до ее приемки Заказчиком, а также остатков давальческих материалов, несет Подрядчик.</w:t>
      </w:r>
    </w:p>
    <w:p w14:paraId="162BA0B1" w14:textId="77777777" w:rsidR="00AC6E57" w:rsidRPr="003F3C52" w:rsidRDefault="00AC6E57" w:rsidP="00AC6E57">
      <w:pPr>
        <w:shd w:val="clear" w:color="auto" w:fill="FFFFFF"/>
        <w:tabs>
          <w:tab w:val="left" w:pos="720"/>
        </w:tabs>
        <w:spacing w:after="0" w:line="240" w:lineRule="auto"/>
        <w:ind w:firstLine="720"/>
        <w:jc w:val="both"/>
        <w:rPr>
          <w:rFonts w:ascii="Times New Roman" w:hAnsi="Times New Roman"/>
        </w:rPr>
      </w:pPr>
    </w:p>
    <w:p w14:paraId="162BA0B2" w14:textId="77777777" w:rsidR="00AC6E57" w:rsidRPr="003F3C52" w:rsidRDefault="00B32874" w:rsidP="00AC6E57">
      <w:pPr>
        <w:numPr>
          <w:ilvl w:val="0"/>
          <w:numId w:val="8"/>
        </w:numPr>
        <w:tabs>
          <w:tab w:val="left" w:pos="360"/>
        </w:tabs>
        <w:spacing w:after="0" w:line="240" w:lineRule="auto"/>
        <w:ind w:left="584" w:hanging="584"/>
        <w:jc w:val="center"/>
        <w:rPr>
          <w:rFonts w:ascii="Times New Roman" w:hAnsi="Times New Roman"/>
          <w:b/>
        </w:rPr>
      </w:pPr>
      <w:r w:rsidRPr="003F3C52">
        <w:rPr>
          <w:rFonts w:ascii="Times New Roman" w:hAnsi="Times New Roman"/>
          <w:b/>
        </w:rPr>
        <w:t>Порядок передачи давальческих материалов</w:t>
      </w:r>
    </w:p>
    <w:p w14:paraId="162BA0B3" w14:textId="77777777" w:rsidR="00AC6E57" w:rsidRPr="00972D45" w:rsidRDefault="00B32874" w:rsidP="00AC6E57">
      <w:pPr>
        <w:shd w:val="clear" w:color="auto" w:fill="FFFFFF"/>
        <w:tabs>
          <w:tab w:val="left" w:pos="720"/>
        </w:tabs>
        <w:spacing w:after="0" w:line="240" w:lineRule="auto"/>
        <w:ind w:firstLine="720"/>
        <w:jc w:val="both"/>
        <w:rPr>
          <w:rFonts w:ascii="Times New Roman" w:hAnsi="Times New Roman"/>
          <w:color w:val="000000" w:themeColor="text1"/>
        </w:rPr>
      </w:pPr>
      <w:r w:rsidRPr="003F3C52">
        <w:rPr>
          <w:rFonts w:ascii="Times New Roman" w:hAnsi="Times New Roman"/>
          <w:b/>
        </w:rPr>
        <w:t>2.1.</w:t>
      </w:r>
      <w:r w:rsidRPr="003F3C52">
        <w:rPr>
          <w:rFonts w:ascii="Times New Roman" w:hAnsi="Times New Roman"/>
        </w:rPr>
        <w:t xml:space="preserve"> При передаче </w:t>
      </w:r>
      <w:r w:rsidRPr="00972D45">
        <w:rPr>
          <w:rFonts w:ascii="Times New Roman" w:hAnsi="Times New Roman"/>
          <w:color w:val="000000" w:themeColor="text1"/>
        </w:rPr>
        <w:t xml:space="preserve">давальческих материалов Подрядчику Заказчик заполняет форму № М-15 «Накладная на отпуск материалов на сторону» (утв. постановлением Росстата от 30.10.1997 № 71а, в редакции от 21.01.2003).  При передаче оборудования Подрядчику Заказчик заполняет акт о приемки-передачи оборудования в монтаж по форме ОС-15 (утв. постановлением Госкомстата России от 21.01.2003 № 7). </w:t>
      </w:r>
    </w:p>
    <w:p w14:paraId="162BA0B4" w14:textId="77777777" w:rsidR="00AC6E57" w:rsidRPr="00972D45" w:rsidRDefault="00B32874" w:rsidP="00AC6E57">
      <w:pPr>
        <w:shd w:val="clear" w:color="auto" w:fill="FFFFFF"/>
        <w:tabs>
          <w:tab w:val="left" w:pos="720"/>
        </w:tabs>
        <w:spacing w:after="0" w:line="240" w:lineRule="auto"/>
        <w:ind w:firstLine="720"/>
        <w:jc w:val="both"/>
        <w:rPr>
          <w:rFonts w:ascii="Times New Roman" w:hAnsi="Times New Roman"/>
          <w:color w:val="000000" w:themeColor="text1"/>
        </w:rPr>
      </w:pPr>
      <w:r w:rsidRPr="00972D45">
        <w:rPr>
          <w:rFonts w:ascii="Times New Roman" w:hAnsi="Times New Roman"/>
          <w:color w:val="000000" w:themeColor="text1"/>
        </w:rPr>
        <w:t xml:space="preserve">При этом в графе «Основание» «Заказчик-застройщик» делает отметку, что материалы отпускаются на давальческих условиях по договору № ______ от «___» ____________ г. </w:t>
      </w:r>
    </w:p>
    <w:p w14:paraId="162BA0B5" w14:textId="77777777" w:rsidR="00AC6E57" w:rsidRPr="00972D45" w:rsidRDefault="00B32874" w:rsidP="00AC6E57">
      <w:pPr>
        <w:shd w:val="clear" w:color="auto" w:fill="FFFFFF"/>
        <w:tabs>
          <w:tab w:val="left" w:pos="720"/>
        </w:tabs>
        <w:spacing w:after="0" w:line="240" w:lineRule="auto"/>
        <w:ind w:firstLine="720"/>
        <w:jc w:val="both"/>
        <w:rPr>
          <w:rFonts w:ascii="Times New Roman" w:hAnsi="Times New Roman"/>
          <w:color w:val="000000" w:themeColor="text1"/>
        </w:rPr>
      </w:pPr>
      <w:r w:rsidRPr="00972D45">
        <w:rPr>
          <w:rFonts w:ascii="Times New Roman" w:hAnsi="Times New Roman"/>
          <w:b/>
          <w:color w:val="000000" w:themeColor="text1"/>
        </w:rPr>
        <w:t>2.2.</w:t>
      </w:r>
      <w:r w:rsidRPr="00972D45">
        <w:rPr>
          <w:rFonts w:ascii="Times New Roman" w:hAnsi="Times New Roman"/>
          <w:color w:val="000000" w:themeColor="text1"/>
        </w:rPr>
        <w:t> Подрядчик получает давальческие материалы от Заказчика по доверенности, в которой также указывается, что материалы отпускаются на давальческих условиях.</w:t>
      </w:r>
    </w:p>
    <w:p w14:paraId="162BA0B6" w14:textId="77777777" w:rsidR="00AC6E57" w:rsidRPr="00972D45" w:rsidRDefault="00B32874" w:rsidP="00AC6E57">
      <w:pPr>
        <w:shd w:val="clear" w:color="auto" w:fill="FFFFFF"/>
        <w:tabs>
          <w:tab w:val="left" w:pos="720"/>
        </w:tabs>
        <w:spacing w:after="0" w:line="240" w:lineRule="auto"/>
        <w:ind w:firstLine="720"/>
        <w:jc w:val="both"/>
        <w:rPr>
          <w:rFonts w:ascii="Times New Roman" w:hAnsi="Times New Roman"/>
          <w:color w:val="000000" w:themeColor="text1"/>
        </w:rPr>
      </w:pPr>
      <w:r w:rsidRPr="00972D45">
        <w:rPr>
          <w:rFonts w:ascii="Times New Roman" w:hAnsi="Times New Roman"/>
          <w:b/>
          <w:color w:val="000000" w:themeColor="text1"/>
        </w:rPr>
        <w:t>2.3.</w:t>
      </w:r>
      <w:r w:rsidRPr="00972D45">
        <w:rPr>
          <w:rFonts w:ascii="Times New Roman" w:hAnsi="Times New Roman"/>
          <w:color w:val="000000" w:themeColor="text1"/>
        </w:rPr>
        <w:t xml:space="preserve"> Подрядчик самостоятельно обеспечивает доставку давальческих материалов со склада Заказчика, включая погрузку на складе Заказчика и разгрузку на объекте, оформление необходимых разрешений на провозку крупногабаритных грузов, а также их сохранность во время размещения на объекте.  </w:t>
      </w:r>
    </w:p>
    <w:p w14:paraId="162BA0B7" w14:textId="77777777" w:rsidR="00AC6E57" w:rsidRPr="003F3C52" w:rsidRDefault="00B32874" w:rsidP="00AC6E57">
      <w:pPr>
        <w:numPr>
          <w:ilvl w:val="0"/>
          <w:numId w:val="8"/>
        </w:numPr>
        <w:tabs>
          <w:tab w:val="left" w:pos="360"/>
        </w:tabs>
        <w:spacing w:after="0" w:line="240" w:lineRule="auto"/>
        <w:ind w:left="584" w:hanging="584"/>
        <w:jc w:val="center"/>
        <w:rPr>
          <w:rFonts w:ascii="Times New Roman" w:hAnsi="Times New Roman"/>
          <w:b/>
        </w:rPr>
      </w:pPr>
      <w:r w:rsidRPr="003F3C52">
        <w:rPr>
          <w:rFonts w:ascii="Times New Roman" w:hAnsi="Times New Roman"/>
          <w:b/>
        </w:rPr>
        <w:t>Стоимость давальческих материалов</w:t>
      </w:r>
    </w:p>
    <w:p w14:paraId="162BA0B8"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3.1.</w:t>
      </w:r>
      <w:r w:rsidRPr="003F3C52">
        <w:rPr>
          <w:rFonts w:ascii="Times New Roman" w:hAnsi="Times New Roman"/>
        </w:rPr>
        <w:t> Заказчик приобретает давальческие материалы за счёт собственных средств или средств целевого финансирования инвестора и включает стоимость израсходованных на производство СМР давальческих материалов в затраты по строительству (реконструкции, модернизации) объекта, формируя инвентарную стоимость вводимого в эксплуатацию объекта.</w:t>
      </w:r>
    </w:p>
    <w:p w14:paraId="162BA0B9"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3.2.</w:t>
      </w:r>
      <w:r w:rsidRPr="003F3C52">
        <w:rPr>
          <w:rFonts w:ascii="Times New Roman" w:hAnsi="Times New Roman"/>
        </w:rPr>
        <w:t> Стоимость давальческих материалов включается в состав сметной документации.</w:t>
      </w:r>
    </w:p>
    <w:p w14:paraId="162BA0BA" w14:textId="77777777" w:rsidR="00AC6E57" w:rsidRPr="003F3C52" w:rsidRDefault="00B32874" w:rsidP="00AC6E57">
      <w:pPr>
        <w:spacing w:after="0" w:line="240" w:lineRule="auto"/>
        <w:ind w:firstLine="720"/>
        <w:jc w:val="both"/>
        <w:rPr>
          <w:rFonts w:ascii="Times New Roman" w:hAnsi="Times New Roman"/>
        </w:rPr>
      </w:pPr>
      <w:r w:rsidRPr="003F3C52">
        <w:rPr>
          <w:rFonts w:ascii="Times New Roman" w:hAnsi="Times New Roman"/>
          <w:b/>
        </w:rPr>
        <w:t>3.3.</w:t>
      </w:r>
      <w:r w:rsidRPr="003F3C52">
        <w:rPr>
          <w:rFonts w:ascii="Times New Roman" w:hAnsi="Times New Roman"/>
        </w:rPr>
        <w:t xml:space="preserve">  В накладной по форме № М-15 и ОС-15 указывается фактическая стоимость приобретения материалов, в целях обеспечения ответственности Подрядчика за утрату или порчу давальческих материалов.</w:t>
      </w:r>
    </w:p>
    <w:p w14:paraId="162BA0BB"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3.4.</w:t>
      </w:r>
      <w:r w:rsidRPr="003F3C52">
        <w:rPr>
          <w:rFonts w:ascii="Times New Roman" w:hAnsi="Times New Roman"/>
        </w:rPr>
        <w:t> Бухгалтерский учёт приобретения и списания давальческих материалов осуществляет Заказчик.</w:t>
      </w:r>
    </w:p>
    <w:p w14:paraId="162BA0BC" w14:textId="77777777" w:rsidR="00AC6E57" w:rsidRPr="003F3C52" w:rsidRDefault="00AC6E57" w:rsidP="00AC6E57">
      <w:pPr>
        <w:shd w:val="clear" w:color="auto" w:fill="FFFFFF"/>
        <w:tabs>
          <w:tab w:val="left" w:pos="720"/>
        </w:tabs>
        <w:spacing w:after="0" w:line="240" w:lineRule="auto"/>
        <w:ind w:firstLine="720"/>
        <w:jc w:val="both"/>
        <w:rPr>
          <w:rFonts w:ascii="Times New Roman" w:hAnsi="Times New Roman"/>
        </w:rPr>
      </w:pPr>
    </w:p>
    <w:p w14:paraId="162BA0BD" w14:textId="77777777" w:rsidR="00AC6E57" w:rsidRPr="003F3C52" w:rsidRDefault="00B32874" w:rsidP="00AC6E57">
      <w:pPr>
        <w:numPr>
          <w:ilvl w:val="0"/>
          <w:numId w:val="8"/>
        </w:numPr>
        <w:tabs>
          <w:tab w:val="left" w:pos="360"/>
        </w:tabs>
        <w:spacing w:after="0" w:line="240" w:lineRule="auto"/>
        <w:ind w:firstLine="135"/>
        <w:jc w:val="center"/>
        <w:rPr>
          <w:rFonts w:ascii="Times New Roman" w:hAnsi="Times New Roman"/>
          <w:b/>
        </w:rPr>
      </w:pPr>
      <w:r w:rsidRPr="003F3C52">
        <w:rPr>
          <w:rFonts w:ascii="Times New Roman" w:hAnsi="Times New Roman"/>
          <w:b/>
        </w:rPr>
        <w:t xml:space="preserve">Порядок использования давальческих материалов, возвратных отходов и </w:t>
      </w:r>
    </w:p>
    <w:p w14:paraId="162BA0BE" w14:textId="77777777" w:rsidR="00AC6E57" w:rsidRPr="003F3C52" w:rsidRDefault="00B32874" w:rsidP="00AC6E57">
      <w:pPr>
        <w:tabs>
          <w:tab w:val="left" w:pos="360"/>
        </w:tabs>
        <w:spacing w:after="0" w:line="240" w:lineRule="auto"/>
        <w:ind w:left="720"/>
        <w:jc w:val="center"/>
        <w:rPr>
          <w:rFonts w:ascii="Times New Roman" w:hAnsi="Times New Roman"/>
          <w:b/>
        </w:rPr>
      </w:pPr>
      <w:r w:rsidRPr="003F3C52">
        <w:rPr>
          <w:rFonts w:ascii="Times New Roman" w:hAnsi="Times New Roman"/>
          <w:b/>
        </w:rPr>
        <w:t>неиспользованных остатков</w:t>
      </w:r>
    </w:p>
    <w:p w14:paraId="162BA0BF"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4.1</w:t>
      </w:r>
      <w:r w:rsidRPr="003F3C52">
        <w:rPr>
          <w:rFonts w:ascii="Times New Roman" w:hAnsi="Times New Roman"/>
        </w:rPr>
        <w:t> Подрядчик в каждом отчётном периоде, в котором происходило использование давальческих материалов, составляет отчёт об использовании давальческих материалов и предоставляет его Заказчику как собственнику этих материалов в соответствии со статьёй 713 Гражданского кодекса РФ.</w:t>
      </w:r>
    </w:p>
    <w:p w14:paraId="162BA0C0"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4.2.</w:t>
      </w:r>
      <w:r w:rsidRPr="003F3C52">
        <w:rPr>
          <w:rFonts w:ascii="Times New Roman" w:hAnsi="Times New Roman"/>
        </w:rPr>
        <w:t xml:space="preserve"> </w:t>
      </w:r>
      <w:r w:rsidRPr="00972D45">
        <w:rPr>
          <w:rFonts w:ascii="Times New Roman" w:hAnsi="Times New Roman"/>
          <w:color w:val="000000" w:themeColor="text1"/>
        </w:rPr>
        <w:t xml:space="preserve">Форма отчёта об использовании давальческих материалов составляется по установленной форме (Приложение № 8.2) и составляется </w:t>
      </w:r>
      <w:r>
        <w:rPr>
          <w:rFonts w:ascii="Times New Roman" w:hAnsi="Times New Roman"/>
        </w:rPr>
        <w:t>с учётом требований п. 2 ст. 9 Ф</w:t>
      </w:r>
      <w:r w:rsidRPr="003F3C52">
        <w:rPr>
          <w:rFonts w:ascii="Times New Roman" w:hAnsi="Times New Roman"/>
        </w:rPr>
        <w:t xml:space="preserve">едерального </w:t>
      </w:r>
      <w:r>
        <w:rPr>
          <w:rFonts w:ascii="Times New Roman" w:hAnsi="Times New Roman"/>
        </w:rPr>
        <w:t>З</w:t>
      </w:r>
      <w:r w:rsidRPr="003F3C52">
        <w:rPr>
          <w:rFonts w:ascii="Times New Roman" w:hAnsi="Times New Roman"/>
        </w:rPr>
        <w:t>акона от 21.11.1996 № 129-ФЗ «О бухгалтерском учёте». Отчёт содержит следующие реквизиты:</w:t>
      </w:r>
    </w:p>
    <w:p w14:paraId="162BA0C1"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а)</w:t>
      </w:r>
      <w:r w:rsidRPr="003F3C52">
        <w:rPr>
          <w:rFonts w:ascii="Times New Roman" w:hAnsi="Times New Roman"/>
        </w:rPr>
        <w:t> наименование документа;</w:t>
      </w:r>
    </w:p>
    <w:p w14:paraId="162BA0C2"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б)</w:t>
      </w:r>
      <w:r w:rsidRPr="003F3C52">
        <w:rPr>
          <w:rFonts w:ascii="Times New Roman" w:hAnsi="Times New Roman"/>
        </w:rPr>
        <w:t> дату составления документа;</w:t>
      </w:r>
    </w:p>
    <w:p w14:paraId="162BA0C3"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в)</w:t>
      </w:r>
      <w:r w:rsidRPr="003F3C52">
        <w:rPr>
          <w:rFonts w:ascii="Times New Roman" w:hAnsi="Times New Roman"/>
        </w:rPr>
        <w:t> наименование организации, от имени которой составлен документ;</w:t>
      </w:r>
    </w:p>
    <w:p w14:paraId="162BA0C4"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г)</w:t>
      </w:r>
      <w:r w:rsidRPr="003F3C52">
        <w:rPr>
          <w:rFonts w:ascii="Times New Roman" w:hAnsi="Times New Roman"/>
        </w:rPr>
        <w:t> содержание хозяйственной операции;</w:t>
      </w:r>
    </w:p>
    <w:p w14:paraId="162BA0C5"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д)</w:t>
      </w:r>
      <w:r w:rsidRPr="003F3C52">
        <w:rPr>
          <w:rFonts w:ascii="Times New Roman" w:hAnsi="Times New Roman"/>
        </w:rPr>
        <w:t> измерители хозяйственной операции в натуральном и денежном выражении;</w:t>
      </w:r>
    </w:p>
    <w:p w14:paraId="162BA0C6"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е)</w:t>
      </w:r>
      <w:r w:rsidRPr="003F3C52">
        <w:rPr>
          <w:rFonts w:ascii="Times New Roman" w:hAnsi="Times New Roman"/>
        </w:rPr>
        <w:t> наименование должностей лиц, ответственных за совершение хозяйственной операции и правильность ее оформления;</w:t>
      </w:r>
    </w:p>
    <w:p w14:paraId="162BA0C7" w14:textId="77777777" w:rsidR="00AC6E57" w:rsidRPr="00972D45" w:rsidRDefault="00B32874" w:rsidP="00AC6E57">
      <w:pPr>
        <w:shd w:val="clear" w:color="auto" w:fill="FFFFFF"/>
        <w:tabs>
          <w:tab w:val="left" w:pos="720"/>
        </w:tabs>
        <w:spacing w:after="0" w:line="240" w:lineRule="auto"/>
        <w:ind w:firstLine="720"/>
        <w:jc w:val="both"/>
        <w:rPr>
          <w:rFonts w:ascii="Times New Roman" w:hAnsi="Times New Roman"/>
          <w:color w:val="000000" w:themeColor="text1"/>
        </w:rPr>
      </w:pPr>
      <w:r w:rsidRPr="003F3C52">
        <w:rPr>
          <w:rFonts w:ascii="Times New Roman" w:hAnsi="Times New Roman"/>
          <w:b/>
        </w:rPr>
        <w:t>ж)</w:t>
      </w:r>
      <w:r w:rsidRPr="003F3C52">
        <w:rPr>
          <w:rFonts w:ascii="Times New Roman" w:hAnsi="Times New Roman"/>
        </w:rPr>
        <w:t> </w:t>
      </w:r>
      <w:r w:rsidRPr="00972D45">
        <w:rPr>
          <w:rFonts w:ascii="Times New Roman" w:hAnsi="Times New Roman"/>
          <w:color w:val="000000" w:themeColor="text1"/>
        </w:rPr>
        <w:t>личные подписи указанных лиц;</w:t>
      </w:r>
    </w:p>
    <w:p w14:paraId="162BA0C8" w14:textId="77777777" w:rsidR="00AC6E57" w:rsidRPr="00972D45" w:rsidRDefault="00B32874" w:rsidP="00AC6E57">
      <w:pPr>
        <w:shd w:val="clear" w:color="auto" w:fill="FFFFFF"/>
        <w:tabs>
          <w:tab w:val="left" w:pos="720"/>
        </w:tabs>
        <w:spacing w:after="0" w:line="240" w:lineRule="auto"/>
        <w:ind w:firstLine="720"/>
        <w:jc w:val="both"/>
        <w:rPr>
          <w:rFonts w:ascii="Times New Roman" w:hAnsi="Times New Roman"/>
          <w:b/>
          <w:color w:val="000000" w:themeColor="text1"/>
        </w:rPr>
      </w:pPr>
      <w:r w:rsidRPr="00972D45">
        <w:rPr>
          <w:rFonts w:ascii="Times New Roman" w:hAnsi="Times New Roman"/>
          <w:b/>
          <w:color w:val="000000" w:themeColor="text1"/>
        </w:rPr>
        <w:t xml:space="preserve">з) </w:t>
      </w:r>
      <w:r w:rsidRPr="00972D45">
        <w:rPr>
          <w:rFonts w:ascii="Times New Roman" w:hAnsi="Times New Roman"/>
          <w:color w:val="000000" w:themeColor="text1"/>
        </w:rPr>
        <w:t>расшифровка подписи.</w:t>
      </w:r>
    </w:p>
    <w:p w14:paraId="162BA0C9" w14:textId="77777777" w:rsidR="00AC6E57" w:rsidRPr="00972D45" w:rsidRDefault="00B32874" w:rsidP="00AC6E57">
      <w:pPr>
        <w:autoSpaceDE w:val="0"/>
        <w:autoSpaceDN w:val="0"/>
        <w:adjustRightInd w:val="0"/>
        <w:spacing w:after="0" w:line="240" w:lineRule="auto"/>
        <w:ind w:firstLine="720"/>
        <w:jc w:val="both"/>
        <w:rPr>
          <w:rFonts w:ascii="Times New Roman" w:hAnsi="Times New Roman"/>
          <w:color w:val="000000" w:themeColor="text1"/>
        </w:rPr>
      </w:pPr>
      <w:r w:rsidRPr="00972D45">
        <w:rPr>
          <w:rFonts w:ascii="Times New Roman" w:hAnsi="Times New Roman"/>
          <w:b/>
          <w:color w:val="000000" w:themeColor="text1"/>
        </w:rPr>
        <w:t>4.3.</w:t>
      </w:r>
      <w:r w:rsidRPr="00972D45">
        <w:rPr>
          <w:rFonts w:ascii="Times New Roman" w:hAnsi="Times New Roman"/>
          <w:color w:val="000000" w:themeColor="text1"/>
        </w:rPr>
        <w:t xml:space="preserve"> Если в процессе выполнения </w:t>
      </w:r>
      <w:r w:rsidRPr="003F3C52">
        <w:rPr>
          <w:rFonts w:ascii="Times New Roman" w:hAnsi="Times New Roman"/>
        </w:rPr>
        <w:t xml:space="preserve">работ образуются отходы или происходит экономия давальческих материалов, отходы и остатки давальческих материалов возвращаются Заказчику с оформлением соответствующего акта приёма-передачи отходов и/или неиспользованных давальческих материалов. Акт составляется по </w:t>
      </w:r>
      <w:r w:rsidRPr="00972D45">
        <w:rPr>
          <w:rFonts w:ascii="Times New Roman" w:hAnsi="Times New Roman"/>
          <w:color w:val="000000" w:themeColor="text1"/>
        </w:rPr>
        <w:t>установленной форме (Приложение № 8.1) с внесением реквизитов, перечисленных в п. 4.2.</w:t>
      </w:r>
    </w:p>
    <w:p w14:paraId="162BA0CA" w14:textId="77777777" w:rsidR="00AC6E57" w:rsidRPr="00972D45" w:rsidRDefault="00B32874" w:rsidP="00AC6E57">
      <w:pPr>
        <w:autoSpaceDE w:val="0"/>
        <w:autoSpaceDN w:val="0"/>
        <w:adjustRightInd w:val="0"/>
        <w:spacing w:after="0" w:line="240" w:lineRule="auto"/>
        <w:ind w:firstLine="720"/>
        <w:jc w:val="both"/>
        <w:rPr>
          <w:rFonts w:ascii="Times New Roman" w:hAnsi="Times New Roman"/>
          <w:color w:val="000000" w:themeColor="text1"/>
        </w:rPr>
      </w:pPr>
      <w:r w:rsidRPr="00972D45">
        <w:rPr>
          <w:rFonts w:ascii="Times New Roman" w:hAnsi="Times New Roman"/>
          <w:b/>
          <w:color w:val="000000" w:themeColor="text1"/>
        </w:rPr>
        <w:t>4.4.</w:t>
      </w:r>
      <w:r w:rsidRPr="00972D45">
        <w:rPr>
          <w:rFonts w:ascii="Times New Roman" w:hAnsi="Times New Roman"/>
          <w:color w:val="000000" w:themeColor="text1"/>
        </w:rPr>
        <w:t> Возврату подлежат давальческие материалы, которые не повреждены и не использованные в производстве работ.</w:t>
      </w:r>
    </w:p>
    <w:p w14:paraId="162BA0CB" w14:textId="77777777" w:rsidR="00AC6E57" w:rsidRPr="00972D45" w:rsidRDefault="00B32874" w:rsidP="00AC6E57">
      <w:pPr>
        <w:autoSpaceDE w:val="0"/>
        <w:autoSpaceDN w:val="0"/>
        <w:adjustRightInd w:val="0"/>
        <w:spacing w:after="0" w:line="240" w:lineRule="auto"/>
        <w:ind w:firstLine="720"/>
        <w:jc w:val="both"/>
        <w:rPr>
          <w:rFonts w:ascii="Times New Roman" w:hAnsi="Times New Roman"/>
          <w:color w:val="000000" w:themeColor="text1"/>
        </w:rPr>
      </w:pPr>
      <w:r w:rsidRPr="00972D45">
        <w:rPr>
          <w:rFonts w:ascii="Times New Roman" w:hAnsi="Times New Roman"/>
          <w:color w:val="000000" w:themeColor="text1"/>
        </w:rPr>
        <w:t>При возврате давальческих материалов проходят повторный входной контроль, в отдельных случаях по согласованию между Подрядчиком и Заказчиком, отходы и остатки давальческих материалов могут остаться у Подрядчика в счет частичной оплаты за выполненные работы. Такая операция оформляется как реализация материалов на возмездной основе. В случае положительного результата прохождения входного контроля Заказчик принимает возвращаемые Подрядчиком материалы.</w:t>
      </w:r>
    </w:p>
    <w:p w14:paraId="162BA0CC" w14:textId="77777777" w:rsidR="00AC6E57" w:rsidRPr="00972D45" w:rsidRDefault="00B32874" w:rsidP="00AC6E57">
      <w:pPr>
        <w:autoSpaceDE w:val="0"/>
        <w:autoSpaceDN w:val="0"/>
        <w:adjustRightInd w:val="0"/>
        <w:spacing w:after="0" w:line="240" w:lineRule="auto"/>
        <w:ind w:firstLine="720"/>
        <w:jc w:val="both"/>
        <w:rPr>
          <w:rFonts w:ascii="Times New Roman" w:hAnsi="Times New Roman"/>
          <w:color w:val="000000" w:themeColor="text1"/>
        </w:rPr>
      </w:pPr>
      <w:r w:rsidRPr="00972D45">
        <w:rPr>
          <w:rFonts w:ascii="Times New Roman" w:hAnsi="Times New Roman"/>
          <w:color w:val="000000" w:themeColor="text1"/>
        </w:rPr>
        <w:t xml:space="preserve">Возврат давальческих материалов осуществляется на склад Заказчика силами и за счет Подрядчика. </w:t>
      </w:r>
    </w:p>
    <w:p w14:paraId="162BA0CD" w14:textId="77777777" w:rsidR="00AC6E57" w:rsidRPr="00972D45" w:rsidRDefault="00B32874" w:rsidP="00AC6E57">
      <w:pPr>
        <w:autoSpaceDE w:val="0"/>
        <w:autoSpaceDN w:val="0"/>
        <w:adjustRightInd w:val="0"/>
        <w:spacing w:after="0" w:line="240" w:lineRule="auto"/>
        <w:ind w:firstLine="720"/>
        <w:jc w:val="both"/>
        <w:rPr>
          <w:rFonts w:ascii="Times New Roman" w:hAnsi="Times New Roman"/>
          <w:color w:val="000000" w:themeColor="text1"/>
        </w:rPr>
      </w:pPr>
      <w:r w:rsidRPr="00972D45">
        <w:rPr>
          <w:rFonts w:ascii="Times New Roman" w:hAnsi="Times New Roman"/>
          <w:b/>
          <w:color w:val="000000" w:themeColor="text1"/>
        </w:rPr>
        <w:t xml:space="preserve">4.5. </w:t>
      </w:r>
      <w:r w:rsidRPr="00972D45">
        <w:rPr>
          <w:rFonts w:ascii="Times New Roman" w:hAnsi="Times New Roman"/>
          <w:color w:val="000000" w:themeColor="text1"/>
        </w:rPr>
        <w:t xml:space="preserve">В случае невозврата Заказчику Подрядчиком неиспользованных давальческих материалов, окончательная стоимость Договора подлежит уменьшению на стоимость невозвращенных давальческих материалов, о чем Заказчик письменно уведомляет Подрядчика.     </w:t>
      </w:r>
    </w:p>
    <w:p w14:paraId="162BA0CE" w14:textId="77777777" w:rsidR="00AC6E57" w:rsidRPr="003F3C52" w:rsidRDefault="00B32874" w:rsidP="00AC6E57">
      <w:pPr>
        <w:autoSpaceDE w:val="0"/>
        <w:autoSpaceDN w:val="0"/>
        <w:adjustRightInd w:val="0"/>
        <w:spacing w:after="0" w:line="240" w:lineRule="auto"/>
        <w:ind w:firstLine="720"/>
        <w:jc w:val="both"/>
        <w:rPr>
          <w:rFonts w:ascii="Times New Roman" w:hAnsi="Times New Roman"/>
        </w:rPr>
      </w:pPr>
      <w:r w:rsidRPr="00972D45">
        <w:rPr>
          <w:rFonts w:ascii="Times New Roman" w:hAnsi="Times New Roman"/>
          <w:b/>
          <w:color w:val="000000" w:themeColor="text1"/>
        </w:rPr>
        <w:t>4.6.</w:t>
      </w:r>
      <w:r w:rsidRPr="00972D45">
        <w:rPr>
          <w:rFonts w:ascii="Times New Roman" w:hAnsi="Times New Roman"/>
          <w:color w:val="000000" w:themeColor="text1"/>
        </w:rPr>
        <w:t xml:space="preserve"> Подрядчик обязан вывезти остатки неиспользованных давальческих </w:t>
      </w:r>
      <w:r w:rsidRPr="009B0361">
        <w:rPr>
          <w:rFonts w:ascii="Times New Roman" w:hAnsi="Times New Roman"/>
        </w:rPr>
        <w:t xml:space="preserve">материалов или отходы в течение 5 календарных дней со дня утверждения отчёта об использовании давальческих материалов по п. 4.2. на склад </w:t>
      </w:r>
      <w:r w:rsidRPr="003F3C52">
        <w:rPr>
          <w:rFonts w:ascii="Times New Roman" w:hAnsi="Times New Roman"/>
        </w:rPr>
        <w:t>Заказчика.</w:t>
      </w:r>
    </w:p>
    <w:p w14:paraId="162BA0CF" w14:textId="77777777" w:rsidR="00AC6E57" w:rsidRPr="003F3C52" w:rsidRDefault="00B32874" w:rsidP="00AC6E57">
      <w:pPr>
        <w:autoSpaceDE w:val="0"/>
        <w:autoSpaceDN w:val="0"/>
        <w:adjustRightInd w:val="0"/>
        <w:spacing w:after="0" w:line="240" w:lineRule="auto"/>
        <w:ind w:firstLine="720"/>
        <w:jc w:val="both"/>
        <w:rPr>
          <w:rFonts w:ascii="Times New Roman" w:hAnsi="Times New Roman"/>
        </w:rPr>
      </w:pPr>
      <w:r w:rsidRPr="003F3C52">
        <w:rPr>
          <w:rFonts w:ascii="Times New Roman" w:hAnsi="Times New Roman"/>
          <w:b/>
        </w:rPr>
        <w:t>4.7.</w:t>
      </w:r>
      <w:r w:rsidRPr="003F3C52">
        <w:rPr>
          <w:rFonts w:ascii="Times New Roman" w:hAnsi="Times New Roman"/>
        </w:rPr>
        <w:t> Утилизация отходов, полученных от использования давальческих материалов, производится Заказчиком за свой счёт.</w:t>
      </w:r>
    </w:p>
    <w:p w14:paraId="162BA0D0" w14:textId="77777777" w:rsidR="00AC6E57" w:rsidRPr="003F3C52" w:rsidRDefault="00AC6E57" w:rsidP="00AC6E57">
      <w:pPr>
        <w:autoSpaceDE w:val="0"/>
        <w:autoSpaceDN w:val="0"/>
        <w:adjustRightInd w:val="0"/>
        <w:spacing w:after="0" w:line="240" w:lineRule="auto"/>
        <w:jc w:val="both"/>
        <w:rPr>
          <w:rFonts w:ascii="Times New Roman" w:hAnsi="Times New Roman"/>
        </w:rPr>
      </w:pPr>
    </w:p>
    <w:p w14:paraId="162BA0D1" w14:textId="77777777" w:rsidR="00AC6E57" w:rsidRPr="003F3C52" w:rsidRDefault="00B32874" w:rsidP="00AC6E57">
      <w:pPr>
        <w:numPr>
          <w:ilvl w:val="0"/>
          <w:numId w:val="8"/>
        </w:numPr>
        <w:tabs>
          <w:tab w:val="left" w:pos="360"/>
        </w:tabs>
        <w:spacing w:after="0" w:line="240" w:lineRule="auto"/>
        <w:ind w:left="584" w:firstLine="136"/>
        <w:jc w:val="center"/>
        <w:rPr>
          <w:rFonts w:ascii="Times New Roman" w:hAnsi="Times New Roman"/>
          <w:b/>
        </w:rPr>
      </w:pPr>
      <w:r w:rsidRPr="003F3C52">
        <w:rPr>
          <w:rFonts w:ascii="Times New Roman" w:hAnsi="Times New Roman"/>
          <w:b/>
        </w:rPr>
        <w:t>Оформление сдачи-приёмки работ, выполненных с использованием давальческих материалов</w:t>
      </w:r>
    </w:p>
    <w:p w14:paraId="162BA0D2" w14:textId="77777777" w:rsidR="00AC6E57" w:rsidRPr="00186DAF" w:rsidRDefault="00B32874" w:rsidP="00AC6E57">
      <w:pPr>
        <w:autoSpaceDE w:val="0"/>
        <w:autoSpaceDN w:val="0"/>
        <w:adjustRightInd w:val="0"/>
        <w:spacing w:after="0" w:line="240" w:lineRule="auto"/>
        <w:ind w:firstLine="567"/>
        <w:jc w:val="both"/>
        <w:rPr>
          <w:rFonts w:ascii="Times New Roman" w:hAnsi="Times New Roman"/>
        </w:rPr>
      </w:pPr>
      <w:r w:rsidRPr="003F3C52">
        <w:rPr>
          <w:rFonts w:ascii="Times New Roman" w:hAnsi="Times New Roman"/>
          <w:b/>
        </w:rPr>
        <w:t>5.1.</w:t>
      </w:r>
      <w:r w:rsidRPr="003F3C52">
        <w:rPr>
          <w:rFonts w:ascii="Times New Roman" w:hAnsi="Times New Roman"/>
        </w:rPr>
        <w:t> </w:t>
      </w:r>
      <w:r w:rsidRPr="00186DAF">
        <w:rPr>
          <w:rFonts w:ascii="Times New Roman" w:hAnsi="Times New Roman"/>
        </w:rPr>
        <w:t>В актах приёмки выполненных работ по форме КС-2 за каждый отчётный период, в котором использовались давальческие материалы, за итогами акта указывается перечень,  количество и стоимость давальческих материалов на основании отчёта об их использовании (п. 4.2), а также стоимость оборудования на основании   акта приемки-передачи оборудования в монтаж (ОС-15). Допускается указание за итогами  акта приёмки выполненных работ по форме КС-2 перечня, использованных давальческих материалов на основании отчёта об их использовании (п. 4.2), а также перечень оборудования на основании   акта приемки-передачи оборудования в монтаж (ОС-15) в количественном выражении, без указания  стоимости.</w:t>
      </w:r>
    </w:p>
    <w:p w14:paraId="162BA0D3" w14:textId="77777777" w:rsidR="00AC6E57" w:rsidRPr="00551F41" w:rsidRDefault="00B32874" w:rsidP="00AC6E57">
      <w:pPr>
        <w:autoSpaceDE w:val="0"/>
        <w:autoSpaceDN w:val="0"/>
        <w:adjustRightInd w:val="0"/>
        <w:spacing w:after="0" w:line="240" w:lineRule="auto"/>
        <w:ind w:firstLine="567"/>
        <w:jc w:val="both"/>
        <w:rPr>
          <w:rFonts w:ascii="Times New Roman" w:hAnsi="Times New Roman"/>
        </w:rPr>
      </w:pPr>
      <w:r w:rsidRPr="00186DAF">
        <w:rPr>
          <w:rFonts w:ascii="Times New Roman" w:hAnsi="Times New Roman"/>
        </w:rPr>
        <w:t>При сдаче актов выполненных работ по форме КС-2 на давальческие материалы и оборудование предоставляюется отчет по использованию материалов заказчика при выполнении подрядных работ и копии актов приемки-передачи оборудования в монтаж по форме ОС-15 (на оборудование)</w:t>
      </w:r>
      <w:r w:rsidRPr="00551F41">
        <w:rPr>
          <w:rFonts w:ascii="Times New Roman" w:hAnsi="Times New Roman"/>
        </w:rPr>
        <w:t>.</w:t>
      </w:r>
    </w:p>
    <w:p w14:paraId="162BA0D4" w14:textId="77777777" w:rsidR="00AC6E57" w:rsidRPr="003F3C52" w:rsidRDefault="00B32874" w:rsidP="00AC6E57">
      <w:pPr>
        <w:autoSpaceDE w:val="0"/>
        <w:autoSpaceDN w:val="0"/>
        <w:adjustRightInd w:val="0"/>
        <w:spacing w:after="0" w:line="240" w:lineRule="auto"/>
        <w:ind w:firstLine="567"/>
        <w:jc w:val="both"/>
        <w:rPr>
          <w:rFonts w:ascii="Times New Roman" w:hAnsi="Times New Roman"/>
        </w:rPr>
      </w:pPr>
      <w:r w:rsidRPr="003F3C52">
        <w:rPr>
          <w:rFonts w:ascii="Times New Roman" w:hAnsi="Times New Roman"/>
          <w:b/>
        </w:rPr>
        <w:t>5.2.</w:t>
      </w:r>
      <w:r w:rsidRPr="003F3C52">
        <w:rPr>
          <w:rFonts w:ascii="Times New Roman" w:hAnsi="Times New Roman"/>
        </w:rPr>
        <w:t xml:space="preserve"> В справке о стоимости выполненных работ и затрат по форме КС-3 стоимость давальческих материалов приводится справочно за итогами. </w:t>
      </w:r>
    </w:p>
    <w:p w14:paraId="162BA0D5" w14:textId="77777777" w:rsidR="00AC6E57" w:rsidRPr="003F3C52" w:rsidRDefault="00B32874" w:rsidP="00AC6E57">
      <w:pPr>
        <w:autoSpaceDE w:val="0"/>
        <w:autoSpaceDN w:val="0"/>
        <w:adjustRightInd w:val="0"/>
        <w:spacing w:after="0" w:line="240" w:lineRule="auto"/>
        <w:ind w:firstLine="567"/>
        <w:jc w:val="both"/>
        <w:rPr>
          <w:rFonts w:ascii="Times New Roman" w:hAnsi="Times New Roman"/>
        </w:rPr>
      </w:pPr>
      <w:r>
        <w:rPr>
          <w:rFonts w:ascii="Times New Roman" w:hAnsi="Times New Roman"/>
          <w:b/>
        </w:rPr>
        <w:t>5.3</w:t>
      </w:r>
      <w:r w:rsidRPr="003F3C52">
        <w:rPr>
          <w:rFonts w:ascii="Times New Roman" w:hAnsi="Times New Roman"/>
          <w:b/>
        </w:rPr>
        <w:t>.</w:t>
      </w:r>
      <w:r w:rsidRPr="003F3C52">
        <w:rPr>
          <w:rFonts w:ascii="Times New Roman" w:hAnsi="Times New Roman"/>
        </w:rPr>
        <w:t> Объектом обложения НДС у Подрядчика является объемы выполненных работ без учета стоимости давальческих материалов.</w:t>
      </w:r>
    </w:p>
    <w:p w14:paraId="162BA0D6" w14:textId="77777777" w:rsidR="00AC6E57" w:rsidRPr="003F3C52" w:rsidRDefault="00AC6E57" w:rsidP="00AC6E57">
      <w:pPr>
        <w:shd w:val="clear" w:color="auto" w:fill="FFFFFF"/>
        <w:tabs>
          <w:tab w:val="left" w:pos="720"/>
        </w:tabs>
        <w:spacing w:after="0" w:line="240" w:lineRule="auto"/>
        <w:ind w:firstLine="720"/>
        <w:jc w:val="both"/>
        <w:rPr>
          <w:rFonts w:ascii="Times New Roman" w:hAnsi="Times New Roman"/>
        </w:rPr>
      </w:pPr>
    </w:p>
    <w:p w14:paraId="162BA0D7" w14:textId="77777777" w:rsidR="00AC6E57" w:rsidRPr="003F3C52" w:rsidRDefault="00B32874" w:rsidP="00AC6E57">
      <w:pPr>
        <w:numPr>
          <w:ilvl w:val="0"/>
          <w:numId w:val="8"/>
        </w:numPr>
        <w:tabs>
          <w:tab w:val="left" w:pos="360"/>
        </w:tabs>
        <w:spacing w:after="0" w:line="240" w:lineRule="auto"/>
        <w:ind w:left="584" w:hanging="584"/>
        <w:jc w:val="center"/>
        <w:rPr>
          <w:rFonts w:ascii="Times New Roman" w:hAnsi="Times New Roman"/>
          <w:b/>
        </w:rPr>
      </w:pPr>
      <w:r w:rsidRPr="003F3C52">
        <w:rPr>
          <w:rFonts w:ascii="Times New Roman" w:hAnsi="Times New Roman"/>
          <w:b/>
        </w:rPr>
        <w:t>Дополнительные условия в отношении давальческих материалов</w:t>
      </w:r>
    </w:p>
    <w:p w14:paraId="162BA0D8"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6.1.</w:t>
      </w:r>
      <w:r w:rsidRPr="003F3C52">
        <w:rPr>
          <w:rFonts w:ascii="Times New Roman" w:hAnsi="Times New Roman"/>
        </w:rPr>
        <w:t> Давальческие материалы должны соответствовать требованиям по качеству ГОСТ и ТУ для данного вида материалов, хранение (учет и складирование) материала производить в соответствии с ТУ завода-изготовителя.</w:t>
      </w:r>
    </w:p>
    <w:p w14:paraId="162BA0D9"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6.2.</w:t>
      </w:r>
      <w:r w:rsidRPr="003F3C52">
        <w:rPr>
          <w:rFonts w:ascii="Times New Roman" w:hAnsi="Times New Roman"/>
        </w:rPr>
        <w:t> Приёмка Подрядчиком давальческих материалов от Заказчика, составление актов на недостачи и дефекты, обнаруженные при приёмке или в процессе производства СМР, осуществляется Подрядчиком в соответствии с инструкциями о порядке приёмки продукции производственно-технического назначения по количеству (П-6) и качеству (П-7), утверждённых  Госарбитражем при Совете Министров СССР: № П-6 от 16.05.1965 г., № П-7 от 25.04.1966 г. (с последующими изменениями и дополнениями), в части, не противоречащей Гражданскому кодексу РФ, в течение 3 рабочих дней.</w:t>
      </w:r>
    </w:p>
    <w:p w14:paraId="162BA0DA"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6.3.</w:t>
      </w:r>
      <w:r w:rsidRPr="003F3C52">
        <w:rPr>
          <w:rFonts w:ascii="Times New Roman" w:hAnsi="Times New Roman"/>
        </w:rPr>
        <w:t> При обнаружении недостачи или брака при приёмке давальческих материалов Подрядчик обязан в течение 12 часов с момента их обнаружения вызвать представителя Заказчика</w:t>
      </w:r>
    </w:p>
    <w:p w14:paraId="162BA0DB"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6.4.</w:t>
      </w:r>
      <w:r w:rsidRPr="003F3C52">
        <w:rPr>
          <w:rFonts w:ascii="Times New Roman" w:hAnsi="Times New Roman"/>
        </w:rPr>
        <w:t> Акты на недостачи и дефекты, необходимые рекламационные материалы Подрядчик в срок 3 рабочих дней со дня приёмки давальческих материалов направляет Заказчику</w:t>
      </w:r>
    </w:p>
    <w:p w14:paraId="162BA0DC"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6.5.</w:t>
      </w:r>
      <w:r w:rsidRPr="003F3C52">
        <w:rPr>
          <w:rFonts w:ascii="Times New Roman" w:hAnsi="Times New Roman"/>
        </w:rPr>
        <w:t> Обязанность выяснения взаимоотношений по актам на недостачи и дефекты (письма, претензии, споры по искам и т.п.) с поставщиками материалов, с транспортными организациями – перевозчиками материалов, возлагаются на Заказчика за исключением случаем, оговорённых действующим законодательством.</w:t>
      </w:r>
    </w:p>
    <w:p w14:paraId="162BA0DD"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6.6.</w:t>
      </w:r>
      <w:r w:rsidRPr="003F3C52">
        <w:rPr>
          <w:rFonts w:ascii="Times New Roman" w:hAnsi="Times New Roman"/>
        </w:rPr>
        <w:t> Если при входном (лабораторном) контроле качества давальческих материалов либо в процессе производства СМР с их использованием выявлены отклонения данных материалов (как отечественного, так и импортного производства) от стандартных характеристик по п. 6.1, Подрядчик составляет рекламационные материалы в 3-х экземплярах. Рекламационные материалы в срок 3 календарных дней со дня составления Подрядчик направляет Заказчику. Обязанность предъявления претензий поставщикам материалов возлагается на Заказчика.</w:t>
      </w:r>
    </w:p>
    <w:p w14:paraId="162BA0DE"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6.7.</w:t>
      </w:r>
      <w:r w:rsidRPr="003F3C52">
        <w:rPr>
          <w:rFonts w:ascii="Times New Roman" w:hAnsi="Times New Roman"/>
        </w:rPr>
        <w:t> В случае согласования сторонами необходимости проведения экспертизы давальческих материалов (как отечественного, так и импортного производства) компетентными сертифицированными организациями, расходы на проведение экспертизы оплачиваются Заказчиком.</w:t>
      </w:r>
    </w:p>
    <w:p w14:paraId="162BA0DF" w14:textId="77777777" w:rsidR="00AC6E57" w:rsidRPr="003F3C52" w:rsidRDefault="00B32874" w:rsidP="00AC6E57">
      <w:pPr>
        <w:shd w:val="clear" w:color="auto" w:fill="FFFFFF"/>
        <w:tabs>
          <w:tab w:val="left" w:pos="720"/>
        </w:tabs>
        <w:spacing w:after="0" w:line="240" w:lineRule="auto"/>
        <w:ind w:firstLine="720"/>
        <w:jc w:val="both"/>
        <w:rPr>
          <w:rFonts w:ascii="Times New Roman" w:hAnsi="Times New Roman"/>
        </w:rPr>
      </w:pPr>
      <w:r w:rsidRPr="003F3C52">
        <w:rPr>
          <w:rFonts w:ascii="Times New Roman" w:hAnsi="Times New Roman"/>
          <w:b/>
        </w:rPr>
        <w:t>6.8.</w:t>
      </w:r>
      <w:r w:rsidRPr="003F3C52">
        <w:rPr>
          <w:rFonts w:ascii="Times New Roman" w:hAnsi="Times New Roman"/>
        </w:rPr>
        <w:t> При отгрузке давальческих материалов непосредственно с автотранспорта или иного транспорта  на строительную площадку, Заказчик обязан обеспечить получение Подрядчиком документа от поставщика (отправителя) с указанием в нём наименования, номера и веса нетто каждого места, принадлежности Заказчику, сертификата качества, счёта (его копии) или иного документа со сведениями о стоимости давальческих материалов. Ответственность за предоставление поставщиком (отправителем) данных сопроводительных документов возлагается на Заказчика. Приемка давальческих материалов ведется совместно с представителями отдела материально-технического снабжения. После отгрузки материалов составляется акт приема - передачи.</w:t>
      </w:r>
    </w:p>
    <w:p w14:paraId="162BA0E0" w14:textId="77777777" w:rsidR="00AC6E57" w:rsidRPr="003F3C52" w:rsidRDefault="00AC6E57" w:rsidP="00AC6E57">
      <w:pPr>
        <w:rPr>
          <w:rFonts w:ascii="Times New Roman" w:eastAsia="Times New Roman" w:hAnsi="Times New Roman"/>
          <w:sz w:val="20"/>
          <w:szCs w:val="20"/>
          <w:lang w:eastAsia="ru-RU"/>
        </w:rPr>
      </w:pPr>
    </w:p>
    <w:p w14:paraId="162BA0E1" w14:textId="77777777" w:rsidR="00AC6E57" w:rsidRDefault="00AC6E57" w:rsidP="00AC6E57">
      <w:pPr>
        <w:jc w:val="right"/>
        <w:rPr>
          <w:sz w:val="20"/>
          <w:szCs w:val="20"/>
        </w:rPr>
        <w:sectPr w:rsidR="00AC6E57" w:rsidSect="00761A14">
          <w:pgSz w:w="11906" w:h="16838"/>
          <w:pgMar w:top="1418" w:right="1418" w:bottom="851" w:left="851" w:header="708" w:footer="708" w:gutter="0"/>
          <w:cols w:space="708"/>
          <w:docGrid w:linePitch="360"/>
        </w:sectPr>
      </w:pPr>
    </w:p>
    <w:p w14:paraId="162BA0E2" w14:textId="77777777" w:rsidR="00AC6E57" w:rsidRPr="003F3C52" w:rsidRDefault="00B32874" w:rsidP="00AC6E57">
      <w:pPr>
        <w:spacing w:after="0" w:line="240" w:lineRule="auto"/>
        <w:jc w:val="right"/>
        <w:rPr>
          <w:rFonts w:ascii="Times New Roman" w:hAnsi="Times New Roman"/>
          <w:i/>
          <w:sz w:val="24"/>
          <w:szCs w:val="24"/>
        </w:rPr>
      </w:pPr>
      <w:r w:rsidRPr="003F3C52">
        <w:rPr>
          <w:rFonts w:ascii="Times New Roman" w:hAnsi="Times New Roman"/>
          <w:i/>
          <w:sz w:val="24"/>
          <w:szCs w:val="24"/>
        </w:rPr>
        <w:t>Приложение № 8.1</w:t>
      </w:r>
    </w:p>
    <w:p w14:paraId="162BA0E3" w14:textId="77777777" w:rsidR="00AC6E57" w:rsidRPr="003F3C52" w:rsidRDefault="00B32874" w:rsidP="00AC6E57">
      <w:pPr>
        <w:spacing w:after="0" w:line="240" w:lineRule="auto"/>
        <w:jc w:val="right"/>
        <w:rPr>
          <w:rFonts w:ascii="Times New Roman" w:hAnsi="Times New Roman"/>
          <w:i/>
          <w:sz w:val="24"/>
          <w:szCs w:val="24"/>
        </w:rPr>
      </w:pPr>
      <w:r w:rsidRPr="003F3C52">
        <w:rPr>
          <w:rFonts w:ascii="Times New Roman" w:hAnsi="Times New Roman"/>
          <w:i/>
          <w:sz w:val="24"/>
          <w:szCs w:val="24"/>
        </w:rPr>
        <w:t>к договору №_____</w:t>
      </w:r>
    </w:p>
    <w:p w14:paraId="162BA0E4" w14:textId="77777777" w:rsidR="00AC6E57" w:rsidRPr="003F3C52" w:rsidRDefault="00B32874" w:rsidP="00AC6E57">
      <w:pPr>
        <w:spacing w:after="0" w:line="240" w:lineRule="auto"/>
        <w:jc w:val="right"/>
        <w:rPr>
          <w:rFonts w:ascii="Times New Roman" w:hAnsi="Times New Roman"/>
          <w:i/>
          <w:sz w:val="24"/>
          <w:szCs w:val="24"/>
        </w:rPr>
      </w:pPr>
      <w:r w:rsidRPr="003F3C52">
        <w:rPr>
          <w:rFonts w:ascii="Times New Roman" w:hAnsi="Times New Roman"/>
          <w:i/>
          <w:sz w:val="24"/>
          <w:szCs w:val="24"/>
        </w:rPr>
        <w:t>от «____» __________________г.</w:t>
      </w:r>
    </w:p>
    <w:p w14:paraId="162BA0E5" w14:textId="77777777" w:rsidR="00AC6E57" w:rsidRPr="003F3C52" w:rsidRDefault="00AC6E57" w:rsidP="00AC6E57">
      <w:pPr>
        <w:spacing w:after="0" w:line="240" w:lineRule="auto"/>
        <w:jc w:val="right"/>
        <w:rPr>
          <w:rFonts w:ascii="Times New Roman" w:hAnsi="Times New Roman"/>
          <w:sz w:val="24"/>
          <w:szCs w:val="24"/>
        </w:rPr>
      </w:pPr>
    </w:p>
    <w:p w14:paraId="162BA0E6" w14:textId="77777777" w:rsidR="00AC6E57" w:rsidRPr="00186DAF" w:rsidRDefault="00B32874" w:rsidP="00AC6E57">
      <w:pPr>
        <w:spacing w:after="0" w:line="240" w:lineRule="auto"/>
        <w:jc w:val="center"/>
        <w:rPr>
          <w:rFonts w:ascii="Times New Roman" w:hAnsi="Times New Roman"/>
          <w:b/>
          <w:bCs/>
          <w:color w:val="000000" w:themeColor="text1"/>
        </w:rPr>
      </w:pPr>
      <w:r w:rsidRPr="00186DAF">
        <w:rPr>
          <w:rFonts w:ascii="Times New Roman" w:hAnsi="Times New Roman"/>
          <w:b/>
          <w:bCs/>
          <w:color w:val="000000" w:themeColor="text1"/>
        </w:rPr>
        <w:t xml:space="preserve">Акт приема-передачи неиспользованных давальческих материалов  </w:t>
      </w:r>
    </w:p>
    <w:p w14:paraId="162BA0E7" w14:textId="77777777" w:rsidR="00AC6E57" w:rsidRPr="00186DAF" w:rsidRDefault="00B32874" w:rsidP="00AC6E57">
      <w:pPr>
        <w:spacing w:after="0" w:line="240" w:lineRule="auto"/>
        <w:jc w:val="center"/>
        <w:rPr>
          <w:rFonts w:ascii="Times New Roman" w:hAnsi="Times New Roman"/>
          <w:color w:val="000000" w:themeColor="text1"/>
        </w:rPr>
      </w:pPr>
      <w:r w:rsidRPr="00186DAF">
        <w:rPr>
          <w:rFonts w:ascii="Times New Roman" w:hAnsi="Times New Roman"/>
          <w:b/>
          <w:bCs/>
          <w:color w:val="000000" w:themeColor="text1"/>
        </w:rPr>
        <w:t xml:space="preserve">   № ______ от __ ______________20__   г.</w:t>
      </w:r>
    </w:p>
    <w:p w14:paraId="162BA0E8" w14:textId="77777777" w:rsidR="00AC6E57" w:rsidRPr="00186DAF" w:rsidRDefault="00AC6E57" w:rsidP="00AC6E57">
      <w:pPr>
        <w:spacing w:after="0" w:line="240" w:lineRule="auto"/>
        <w:rPr>
          <w:rFonts w:ascii="Times New Roman" w:hAnsi="Times New Roman"/>
          <w:color w:val="000000" w:themeColor="text1"/>
        </w:rPr>
      </w:pPr>
    </w:p>
    <w:p w14:paraId="162BA0E9" w14:textId="77777777" w:rsidR="00AC6E57" w:rsidRPr="00186DAF" w:rsidRDefault="00B32874" w:rsidP="00AC6E57">
      <w:pPr>
        <w:spacing w:after="0" w:line="240" w:lineRule="auto"/>
        <w:jc w:val="both"/>
        <w:rPr>
          <w:rFonts w:ascii="Times New Roman" w:hAnsi="Times New Roman"/>
          <w:color w:val="000000" w:themeColor="text1"/>
        </w:rPr>
      </w:pPr>
      <w:r w:rsidRPr="00186DAF">
        <w:rPr>
          <w:rFonts w:ascii="Times New Roman" w:hAnsi="Times New Roman"/>
          <w:color w:val="000000" w:themeColor="text1"/>
        </w:rPr>
        <w:t>Заказчик: _________________</w:t>
      </w:r>
    </w:p>
    <w:p w14:paraId="162BA0EA" w14:textId="77777777" w:rsidR="00AC6E57" w:rsidRPr="00186DAF" w:rsidRDefault="00AC6E57" w:rsidP="00AC6E57">
      <w:pPr>
        <w:spacing w:after="0" w:line="240" w:lineRule="auto"/>
        <w:jc w:val="both"/>
        <w:rPr>
          <w:rFonts w:ascii="Times New Roman" w:hAnsi="Times New Roman"/>
          <w:color w:val="000000" w:themeColor="text1"/>
        </w:rPr>
      </w:pPr>
    </w:p>
    <w:p w14:paraId="162BA0EB" w14:textId="77777777" w:rsidR="00AC6E57" w:rsidRPr="00186DAF" w:rsidRDefault="00B32874" w:rsidP="00AC6E57">
      <w:pPr>
        <w:spacing w:after="0" w:line="240" w:lineRule="auto"/>
        <w:jc w:val="both"/>
        <w:rPr>
          <w:rFonts w:ascii="Times New Roman" w:hAnsi="Times New Roman"/>
          <w:color w:val="000000" w:themeColor="text1"/>
        </w:rPr>
      </w:pPr>
      <w:r w:rsidRPr="00186DAF">
        <w:rPr>
          <w:rFonts w:ascii="Times New Roman" w:hAnsi="Times New Roman"/>
          <w:color w:val="000000" w:themeColor="text1"/>
        </w:rPr>
        <w:t>Подрядчик: ________________</w:t>
      </w:r>
    </w:p>
    <w:p w14:paraId="162BA0EC" w14:textId="77777777" w:rsidR="00AC6E57" w:rsidRPr="00186DAF" w:rsidRDefault="00AC6E57" w:rsidP="00AC6E57">
      <w:pPr>
        <w:spacing w:after="0" w:line="240" w:lineRule="auto"/>
        <w:jc w:val="both"/>
        <w:rPr>
          <w:rFonts w:ascii="Times New Roman" w:hAnsi="Times New Roman"/>
          <w:color w:val="000000" w:themeColor="text1"/>
        </w:rPr>
      </w:pPr>
    </w:p>
    <w:p w14:paraId="162BA0ED" w14:textId="77777777" w:rsidR="00AC6E57" w:rsidRPr="00186DAF" w:rsidRDefault="00B32874" w:rsidP="00AC6E57">
      <w:pPr>
        <w:spacing w:after="0" w:line="240" w:lineRule="auto"/>
        <w:jc w:val="both"/>
        <w:rPr>
          <w:rFonts w:ascii="Times New Roman" w:hAnsi="Times New Roman"/>
          <w:color w:val="000000" w:themeColor="text1"/>
        </w:rPr>
      </w:pPr>
      <w:r w:rsidRPr="00186DAF">
        <w:rPr>
          <w:rFonts w:ascii="Times New Roman" w:hAnsi="Times New Roman"/>
          <w:color w:val="000000" w:themeColor="text1"/>
        </w:rPr>
        <w:t>Основание для составления акта _________________________________________________</w:t>
      </w:r>
    </w:p>
    <w:p w14:paraId="162BA0EE" w14:textId="77777777" w:rsidR="00AC6E57" w:rsidRPr="00186DAF" w:rsidRDefault="00B32874" w:rsidP="00AC6E57">
      <w:pPr>
        <w:spacing w:after="0" w:line="240" w:lineRule="auto"/>
        <w:ind w:left="3540" w:firstLine="708"/>
        <w:jc w:val="both"/>
        <w:rPr>
          <w:rFonts w:ascii="Times New Roman" w:hAnsi="Times New Roman"/>
          <w:color w:val="000000" w:themeColor="text1"/>
        </w:rPr>
      </w:pPr>
      <w:r w:rsidRPr="00186DAF">
        <w:rPr>
          <w:rFonts w:ascii="Times New Roman" w:hAnsi="Times New Roman"/>
          <w:color w:val="000000" w:themeColor="text1"/>
        </w:rPr>
        <w:t>(указать наименование, № и дату договора)</w:t>
      </w:r>
    </w:p>
    <w:p w14:paraId="162BA0EF" w14:textId="77777777" w:rsidR="00AC6E57" w:rsidRPr="00186DAF" w:rsidRDefault="00AC6E57" w:rsidP="00AC6E57">
      <w:pPr>
        <w:spacing w:after="0" w:line="240" w:lineRule="auto"/>
        <w:jc w:val="both"/>
        <w:rPr>
          <w:rFonts w:ascii="Times New Roman" w:hAnsi="Times New Roman"/>
          <w:color w:val="000000" w:themeColor="text1"/>
        </w:rPr>
      </w:pPr>
    </w:p>
    <w:p w14:paraId="162BA0F0" w14:textId="77777777" w:rsidR="00AC6E57" w:rsidRPr="00186DAF" w:rsidRDefault="00B32874" w:rsidP="00AC6E57">
      <w:pPr>
        <w:spacing w:after="0" w:line="240" w:lineRule="auto"/>
        <w:jc w:val="both"/>
        <w:rPr>
          <w:rFonts w:ascii="Times New Roman" w:hAnsi="Times New Roman"/>
          <w:color w:val="000000" w:themeColor="text1"/>
        </w:rPr>
      </w:pPr>
      <w:r w:rsidRPr="00186DAF">
        <w:rPr>
          <w:rFonts w:ascii="Times New Roman" w:hAnsi="Times New Roman"/>
          <w:color w:val="000000" w:themeColor="text1"/>
        </w:rPr>
        <w:t>Перечисленные ниже ТМЦ переданы по окончании работ по строительству (реконструкции, модернизации) на объекте: _____________________ для нужд ______________</w:t>
      </w:r>
    </w:p>
    <w:p w14:paraId="162BA0F1" w14:textId="77777777" w:rsidR="00AC6E57" w:rsidRPr="00186DAF" w:rsidRDefault="00AC6E57" w:rsidP="00AC6E57">
      <w:pPr>
        <w:spacing w:after="0" w:line="240" w:lineRule="auto"/>
        <w:rPr>
          <w:rFonts w:ascii="Times New Roman" w:hAnsi="Times New Roman"/>
          <w:color w:val="000000" w:themeColor="text1"/>
        </w:rPr>
      </w:pPr>
    </w:p>
    <w:p w14:paraId="162BA0F2" w14:textId="77777777" w:rsidR="00AC6E57" w:rsidRPr="00186DAF" w:rsidRDefault="00B32874" w:rsidP="00AC6E57">
      <w:pPr>
        <w:spacing w:after="0" w:line="240" w:lineRule="auto"/>
        <w:rPr>
          <w:rFonts w:ascii="Times New Roman" w:hAnsi="Times New Roman"/>
          <w:color w:val="000000" w:themeColor="text1"/>
        </w:rPr>
      </w:pPr>
      <w:r w:rsidRPr="00186DAF">
        <w:rPr>
          <w:rFonts w:ascii="Times New Roman" w:hAnsi="Times New Roman"/>
          <w:color w:val="000000" w:themeColor="text1"/>
        </w:rPr>
        <w:t>В количестве:</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728"/>
        <w:gridCol w:w="1998"/>
        <w:gridCol w:w="1308"/>
        <w:gridCol w:w="1447"/>
        <w:gridCol w:w="1325"/>
        <w:gridCol w:w="1449"/>
        <w:gridCol w:w="1977"/>
      </w:tblGrid>
      <w:tr w:rsidR="00E81776" w14:paraId="162BA0FC" w14:textId="77777777" w:rsidTr="00761A14">
        <w:tc>
          <w:tcPr>
            <w:tcW w:w="1618" w:type="dxa"/>
            <w:tcBorders>
              <w:top w:val="single" w:sz="4" w:space="0" w:color="auto"/>
              <w:left w:val="single" w:sz="4" w:space="0" w:color="auto"/>
              <w:bottom w:val="single" w:sz="4" w:space="0" w:color="auto"/>
              <w:right w:val="single" w:sz="4" w:space="0" w:color="auto"/>
            </w:tcBorders>
            <w:vAlign w:val="center"/>
            <w:hideMark/>
          </w:tcPr>
          <w:p w14:paraId="162BA0F3" w14:textId="77777777" w:rsidR="00AC6E57" w:rsidRPr="00186DAF" w:rsidRDefault="00B32874" w:rsidP="00761A14">
            <w:pPr>
              <w:autoSpaceDE w:val="0"/>
              <w:autoSpaceDN w:val="0"/>
              <w:spacing w:after="0" w:line="240" w:lineRule="auto"/>
              <w:jc w:val="center"/>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Шифр затрат</w:t>
            </w:r>
          </w:p>
        </w:tc>
        <w:tc>
          <w:tcPr>
            <w:tcW w:w="3728" w:type="dxa"/>
            <w:tcBorders>
              <w:top w:val="single" w:sz="4" w:space="0" w:color="auto"/>
              <w:left w:val="single" w:sz="4" w:space="0" w:color="auto"/>
              <w:bottom w:val="single" w:sz="4" w:space="0" w:color="auto"/>
              <w:right w:val="single" w:sz="4" w:space="0" w:color="auto"/>
            </w:tcBorders>
            <w:vAlign w:val="center"/>
            <w:hideMark/>
          </w:tcPr>
          <w:p w14:paraId="162BA0F4" w14:textId="77777777" w:rsidR="00AC6E57" w:rsidRPr="00186DAF" w:rsidRDefault="00B32874" w:rsidP="00761A14">
            <w:pPr>
              <w:autoSpaceDE w:val="0"/>
              <w:autoSpaceDN w:val="0"/>
              <w:spacing w:after="0" w:line="240" w:lineRule="auto"/>
              <w:jc w:val="center"/>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Наименование</w:t>
            </w:r>
          </w:p>
        </w:tc>
        <w:tc>
          <w:tcPr>
            <w:tcW w:w="1998" w:type="dxa"/>
            <w:tcBorders>
              <w:top w:val="single" w:sz="4" w:space="0" w:color="auto"/>
              <w:left w:val="single" w:sz="4" w:space="0" w:color="auto"/>
              <w:bottom w:val="single" w:sz="4" w:space="0" w:color="auto"/>
              <w:right w:val="single" w:sz="4" w:space="0" w:color="auto"/>
            </w:tcBorders>
            <w:vAlign w:val="center"/>
            <w:hideMark/>
          </w:tcPr>
          <w:p w14:paraId="162BA0F5" w14:textId="77777777" w:rsidR="00AC6E57" w:rsidRPr="00186DAF" w:rsidRDefault="00B32874" w:rsidP="00761A14">
            <w:pPr>
              <w:autoSpaceDE w:val="0"/>
              <w:autoSpaceDN w:val="0"/>
              <w:spacing w:after="0" w:line="240" w:lineRule="auto"/>
              <w:jc w:val="center"/>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Номенклатурный номер</w:t>
            </w:r>
          </w:p>
        </w:tc>
        <w:tc>
          <w:tcPr>
            <w:tcW w:w="1308" w:type="dxa"/>
            <w:tcBorders>
              <w:top w:val="single" w:sz="4" w:space="0" w:color="auto"/>
              <w:left w:val="single" w:sz="4" w:space="0" w:color="auto"/>
              <w:bottom w:val="single" w:sz="4" w:space="0" w:color="auto"/>
              <w:right w:val="single" w:sz="4" w:space="0" w:color="auto"/>
            </w:tcBorders>
            <w:vAlign w:val="center"/>
            <w:hideMark/>
          </w:tcPr>
          <w:p w14:paraId="162BA0F6" w14:textId="77777777" w:rsidR="00AC6E57" w:rsidRPr="00186DAF" w:rsidRDefault="00B32874" w:rsidP="00761A14">
            <w:pPr>
              <w:autoSpaceDE w:val="0"/>
              <w:autoSpaceDN w:val="0"/>
              <w:spacing w:after="0" w:line="240" w:lineRule="auto"/>
              <w:jc w:val="center"/>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Единицы измерения</w:t>
            </w:r>
          </w:p>
        </w:tc>
        <w:tc>
          <w:tcPr>
            <w:tcW w:w="1447" w:type="dxa"/>
            <w:tcBorders>
              <w:top w:val="single" w:sz="4" w:space="0" w:color="auto"/>
              <w:left w:val="single" w:sz="4" w:space="0" w:color="auto"/>
              <w:bottom w:val="single" w:sz="4" w:space="0" w:color="auto"/>
              <w:right w:val="single" w:sz="4" w:space="0" w:color="auto"/>
            </w:tcBorders>
            <w:vAlign w:val="center"/>
            <w:hideMark/>
          </w:tcPr>
          <w:p w14:paraId="162BA0F7" w14:textId="77777777" w:rsidR="00AC6E57" w:rsidRPr="00186DAF" w:rsidRDefault="00B32874" w:rsidP="00761A14">
            <w:pPr>
              <w:autoSpaceDE w:val="0"/>
              <w:autoSpaceDN w:val="0"/>
              <w:spacing w:after="0" w:line="240" w:lineRule="auto"/>
              <w:jc w:val="center"/>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Количество, ед.</w:t>
            </w:r>
          </w:p>
        </w:tc>
        <w:tc>
          <w:tcPr>
            <w:tcW w:w="1325" w:type="dxa"/>
            <w:tcBorders>
              <w:top w:val="single" w:sz="4" w:space="0" w:color="auto"/>
              <w:left w:val="single" w:sz="4" w:space="0" w:color="auto"/>
              <w:bottom w:val="single" w:sz="4" w:space="0" w:color="auto"/>
              <w:right w:val="single" w:sz="4" w:space="0" w:color="auto"/>
            </w:tcBorders>
            <w:vAlign w:val="center"/>
            <w:hideMark/>
          </w:tcPr>
          <w:p w14:paraId="162BA0F8" w14:textId="77777777" w:rsidR="00AC6E57" w:rsidRPr="00186DAF" w:rsidRDefault="00B32874" w:rsidP="00761A14">
            <w:pPr>
              <w:autoSpaceDE w:val="0"/>
              <w:autoSpaceDN w:val="0"/>
              <w:spacing w:after="0" w:line="240" w:lineRule="auto"/>
              <w:jc w:val="center"/>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Стоимость за ед., руб. без учета НДС</w:t>
            </w:r>
          </w:p>
        </w:tc>
        <w:tc>
          <w:tcPr>
            <w:tcW w:w="1449" w:type="dxa"/>
            <w:tcBorders>
              <w:top w:val="single" w:sz="4" w:space="0" w:color="auto"/>
              <w:left w:val="single" w:sz="4" w:space="0" w:color="auto"/>
              <w:bottom w:val="single" w:sz="4" w:space="0" w:color="auto"/>
              <w:right w:val="single" w:sz="4" w:space="0" w:color="auto"/>
            </w:tcBorders>
            <w:vAlign w:val="center"/>
            <w:hideMark/>
          </w:tcPr>
          <w:p w14:paraId="162BA0F9" w14:textId="77777777" w:rsidR="00AC6E57" w:rsidRPr="00186DAF" w:rsidRDefault="00B32874" w:rsidP="00761A14">
            <w:pPr>
              <w:autoSpaceDE w:val="0"/>
              <w:autoSpaceDN w:val="0"/>
              <w:spacing w:after="0" w:line="240" w:lineRule="auto"/>
              <w:jc w:val="center"/>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Сумма, руб. без учета НДС</w:t>
            </w:r>
          </w:p>
        </w:tc>
        <w:tc>
          <w:tcPr>
            <w:tcW w:w="1977" w:type="dxa"/>
            <w:tcBorders>
              <w:top w:val="single" w:sz="4" w:space="0" w:color="auto"/>
              <w:left w:val="single" w:sz="4" w:space="0" w:color="auto"/>
              <w:bottom w:val="single" w:sz="4" w:space="0" w:color="auto"/>
              <w:right w:val="single" w:sz="4" w:space="0" w:color="auto"/>
            </w:tcBorders>
            <w:vAlign w:val="center"/>
            <w:hideMark/>
          </w:tcPr>
          <w:p w14:paraId="162BA0FA" w14:textId="77777777" w:rsidR="00AC6E57" w:rsidRPr="00186DAF" w:rsidRDefault="00B32874" w:rsidP="00761A14">
            <w:pPr>
              <w:autoSpaceDE w:val="0"/>
              <w:autoSpaceDN w:val="0"/>
              <w:spacing w:after="0" w:line="240" w:lineRule="auto"/>
              <w:jc w:val="center"/>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Примечание</w:t>
            </w:r>
          </w:p>
          <w:p w14:paraId="162BA0FB" w14:textId="77777777" w:rsidR="00AC6E57" w:rsidRPr="00186DAF" w:rsidRDefault="00B32874" w:rsidP="00761A14">
            <w:pPr>
              <w:autoSpaceDE w:val="0"/>
              <w:autoSpaceDN w:val="0"/>
              <w:spacing w:after="0" w:line="240" w:lineRule="auto"/>
              <w:jc w:val="center"/>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(наличие дефектов, непригодность к использованию)</w:t>
            </w:r>
          </w:p>
        </w:tc>
      </w:tr>
      <w:tr w:rsidR="00E81776" w14:paraId="162BA105" w14:textId="77777777" w:rsidTr="00761A14">
        <w:tc>
          <w:tcPr>
            <w:tcW w:w="1618" w:type="dxa"/>
            <w:tcBorders>
              <w:top w:val="single" w:sz="4" w:space="0" w:color="auto"/>
              <w:left w:val="single" w:sz="4" w:space="0" w:color="auto"/>
              <w:bottom w:val="single" w:sz="4" w:space="0" w:color="auto"/>
              <w:right w:val="single" w:sz="4" w:space="0" w:color="auto"/>
            </w:tcBorders>
          </w:tcPr>
          <w:p w14:paraId="162BA0FD"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3728" w:type="dxa"/>
            <w:tcBorders>
              <w:top w:val="single" w:sz="4" w:space="0" w:color="auto"/>
              <w:left w:val="single" w:sz="4" w:space="0" w:color="auto"/>
              <w:bottom w:val="single" w:sz="4" w:space="0" w:color="auto"/>
              <w:right w:val="single" w:sz="4" w:space="0" w:color="auto"/>
            </w:tcBorders>
          </w:tcPr>
          <w:p w14:paraId="162BA0FE"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998" w:type="dxa"/>
            <w:tcBorders>
              <w:top w:val="single" w:sz="4" w:space="0" w:color="auto"/>
              <w:left w:val="single" w:sz="4" w:space="0" w:color="auto"/>
              <w:bottom w:val="single" w:sz="4" w:space="0" w:color="auto"/>
              <w:right w:val="single" w:sz="4" w:space="0" w:color="auto"/>
            </w:tcBorders>
          </w:tcPr>
          <w:p w14:paraId="162BA0FF"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308" w:type="dxa"/>
            <w:tcBorders>
              <w:top w:val="single" w:sz="4" w:space="0" w:color="auto"/>
              <w:left w:val="single" w:sz="4" w:space="0" w:color="auto"/>
              <w:bottom w:val="single" w:sz="4" w:space="0" w:color="auto"/>
              <w:right w:val="single" w:sz="4" w:space="0" w:color="auto"/>
            </w:tcBorders>
          </w:tcPr>
          <w:p w14:paraId="162BA100"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447" w:type="dxa"/>
            <w:tcBorders>
              <w:top w:val="single" w:sz="4" w:space="0" w:color="auto"/>
              <w:left w:val="single" w:sz="4" w:space="0" w:color="auto"/>
              <w:bottom w:val="single" w:sz="4" w:space="0" w:color="auto"/>
              <w:right w:val="single" w:sz="4" w:space="0" w:color="auto"/>
            </w:tcBorders>
          </w:tcPr>
          <w:p w14:paraId="162BA101"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325" w:type="dxa"/>
            <w:tcBorders>
              <w:top w:val="single" w:sz="4" w:space="0" w:color="auto"/>
              <w:left w:val="single" w:sz="4" w:space="0" w:color="auto"/>
              <w:bottom w:val="single" w:sz="4" w:space="0" w:color="auto"/>
              <w:right w:val="single" w:sz="4" w:space="0" w:color="auto"/>
            </w:tcBorders>
          </w:tcPr>
          <w:p w14:paraId="162BA102"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449" w:type="dxa"/>
            <w:tcBorders>
              <w:top w:val="single" w:sz="4" w:space="0" w:color="auto"/>
              <w:left w:val="single" w:sz="4" w:space="0" w:color="auto"/>
              <w:bottom w:val="single" w:sz="4" w:space="0" w:color="auto"/>
              <w:right w:val="single" w:sz="4" w:space="0" w:color="auto"/>
            </w:tcBorders>
          </w:tcPr>
          <w:p w14:paraId="162BA103"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977" w:type="dxa"/>
            <w:tcBorders>
              <w:top w:val="single" w:sz="4" w:space="0" w:color="auto"/>
              <w:left w:val="single" w:sz="4" w:space="0" w:color="auto"/>
              <w:bottom w:val="single" w:sz="4" w:space="0" w:color="auto"/>
              <w:right w:val="single" w:sz="4" w:space="0" w:color="auto"/>
            </w:tcBorders>
          </w:tcPr>
          <w:p w14:paraId="162BA104"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r>
      <w:tr w:rsidR="00E81776" w14:paraId="162BA10E" w14:textId="77777777" w:rsidTr="00761A14">
        <w:tc>
          <w:tcPr>
            <w:tcW w:w="1618" w:type="dxa"/>
            <w:tcBorders>
              <w:top w:val="single" w:sz="4" w:space="0" w:color="auto"/>
              <w:left w:val="single" w:sz="4" w:space="0" w:color="auto"/>
              <w:bottom w:val="single" w:sz="4" w:space="0" w:color="auto"/>
              <w:right w:val="single" w:sz="4" w:space="0" w:color="auto"/>
            </w:tcBorders>
          </w:tcPr>
          <w:p w14:paraId="162BA106"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3728" w:type="dxa"/>
            <w:tcBorders>
              <w:top w:val="single" w:sz="4" w:space="0" w:color="auto"/>
              <w:left w:val="single" w:sz="4" w:space="0" w:color="auto"/>
              <w:bottom w:val="single" w:sz="4" w:space="0" w:color="auto"/>
              <w:right w:val="single" w:sz="4" w:space="0" w:color="auto"/>
            </w:tcBorders>
          </w:tcPr>
          <w:p w14:paraId="162BA107"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998" w:type="dxa"/>
            <w:tcBorders>
              <w:top w:val="single" w:sz="4" w:space="0" w:color="auto"/>
              <w:left w:val="single" w:sz="4" w:space="0" w:color="auto"/>
              <w:bottom w:val="single" w:sz="4" w:space="0" w:color="auto"/>
              <w:right w:val="single" w:sz="4" w:space="0" w:color="auto"/>
            </w:tcBorders>
          </w:tcPr>
          <w:p w14:paraId="162BA108"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308" w:type="dxa"/>
            <w:tcBorders>
              <w:top w:val="single" w:sz="4" w:space="0" w:color="auto"/>
              <w:left w:val="single" w:sz="4" w:space="0" w:color="auto"/>
              <w:bottom w:val="single" w:sz="4" w:space="0" w:color="auto"/>
              <w:right w:val="single" w:sz="4" w:space="0" w:color="auto"/>
            </w:tcBorders>
          </w:tcPr>
          <w:p w14:paraId="162BA109"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447" w:type="dxa"/>
            <w:tcBorders>
              <w:top w:val="single" w:sz="4" w:space="0" w:color="auto"/>
              <w:left w:val="single" w:sz="4" w:space="0" w:color="auto"/>
              <w:bottom w:val="single" w:sz="4" w:space="0" w:color="auto"/>
              <w:right w:val="single" w:sz="4" w:space="0" w:color="auto"/>
            </w:tcBorders>
          </w:tcPr>
          <w:p w14:paraId="162BA10A"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325" w:type="dxa"/>
            <w:tcBorders>
              <w:top w:val="single" w:sz="4" w:space="0" w:color="auto"/>
              <w:left w:val="single" w:sz="4" w:space="0" w:color="auto"/>
              <w:bottom w:val="single" w:sz="4" w:space="0" w:color="auto"/>
              <w:right w:val="single" w:sz="4" w:space="0" w:color="auto"/>
            </w:tcBorders>
          </w:tcPr>
          <w:p w14:paraId="162BA10B"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449" w:type="dxa"/>
            <w:tcBorders>
              <w:top w:val="single" w:sz="4" w:space="0" w:color="auto"/>
              <w:left w:val="single" w:sz="4" w:space="0" w:color="auto"/>
              <w:bottom w:val="single" w:sz="4" w:space="0" w:color="auto"/>
              <w:right w:val="single" w:sz="4" w:space="0" w:color="auto"/>
            </w:tcBorders>
          </w:tcPr>
          <w:p w14:paraId="162BA10C"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977" w:type="dxa"/>
            <w:tcBorders>
              <w:top w:val="single" w:sz="4" w:space="0" w:color="auto"/>
              <w:left w:val="single" w:sz="4" w:space="0" w:color="auto"/>
              <w:bottom w:val="single" w:sz="4" w:space="0" w:color="auto"/>
              <w:right w:val="single" w:sz="4" w:space="0" w:color="auto"/>
            </w:tcBorders>
          </w:tcPr>
          <w:p w14:paraId="162BA10D"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r>
      <w:tr w:rsidR="00E81776" w14:paraId="162BA117" w14:textId="77777777" w:rsidTr="00761A14">
        <w:tc>
          <w:tcPr>
            <w:tcW w:w="1618" w:type="dxa"/>
            <w:tcBorders>
              <w:top w:val="single" w:sz="4" w:space="0" w:color="auto"/>
              <w:left w:val="single" w:sz="4" w:space="0" w:color="auto"/>
              <w:bottom w:val="single" w:sz="4" w:space="0" w:color="auto"/>
              <w:right w:val="single" w:sz="4" w:space="0" w:color="auto"/>
            </w:tcBorders>
          </w:tcPr>
          <w:p w14:paraId="162BA10F"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3728" w:type="dxa"/>
            <w:tcBorders>
              <w:top w:val="single" w:sz="4" w:space="0" w:color="auto"/>
              <w:left w:val="single" w:sz="4" w:space="0" w:color="auto"/>
              <w:bottom w:val="single" w:sz="4" w:space="0" w:color="auto"/>
              <w:right w:val="single" w:sz="4" w:space="0" w:color="auto"/>
            </w:tcBorders>
          </w:tcPr>
          <w:p w14:paraId="162BA110"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998" w:type="dxa"/>
            <w:tcBorders>
              <w:top w:val="single" w:sz="4" w:space="0" w:color="auto"/>
              <w:left w:val="single" w:sz="4" w:space="0" w:color="auto"/>
              <w:bottom w:val="single" w:sz="4" w:space="0" w:color="auto"/>
              <w:right w:val="single" w:sz="4" w:space="0" w:color="auto"/>
            </w:tcBorders>
          </w:tcPr>
          <w:p w14:paraId="162BA111"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308" w:type="dxa"/>
            <w:tcBorders>
              <w:top w:val="single" w:sz="4" w:space="0" w:color="auto"/>
              <w:left w:val="single" w:sz="4" w:space="0" w:color="auto"/>
              <w:bottom w:val="single" w:sz="4" w:space="0" w:color="auto"/>
              <w:right w:val="single" w:sz="4" w:space="0" w:color="auto"/>
            </w:tcBorders>
          </w:tcPr>
          <w:p w14:paraId="162BA112"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447" w:type="dxa"/>
            <w:tcBorders>
              <w:top w:val="single" w:sz="4" w:space="0" w:color="auto"/>
              <w:left w:val="single" w:sz="4" w:space="0" w:color="auto"/>
              <w:bottom w:val="single" w:sz="4" w:space="0" w:color="auto"/>
              <w:right w:val="single" w:sz="4" w:space="0" w:color="auto"/>
            </w:tcBorders>
          </w:tcPr>
          <w:p w14:paraId="162BA113"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325" w:type="dxa"/>
            <w:tcBorders>
              <w:top w:val="single" w:sz="4" w:space="0" w:color="auto"/>
              <w:left w:val="single" w:sz="4" w:space="0" w:color="auto"/>
              <w:bottom w:val="single" w:sz="4" w:space="0" w:color="auto"/>
              <w:right w:val="single" w:sz="4" w:space="0" w:color="auto"/>
            </w:tcBorders>
          </w:tcPr>
          <w:p w14:paraId="162BA114"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449" w:type="dxa"/>
            <w:tcBorders>
              <w:top w:val="single" w:sz="4" w:space="0" w:color="auto"/>
              <w:left w:val="single" w:sz="4" w:space="0" w:color="auto"/>
              <w:bottom w:val="single" w:sz="4" w:space="0" w:color="auto"/>
              <w:right w:val="single" w:sz="4" w:space="0" w:color="auto"/>
            </w:tcBorders>
          </w:tcPr>
          <w:p w14:paraId="162BA115"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977" w:type="dxa"/>
            <w:tcBorders>
              <w:top w:val="single" w:sz="4" w:space="0" w:color="auto"/>
              <w:left w:val="single" w:sz="4" w:space="0" w:color="auto"/>
              <w:bottom w:val="single" w:sz="4" w:space="0" w:color="auto"/>
              <w:right w:val="single" w:sz="4" w:space="0" w:color="auto"/>
            </w:tcBorders>
          </w:tcPr>
          <w:p w14:paraId="162BA116"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r>
      <w:tr w:rsidR="00E81776" w14:paraId="162BA120" w14:textId="77777777" w:rsidTr="00761A14">
        <w:tc>
          <w:tcPr>
            <w:tcW w:w="1618" w:type="dxa"/>
            <w:tcBorders>
              <w:top w:val="single" w:sz="4" w:space="0" w:color="auto"/>
              <w:left w:val="single" w:sz="4" w:space="0" w:color="auto"/>
              <w:bottom w:val="single" w:sz="4" w:space="0" w:color="auto"/>
              <w:right w:val="single" w:sz="4" w:space="0" w:color="auto"/>
            </w:tcBorders>
          </w:tcPr>
          <w:p w14:paraId="162BA118"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3728" w:type="dxa"/>
            <w:tcBorders>
              <w:top w:val="single" w:sz="4" w:space="0" w:color="auto"/>
              <w:left w:val="single" w:sz="4" w:space="0" w:color="auto"/>
              <w:bottom w:val="single" w:sz="4" w:space="0" w:color="auto"/>
              <w:right w:val="single" w:sz="4" w:space="0" w:color="auto"/>
            </w:tcBorders>
          </w:tcPr>
          <w:p w14:paraId="162BA119"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998" w:type="dxa"/>
            <w:tcBorders>
              <w:top w:val="single" w:sz="4" w:space="0" w:color="auto"/>
              <w:left w:val="single" w:sz="4" w:space="0" w:color="auto"/>
              <w:bottom w:val="single" w:sz="4" w:space="0" w:color="auto"/>
              <w:right w:val="single" w:sz="4" w:space="0" w:color="auto"/>
            </w:tcBorders>
          </w:tcPr>
          <w:p w14:paraId="162BA11A"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308" w:type="dxa"/>
            <w:tcBorders>
              <w:top w:val="single" w:sz="4" w:space="0" w:color="auto"/>
              <w:left w:val="single" w:sz="4" w:space="0" w:color="auto"/>
              <w:bottom w:val="single" w:sz="4" w:space="0" w:color="auto"/>
              <w:right w:val="single" w:sz="4" w:space="0" w:color="auto"/>
            </w:tcBorders>
          </w:tcPr>
          <w:p w14:paraId="162BA11B"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447" w:type="dxa"/>
            <w:tcBorders>
              <w:top w:val="single" w:sz="4" w:space="0" w:color="auto"/>
              <w:left w:val="single" w:sz="4" w:space="0" w:color="auto"/>
              <w:bottom w:val="single" w:sz="4" w:space="0" w:color="auto"/>
              <w:right w:val="single" w:sz="4" w:space="0" w:color="auto"/>
            </w:tcBorders>
          </w:tcPr>
          <w:p w14:paraId="162BA11C"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325" w:type="dxa"/>
            <w:tcBorders>
              <w:top w:val="single" w:sz="4" w:space="0" w:color="auto"/>
              <w:left w:val="single" w:sz="4" w:space="0" w:color="auto"/>
              <w:bottom w:val="single" w:sz="4" w:space="0" w:color="auto"/>
              <w:right w:val="single" w:sz="4" w:space="0" w:color="auto"/>
            </w:tcBorders>
          </w:tcPr>
          <w:p w14:paraId="162BA11D"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449" w:type="dxa"/>
            <w:tcBorders>
              <w:top w:val="single" w:sz="4" w:space="0" w:color="auto"/>
              <w:left w:val="single" w:sz="4" w:space="0" w:color="auto"/>
              <w:bottom w:val="single" w:sz="4" w:space="0" w:color="auto"/>
              <w:right w:val="single" w:sz="4" w:space="0" w:color="auto"/>
            </w:tcBorders>
          </w:tcPr>
          <w:p w14:paraId="162BA11E"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c>
          <w:tcPr>
            <w:tcW w:w="1977" w:type="dxa"/>
            <w:tcBorders>
              <w:top w:val="single" w:sz="4" w:space="0" w:color="auto"/>
              <w:left w:val="single" w:sz="4" w:space="0" w:color="auto"/>
              <w:bottom w:val="single" w:sz="4" w:space="0" w:color="auto"/>
              <w:right w:val="single" w:sz="4" w:space="0" w:color="auto"/>
            </w:tcBorders>
          </w:tcPr>
          <w:p w14:paraId="162BA11F" w14:textId="77777777" w:rsidR="00AC6E57" w:rsidRPr="00186DAF" w:rsidRDefault="00AC6E57" w:rsidP="00761A14">
            <w:pPr>
              <w:autoSpaceDE w:val="0"/>
              <w:autoSpaceDN w:val="0"/>
              <w:spacing w:after="0" w:line="240" w:lineRule="auto"/>
              <w:rPr>
                <w:rFonts w:ascii="Times New Roman" w:eastAsia="Times New Roman" w:hAnsi="Times New Roman"/>
                <w:color w:val="000000" w:themeColor="text1"/>
                <w:lang w:eastAsia="ru-RU"/>
              </w:rPr>
            </w:pPr>
          </w:p>
        </w:tc>
      </w:tr>
      <w:tr w:rsidR="00E81776" w14:paraId="162BA129" w14:textId="77777777" w:rsidTr="00761A14">
        <w:tc>
          <w:tcPr>
            <w:tcW w:w="1618" w:type="dxa"/>
            <w:tcBorders>
              <w:top w:val="single" w:sz="4" w:space="0" w:color="auto"/>
              <w:left w:val="single" w:sz="4" w:space="0" w:color="auto"/>
              <w:bottom w:val="single" w:sz="4" w:space="0" w:color="auto"/>
              <w:right w:val="single" w:sz="4" w:space="0" w:color="auto"/>
            </w:tcBorders>
          </w:tcPr>
          <w:p w14:paraId="162BA121" w14:textId="77777777" w:rsidR="00AC6E57" w:rsidRPr="00186DAF" w:rsidRDefault="00AC6E57" w:rsidP="00761A14">
            <w:pPr>
              <w:autoSpaceDE w:val="0"/>
              <w:autoSpaceDN w:val="0"/>
              <w:spacing w:after="0" w:line="240" w:lineRule="auto"/>
              <w:rPr>
                <w:rFonts w:ascii="Times New Roman" w:eastAsia="Times New Roman" w:hAnsi="Times New Roman"/>
                <w:b/>
                <w:color w:val="000000" w:themeColor="text1"/>
                <w:lang w:eastAsia="ru-RU"/>
              </w:rPr>
            </w:pPr>
          </w:p>
        </w:tc>
        <w:tc>
          <w:tcPr>
            <w:tcW w:w="3728" w:type="dxa"/>
            <w:tcBorders>
              <w:top w:val="single" w:sz="4" w:space="0" w:color="auto"/>
              <w:left w:val="single" w:sz="4" w:space="0" w:color="auto"/>
              <w:bottom w:val="single" w:sz="4" w:space="0" w:color="auto"/>
              <w:right w:val="single" w:sz="4" w:space="0" w:color="auto"/>
            </w:tcBorders>
            <w:hideMark/>
          </w:tcPr>
          <w:p w14:paraId="162BA122" w14:textId="77777777" w:rsidR="00AC6E57" w:rsidRPr="00186DAF" w:rsidRDefault="00B32874" w:rsidP="00761A14">
            <w:pPr>
              <w:autoSpaceDE w:val="0"/>
              <w:autoSpaceDN w:val="0"/>
              <w:spacing w:after="0" w:line="240" w:lineRule="auto"/>
              <w:rPr>
                <w:rFonts w:ascii="Times New Roman" w:eastAsia="Times New Roman" w:hAnsi="Times New Roman"/>
                <w:b/>
                <w:color w:val="000000" w:themeColor="text1"/>
                <w:lang w:eastAsia="ru-RU"/>
              </w:rPr>
            </w:pPr>
            <w:r w:rsidRPr="00186DAF">
              <w:rPr>
                <w:rFonts w:ascii="Times New Roman" w:hAnsi="Times New Roman"/>
                <w:b/>
                <w:color w:val="000000" w:themeColor="text1"/>
                <w:lang w:eastAsia="ru-RU"/>
              </w:rPr>
              <w:t>Итого</w:t>
            </w:r>
          </w:p>
        </w:tc>
        <w:tc>
          <w:tcPr>
            <w:tcW w:w="1998" w:type="dxa"/>
            <w:tcBorders>
              <w:top w:val="single" w:sz="4" w:space="0" w:color="auto"/>
              <w:left w:val="single" w:sz="4" w:space="0" w:color="auto"/>
              <w:bottom w:val="single" w:sz="4" w:space="0" w:color="auto"/>
              <w:right w:val="single" w:sz="4" w:space="0" w:color="auto"/>
            </w:tcBorders>
          </w:tcPr>
          <w:p w14:paraId="162BA123" w14:textId="77777777" w:rsidR="00AC6E57" w:rsidRPr="00186DAF" w:rsidRDefault="00AC6E57" w:rsidP="00761A14">
            <w:pPr>
              <w:autoSpaceDE w:val="0"/>
              <w:autoSpaceDN w:val="0"/>
              <w:spacing w:after="0" w:line="240" w:lineRule="auto"/>
              <w:rPr>
                <w:rFonts w:ascii="Times New Roman" w:eastAsia="Times New Roman" w:hAnsi="Times New Roman"/>
                <w:b/>
                <w:color w:val="000000" w:themeColor="text1"/>
                <w:lang w:eastAsia="ru-RU"/>
              </w:rPr>
            </w:pPr>
          </w:p>
        </w:tc>
        <w:tc>
          <w:tcPr>
            <w:tcW w:w="1308" w:type="dxa"/>
            <w:tcBorders>
              <w:top w:val="single" w:sz="4" w:space="0" w:color="auto"/>
              <w:left w:val="single" w:sz="4" w:space="0" w:color="auto"/>
              <w:bottom w:val="single" w:sz="4" w:space="0" w:color="auto"/>
              <w:right w:val="single" w:sz="4" w:space="0" w:color="auto"/>
            </w:tcBorders>
          </w:tcPr>
          <w:p w14:paraId="162BA124" w14:textId="77777777" w:rsidR="00AC6E57" w:rsidRPr="00186DAF" w:rsidRDefault="00AC6E57" w:rsidP="00761A14">
            <w:pPr>
              <w:autoSpaceDE w:val="0"/>
              <w:autoSpaceDN w:val="0"/>
              <w:spacing w:after="0" w:line="240" w:lineRule="auto"/>
              <w:rPr>
                <w:rFonts w:ascii="Times New Roman" w:eastAsia="Times New Roman" w:hAnsi="Times New Roman"/>
                <w:b/>
                <w:color w:val="000000" w:themeColor="text1"/>
                <w:lang w:eastAsia="ru-RU"/>
              </w:rPr>
            </w:pPr>
          </w:p>
        </w:tc>
        <w:tc>
          <w:tcPr>
            <w:tcW w:w="1447" w:type="dxa"/>
            <w:tcBorders>
              <w:top w:val="single" w:sz="4" w:space="0" w:color="auto"/>
              <w:left w:val="single" w:sz="4" w:space="0" w:color="auto"/>
              <w:bottom w:val="single" w:sz="4" w:space="0" w:color="auto"/>
              <w:right w:val="single" w:sz="4" w:space="0" w:color="auto"/>
            </w:tcBorders>
          </w:tcPr>
          <w:p w14:paraId="162BA125" w14:textId="77777777" w:rsidR="00AC6E57" w:rsidRPr="00186DAF" w:rsidRDefault="00AC6E57" w:rsidP="00761A14">
            <w:pPr>
              <w:autoSpaceDE w:val="0"/>
              <w:autoSpaceDN w:val="0"/>
              <w:spacing w:after="0" w:line="240" w:lineRule="auto"/>
              <w:rPr>
                <w:rFonts w:ascii="Times New Roman" w:eastAsia="Times New Roman" w:hAnsi="Times New Roman"/>
                <w:b/>
                <w:color w:val="000000" w:themeColor="text1"/>
                <w:lang w:eastAsia="ru-RU"/>
              </w:rPr>
            </w:pPr>
          </w:p>
        </w:tc>
        <w:tc>
          <w:tcPr>
            <w:tcW w:w="1325" w:type="dxa"/>
            <w:tcBorders>
              <w:top w:val="single" w:sz="4" w:space="0" w:color="auto"/>
              <w:left w:val="single" w:sz="4" w:space="0" w:color="auto"/>
              <w:bottom w:val="single" w:sz="4" w:space="0" w:color="auto"/>
              <w:right w:val="single" w:sz="4" w:space="0" w:color="auto"/>
            </w:tcBorders>
          </w:tcPr>
          <w:p w14:paraId="162BA126" w14:textId="77777777" w:rsidR="00AC6E57" w:rsidRPr="00186DAF" w:rsidRDefault="00AC6E57" w:rsidP="00761A14">
            <w:pPr>
              <w:autoSpaceDE w:val="0"/>
              <w:autoSpaceDN w:val="0"/>
              <w:spacing w:after="0" w:line="240" w:lineRule="auto"/>
              <w:rPr>
                <w:rFonts w:ascii="Times New Roman" w:eastAsia="Times New Roman" w:hAnsi="Times New Roman"/>
                <w:b/>
                <w:color w:val="000000" w:themeColor="text1"/>
                <w:lang w:eastAsia="ru-RU"/>
              </w:rPr>
            </w:pPr>
          </w:p>
        </w:tc>
        <w:tc>
          <w:tcPr>
            <w:tcW w:w="1449" w:type="dxa"/>
            <w:tcBorders>
              <w:top w:val="single" w:sz="4" w:space="0" w:color="auto"/>
              <w:left w:val="single" w:sz="4" w:space="0" w:color="auto"/>
              <w:bottom w:val="single" w:sz="4" w:space="0" w:color="auto"/>
              <w:right w:val="single" w:sz="4" w:space="0" w:color="auto"/>
            </w:tcBorders>
          </w:tcPr>
          <w:p w14:paraId="162BA127" w14:textId="77777777" w:rsidR="00AC6E57" w:rsidRPr="00186DAF" w:rsidRDefault="00AC6E57" w:rsidP="00761A14">
            <w:pPr>
              <w:autoSpaceDE w:val="0"/>
              <w:autoSpaceDN w:val="0"/>
              <w:spacing w:after="0" w:line="240" w:lineRule="auto"/>
              <w:rPr>
                <w:rFonts w:ascii="Times New Roman" w:eastAsia="Times New Roman" w:hAnsi="Times New Roman"/>
                <w:b/>
                <w:color w:val="000000" w:themeColor="text1"/>
                <w:lang w:eastAsia="ru-RU"/>
              </w:rPr>
            </w:pPr>
          </w:p>
        </w:tc>
        <w:tc>
          <w:tcPr>
            <w:tcW w:w="1977" w:type="dxa"/>
            <w:tcBorders>
              <w:top w:val="single" w:sz="4" w:space="0" w:color="auto"/>
              <w:left w:val="single" w:sz="4" w:space="0" w:color="auto"/>
              <w:bottom w:val="single" w:sz="4" w:space="0" w:color="auto"/>
              <w:right w:val="single" w:sz="4" w:space="0" w:color="auto"/>
            </w:tcBorders>
          </w:tcPr>
          <w:p w14:paraId="162BA128" w14:textId="77777777" w:rsidR="00AC6E57" w:rsidRPr="00186DAF" w:rsidRDefault="00AC6E57" w:rsidP="00761A14">
            <w:pPr>
              <w:autoSpaceDE w:val="0"/>
              <w:autoSpaceDN w:val="0"/>
              <w:spacing w:after="0" w:line="240" w:lineRule="auto"/>
              <w:rPr>
                <w:rFonts w:ascii="Times New Roman" w:eastAsia="Times New Roman" w:hAnsi="Times New Roman"/>
                <w:b/>
                <w:color w:val="000000" w:themeColor="text1"/>
                <w:lang w:eastAsia="ru-RU"/>
              </w:rPr>
            </w:pPr>
          </w:p>
        </w:tc>
      </w:tr>
    </w:tbl>
    <w:p w14:paraId="162BA12A" w14:textId="77777777" w:rsidR="00AC6E57" w:rsidRPr="00186DAF" w:rsidRDefault="00AC6E57" w:rsidP="00AC6E57">
      <w:pPr>
        <w:spacing w:after="0" w:line="240" w:lineRule="auto"/>
        <w:rPr>
          <w:rFonts w:ascii="Times New Roman" w:eastAsia="Times New Roman" w:hAnsi="Times New Roman"/>
          <w:color w:val="000000" w:themeColor="text1"/>
          <w:lang w:eastAsia="ar-SA"/>
        </w:rPr>
      </w:pPr>
    </w:p>
    <w:p w14:paraId="162BA12B" w14:textId="77777777" w:rsidR="00AC6E57" w:rsidRPr="00186DAF" w:rsidRDefault="00AC6E57" w:rsidP="00AC6E57">
      <w:pPr>
        <w:spacing w:after="0" w:line="240" w:lineRule="auto"/>
        <w:rPr>
          <w:rFonts w:ascii="Times New Roman" w:hAnsi="Times New Roman"/>
          <w:color w:val="000000" w:themeColor="text1"/>
        </w:rPr>
      </w:pPr>
    </w:p>
    <w:p w14:paraId="162BA12C" w14:textId="77777777" w:rsidR="00AC6E57" w:rsidRPr="00186DAF" w:rsidRDefault="00B32874" w:rsidP="00AC6E57">
      <w:pPr>
        <w:spacing w:after="0" w:line="240" w:lineRule="auto"/>
        <w:rPr>
          <w:rFonts w:ascii="Times New Roman" w:eastAsia="Times New Roman" w:hAnsi="Times New Roman"/>
          <w:color w:val="000000" w:themeColor="text1"/>
          <w:lang w:eastAsia="ru-RU"/>
        </w:rPr>
      </w:pPr>
      <w:r w:rsidRPr="00186DAF">
        <w:rPr>
          <w:rFonts w:ascii="Times New Roman" w:eastAsia="Times New Roman" w:hAnsi="Times New Roman"/>
          <w:color w:val="000000" w:themeColor="text1"/>
          <w:lang w:eastAsia="ru-RU"/>
        </w:rPr>
        <w:t>Передал: должность, ФИО, подпись, печать</w:t>
      </w:r>
    </w:p>
    <w:p w14:paraId="162BA12D" w14:textId="77777777" w:rsidR="00AC6E57" w:rsidRPr="00186DAF" w:rsidRDefault="00AC6E57" w:rsidP="00AC6E57">
      <w:pPr>
        <w:spacing w:after="0" w:line="240" w:lineRule="auto"/>
        <w:rPr>
          <w:rFonts w:ascii="Times New Roman" w:eastAsia="Times New Roman" w:hAnsi="Times New Roman"/>
          <w:color w:val="000000" w:themeColor="text1"/>
          <w:lang w:eastAsia="ru-RU"/>
        </w:rPr>
      </w:pPr>
    </w:p>
    <w:p w14:paraId="162BA12E" w14:textId="77777777" w:rsidR="00AC6E57" w:rsidRPr="003F3C52" w:rsidRDefault="00B32874" w:rsidP="00B80EC1">
      <w:pPr>
        <w:spacing w:after="0" w:line="240" w:lineRule="auto"/>
        <w:rPr>
          <w:rFonts w:ascii="Times New Roman" w:eastAsia="Times New Roman" w:hAnsi="Times New Roman"/>
          <w:sz w:val="20"/>
          <w:szCs w:val="20"/>
          <w:lang w:eastAsia="ru-RU"/>
        </w:rPr>
      </w:pPr>
      <w:r w:rsidRPr="00186DAF">
        <w:rPr>
          <w:rFonts w:ascii="Times New Roman" w:eastAsia="Times New Roman" w:hAnsi="Times New Roman"/>
          <w:color w:val="000000" w:themeColor="text1"/>
          <w:lang w:eastAsia="ru-RU"/>
        </w:rPr>
        <w:t>Получил: должность, ФИО, подпись, печать</w:t>
      </w:r>
    </w:p>
    <w:p w14:paraId="162BA12F" w14:textId="77777777" w:rsidR="00AC6E57" w:rsidRPr="003F3C52" w:rsidRDefault="00B32874" w:rsidP="00AC6E57">
      <w:pPr>
        <w:spacing w:after="0" w:line="240" w:lineRule="auto"/>
        <w:jc w:val="right"/>
        <w:rPr>
          <w:rFonts w:ascii="Times New Roman" w:hAnsi="Times New Roman"/>
          <w:i/>
          <w:sz w:val="24"/>
          <w:szCs w:val="24"/>
        </w:rPr>
      </w:pPr>
      <w:r w:rsidRPr="003F3C52">
        <w:rPr>
          <w:rFonts w:ascii="Times New Roman" w:hAnsi="Times New Roman"/>
          <w:i/>
          <w:sz w:val="24"/>
          <w:szCs w:val="24"/>
        </w:rPr>
        <w:t>Приложение № 8.2</w:t>
      </w:r>
    </w:p>
    <w:p w14:paraId="162BA130" w14:textId="77777777" w:rsidR="00AC6E57" w:rsidRPr="003F3C52" w:rsidRDefault="00B32874" w:rsidP="00AC6E57">
      <w:pPr>
        <w:spacing w:after="0" w:line="240" w:lineRule="auto"/>
        <w:jc w:val="right"/>
        <w:rPr>
          <w:rFonts w:ascii="Times New Roman" w:hAnsi="Times New Roman"/>
          <w:i/>
          <w:sz w:val="24"/>
          <w:szCs w:val="24"/>
        </w:rPr>
      </w:pPr>
      <w:r w:rsidRPr="003F3C52">
        <w:rPr>
          <w:rFonts w:ascii="Times New Roman" w:hAnsi="Times New Roman"/>
          <w:i/>
          <w:sz w:val="24"/>
          <w:szCs w:val="24"/>
        </w:rPr>
        <w:t>к договору №_____</w:t>
      </w:r>
    </w:p>
    <w:p w14:paraId="162BA131" w14:textId="77777777" w:rsidR="00AC6E57" w:rsidRPr="003F3C52" w:rsidRDefault="00B32874" w:rsidP="00AC6E57">
      <w:pPr>
        <w:spacing w:after="0" w:line="240" w:lineRule="auto"/>
        <w:jc w:val="right"/>
        <w:rPr>
          <w:rFonts w:ascii="Times New Roman" w:hAnsi="Times New Roman"/>
          <w:i/>
          <w:sz w:val="24"/>
          <w:szCs w:val="24"/>
        </w:rPr>
      </w:pPr>
      <w:r w:rsidRPr="003F3C52">
        <w:rPr>
          <w:rFonts w:ascii="Times New Roman" w:hAnsi="Times New Roman"/>
          <w:i/>
          <w:sz w:val="24"/>
          <w:szCs w:val="24"/>
        </w:rPr>
        <w:t>от «____» __________________г.</w:t>
      </w:r>
    </w:p>
    <w:p w14:paraId="162BA132" w14:textId="77777777" w:rsidR="00AC6E57" w:rsidRPr="003F3C52" w:rsidRDefault="00AC6E57" w:rsidP="00AC6E57">
      <w:pPr>
        <w:spacing w:after="0" w:line="240" w:lineRule="auto"/>
        <w:jc w:val="right"/>
        <w:rPr>
          <w:rFonts w:ascii="Times New Roman" w:hAnsi="Times New Roman"/>
          <w:sz w:val="24"/>
          <w:szCs w:val="24"/>
        </w:rPr>
      </w:pPr>
    </w:p>
    <w:p w14:paraId="162BA133" w14:textId="77777777" w:rsidR="00AC6E57" w:rsidRPr="00186DAF" w:rsidRDefault="00B32874" w:rsidP="00AC6E57">
      <w:pPr>
        <w:jc w:val="center"/>
        <w:rPr>
          <w:rFonts w:ascii="Times New Roman" w:hAnsi="Times New Roman"/>
          <w:b/>
        </w:rPr>
      </w:pPr>
      <w:r w:rsidRPr="00186DAF">
        <w:rPr>
          <w:rFonts w:ascii="Times New Roman" w:hAnsi="Times New Roman"/>
          <w:b/>
        </w:rPr>
        <w:t>Отчет по использованию материалов заказчика при выполнении подрядных работ</w:t>
      </w:r>
    </w:p>
    <w:p w14:paraId="162BA134" w14:textId="77777777" w:rsidR="00AC6E57" w:rsidRPr="00186DAF" w:rsidRDefault="00B32874" w:rsidP="0075063A">
      <w:pPr>
        <w:rPr>
          <w:rFonts w:ascii="Times New Roman" w:hAnsi="Times New Roman"/>
        </w:rPr>
      </w:pPr>
      <w:r w:rsidRPr="00186DAF">
        <w:rPr>
          <w:rFonts w:ascii="Times New Roman" w:hAnsi="Times New Roman"/>
        </w:rPr>
        <w:t xml:space="preserve">                                                                                             </w:t>
      </w:r>
      <w:r w:rsidR="0075063A">
        <w:rPr>
          <w:rFonts w:ascii="Times New Roman" w:hAnsi="Times New Roman"/>
        </w:rPr>
        <w:t xml:space="preserve">  №______________от____________</w:t>
      </w:r>
      <w:r w:rsidRPr="00186DAF">
        <w:rPr>
          <w:rFonts w:ascii="Times New Roman" w:hAnsi="Times New Roman"/>
        </w:rPr>
        <w:t xml:space="preserve">                                                                                                    </w:t>
      </w:r>
    </w:p>
    <w:p w14:paraId="162BA135" w14:textId="77777777" w:rsidR="00AC6E57" w:rsidRPr="00186DAF" w:rsidRDefault="00B32874" w:rsidP="00AC6E57">
      <w:pPr>
        <w:spacing w:after="0" w:line="240" w:lineRule="auto"/>
        <w:rPr>
          <w:rFonts w:ascii="Times New Roman" w:hAnsi="Times New Roman"/>
        </w:rPr>
      </w:pPr>
      <w:r w:rsidRPr="00186DAF">
        <w:rPr>
          <w:rFonts w:ascii="Times New Roman" w:hAnsi="Times New Roman"/>
        </w:rPr>
        <w:t>Организация Заказчик ______________________________________________________________________</w:t>
      </w:r>
      <w:r>
        <w:rPr>
          <w:rFonts w:ascii="Times New Roman" w:hAnsi="Times New Roman"/>
        </w:rPr>
        <w:t>_____________________________</w:t>
      </w:r>
      <w:r w:rsidRPr="00186DAF">
        <w:rPr>
          <w:rFonts w:ascii="Times New Roman" w:hAnsi="Times New Roman"/>
        </w:rPr>
        <w:t>___________</w:t>
      </w:r>
      <w:r w:rsidRPr="00186DAF">
        <w:rPr>
          <w:rFonts w:ascii="Times New Roman" w:hAnsi="Times New Roman"/>
        </w:rPr>
        <w:br/>
        <w:t>Организация Подрядчик________________________________________________</w:t>
      </w:r>
      <w:r>
        <w:rPr>
          <w:rFonts w:ascii="Times New Roman" w:hAnsi="Times New Roman"/>
        </w:rPr>
        <w:t>_______________________________________</w:t>
      </w:r>
      <w:r w:rsidRPr="00186DAF">
        <w:rPr>
          <w:rFonts w:ascii="Times New Roman" w:hAnsi="Times New Roman"/>
        </w:rPr>
        <w:t>______________________</w:t>
      </w:r>
      <w:r w:rsidRPr="00186DAF">
        <w:rPr>
          <w:rFonts w:ascii="Times New Roman" w:hAnsi="Times New Roman"/>
        </w:rPr>
        <w:br/>
        <w:t>находящегося по адресу ___________________________________________________________ с другой стороны, составили настоящий акт о том, что по</w:t>
      </w:r>
      <w:r w:rsidRPr="00186DAF">
        <w:rPr>
          <w:rFonts w:ascii="Times New Roman" w:hAnsi="Times New Roman"/>
        </w:rPr>
        <w:br/>
      </w:r>
      <w:r w:rsidRPr="00186DAF">
        <w:rPr>
          <w:rFonts w:ascii="Times New Roman" w:hAnsi="Times New Roman"/>
        </w:rPr>
        <w:br/>
        <w:t>состоянию на _______________________, материалы на давальческой основе , на основании договора подряда № ______________________________</w:t>
      </w:r>
    </w:p>
    <w:p w14:paraId="162BA136" w14:textId="77777777" w:rsidR="00AC6E57" w:rsidRPr="00186DAF" w:rsidRDefault="00B32874" w:rsidP="00AC6E57">
      <w:pPr>
        <w:spacing w:after="0" w:line="240" w:lineRule="auto"/>
        <w:rPr>
          <w:rFonts w:ascii="Times New Roman" w:hAnsi="Times New Roman"/>
        </w:rPr>
      </w:pPr>
      <w:r w:rsidRPr="00186DAF">
        <w:rPr>
          <w:rFonts w:ascii="Times New Roman" w:hAnsi="Times New Roman"/>
        </w:rPr>
        <w:t xml:space="preserve">                                                                                                                                                                                 </w:t>
      </w:r>
      <w:r>
        <w:rPr>
          <w:rFonts w:ascii="Times New Roman" w:hAnsi="Times New Roman"/>
        </w:rPr>
        <w:t xml:space="preserve">            </w:t>
      </w:r>
      <w:r w:rsidRPr="00186DAF">
        <w:rPr>
          <w:rFonts w:ascii="Times New Roman" w:hAnsi="Times New Roman"/>
        </w:rPr>
        <w:t>(указать наименование, № и дату договора)</w:t>
      </w:r>
    </w:p>
    <w:p w14:paraId="162BA137" w14:textId="77777777" w:rsidR="00AC6E57" w:rsidRPr="00186DAF" w:rsidRDefault="00B32874" w:rsidP="00AC6E57">
      <w:pPr>
        <w:spacing w:after="0" w:line="240" w:lineRule="auto"/>
        <w:rPr>
          <w:rFonts w:ascii="Times New Roman" w:hAnsi="Times New Roman"/>
        </w:rPr>
      </w:pPr>
      <w:r w:rsidRPr="00186DAF">
        <w:rPr>
          <w:rFonts w:ascii="Times New Roman" w:hAnsi="Times New Roman"/>
        </w:rPr>
        <w:t xml:space="preserve">были переданы заказчиком подрядчику по накладным по форме М-15, использованы в ходе подрядных работ и подлежит списанию по мероприятию: </w:t>
      </w:r>
    </w:p>
    <w:p w14:paraId="162BA138" w14:textId="77777777" w:rsidR="00AC6E57" w:rsidRPr="00186DAF" w:rsidRDefault="00AC6E57" w:rsidP="00AC6E57">
      <w:pPr>
        <w:spacing w:after="0" w:line="240" w:lineRule="auto"/>
        <w:rPr>
          <w:rFonts w:ascii="Times New Roman" w:hAnsi="Times New Roman"/>
        </w:rPr>
      </w:pPr>
    </w:p>
    <w:p w14:paraId="162BA139" w14:textId="77777777" w:rsidR="00AC6E57" w:rsidRPr="00186DAF" w:rsidRDefault="00B32874" w:rsidP="00AC6E57">
      <w:pPr>
        <w:spacing w:after="0" w:line="240" w:lineRule="auto"/>
        <w:rPr>
          <w:rFonts w:ascii="Times New Roman" w:hAnsi="Times New Roman"/>
        </w:rPr>
      </w:pPr>
      <w:r w:rsidRPr="00186DAF">
        <w:rPr>
          <w:rFonts w:ascii="Times New Roman" w:hAnsi="Times New Roman"/>
        </w:rPr>
        <w:t>Объект : ____________________________________________________________________________________________________________________________</w:t>
      </w:r>
    </w:p>
    <w:p w14:paraId="162BA13A" w14:textId="77777777" w:rsidR="00AC6E57" w:rsidRPr="00186DAF" w:rsidRDefault="00B32874" w:rsidP="00AC6E57">
      <w:pPr>
        <w:spacing w:after="0" w:line="240" w:lineRule="auto"/>
        <w:rPr>
          <w:rFonts w:ascii="Times New Roman" w:hAnsi="Times New Roman"/>
        </w:rPr>
      </w:pPr>
      <w:r w:rsidRPr="00186DAF">
        <w:rPr>
          <w:rFonts w:ascii="Times New Roman" w:hAnsi="Times New Roman"/>
        </w:rPr>
        <w:t xml:space="preserve">                                                                                    (указать наименование объекта строительства)</w:t>
      </w:r>
    </w:p>
    <w:tbl>
      <w:tblPr>
        <w:tblStyle w:val="aff5"/>
        <w:tblW w:w="15734" w:type="dxa"/>
        <w:tblInd w:w="-572" w:type="dxa"/>
        <w:tblLayout w:type="fixed"/>
        <w:tblLook w:val="04A0" w:firstRow="1" w:lastRow="0" w:firstColumn="1" w:lastColumn="0" w:noHBand="0" w:noVBand="1"/>
      </w:tblPr>
      <w:tblGrid>
        <w:gridCol w:w="567"/>
        <w:gridCol w:w="993"/>
        <w:gridCol w:w="1134"/>
        <w:gridCol w:w="563"/>
        <w:gridCol w:w="923"/>
        <w:gridCol w:w="923"/>
        <w:gridCol w:w="1843"/>
        <w:gridCol w:w="1701"/>
        <w:gridCol w:w="1418"/>
        <w:gridCol w:w="1984"/>
        <w:gridCol w:w="1843"/>
        <w:gridCol w:w="1842"/>
      </w:tblGrid>
      <w:tr w:rsidR="00E81776" w14:paraId="162BA149" w14:textId="77777777" w:rsidTr="00761A14">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162BA13B" w14:textId="77777777" w:rsidR="00AC6E57" w:rsidRPr="00186DAF" w:rsidRDefault="00B32874" w:rsidP="00761A14">
            <w:pPr>
              <w:jc w:val="center"/>
              <w:rPr>
                <w:rFonts w:ascii="Times New Roman" w:hAnsi="Times New Roman"/>
              </w:rPr>
            </w:pPr>
            <w:r w:rsidRPr="00186DAF">
              <w:rPr>
                <w:rFonts w:ascii="Times New Roman" w:hAnsi="Times New Roman"/>
              </w:rPr>
              <w:t>№ п/п</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62BA13C" w14:textId="77777777" w:rsidR="00AC6E57" w:rsidRPr="00186DAF" w:rsidRDefault="00B32874" w:rsidP="00761A14">
            <w:pPr>
              <w:jc w:val="center"/>
              <w:rPr>
                <w:rFonts w:ascii="Times New Roman" w:hAnsi="Times New Roman"/>
              </w:rPr>
            </w:pPr>
            <w:r w:rsidRPr="00186DAF">
              <w:rPr>
                <w:rFonts w:ascii="Times New Roman" w:hAnsi="Times New Roman"/>
              </w:rPr>
              <w:t>Наименование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62BA13D" w14:textId="77777777" w:rsidR="00AC6E57" w:rsidRPr="00186DAF" w:rsidRDefault="00B32874" w:rsidP="00761A14">
            <w:pPr>
              <w:jc w:val="center"/>
              <w:rPr>
                <w:rFonts w:ascii="Times New Roman" w:hAnsi="Times New Roman"/>
              </w:rPr>
            </w:pPr>
            <w:r w:rsidRPr="00186DAF">
              <w:rPr>
                <w:rFonts w:ascii="Times New Roman" w:hAnsi="Times New Roman"/>
              </w:rPr>
              <w:t>Номенклатурный номер материала</w:t>
            </w:r>
          </w:p>
        </w:tc>
        <w:tc>
          <w:tcPr>
            <w:tcW w:w="563" w:type="dxa"/>
            <w:vMerge w:val="restart"/>
            <w:tcBorders>
              <w:top w:val="single" w:sz="4" w:space="0" w:color="auto"/>
              <w:left w:val="single" w:sz="4" w:space="0" w:color="auto"/>
              <w:bottom w:val="single" w:sz="4" w:space="0" w:color="auto"/>
              <w:right w:val="single" w:sz="4" w:space="0" w:color="auto"/>
            </w:tcBorders>
            <w:vAlign w:val="center"/>
            <w:hideMark/>
          </w:tcPr>
          <w:p w14:paraId="162BA13E" w14:textId="77777777" w:rsidR="00AC6E57" w:rsidRPr="00186DAF" w:rsidRDefault="00B32874" w:rsidP="00761A14">
            <w:pPr>
              <w:jc w:val="center"/>
              <w:rPr>
                <w:rFonts w:ascii="Times New Roman" w:hAnsi="Times New Roman"/>
              </w:rPr>
            </w:pPr>
            <w:r w:rsidRPr="00186DAF">
              <w:rPr>
                <w:rFonts w:ascii="Times New Roman" w:hAnsi="Times New Roman"/>
              </w:rPr>
              <w:t>Ед. изм.</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14:paraId="162BA13F" w14:textId="77777777" w:rsidR="00AC6E57" w:rsidRPr="00186DAF" w:rsidRDefault="00B32874" w:rsidP="00761A14">
            <w:pPr>
              <w:jc w:val="center"/>
              <w:rPr>
                <w:rFonts w:ascii="Times New Roman" w:hAnsi="Times New Roman"/>
              </w:rPr>
            </w:pPr>
            <w:r w:rsidRPr="00186DAF">
              <w:rPr>
                <w:rFonts w:ascii="Times New Roman" w:hAnsi="Times New Roman"/>
              </w:rPr>
              <w:t>Передано по накладным на отпуск материалов на сторону (форма М-15)*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62BA140" w14:textId="77777777" w:rsidR="00AC6E57" w:rsidRPr="00186DAF" w:rsidRDefault="00B32874" w:rsidP="00761A14">
            <w:pPr>
              <w:jc w:val="center"/>
              <w:rPr>
                <w:rFonts w:ascii="Times New Roman" w:hAnsi="Times New Roman"/>
              </w:rPr>
            </w:pPr>
            <w:r w:rsidRPr="00186DAF">
              <w:rPr>
                <w:rFonts w:ascii="Times New Roman" w:hAnsi="Times New Roman"/>
              </w:rPr>
              <w:t>Переработано и принято заказчиком материала в предшествующие периоды</w:t>
            </w:r>
          </w:p>
          <w:p w14:paraId="162BA141" w14:textId="77777777" w:rsidR="00AC6E57" w:rsidRPr="00186DAF" w:rsidRDefault="00B32874" w:rsidP="00761A14">
            <w:pPr>
              <w:jc w:val="center"/>
              <w:rPr>
                <w:rFonts w:ascii="Times New Roman" w:hAnsi="Times New Roman"/>
              </w:rPr>
            </w:pPr>
            <w:r w:rsidRPr="00186DAF">
              <w:rPr>
                <w:rFonts w:ascii="Times New Roman" w:hAnsi="Times New Roman"/>
              </w:rPr>
              <w:t>(кол-во)*</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62BA142" w14:textId="77777777" w:rsidR="00AC6E57" w:rsidRPr="00186DAF" w:rsidRDefault="00B32874" w:rsidP="00761A14">
            <w:pPr>
              <w:jc w:val="center"/>
              <w:rPr>
                <w:rFonts w:ascii="Times New Roman" w:hAnsi="Times New Roman"/>
              </w:rPr>
            </w:pPr>
            <w:r w:rsidRPr="00186DAF">
              <w:rPr>
                <w:rFonts w:ascii="Times New Roman" w:hAnsi="Times New Roman"/>
              </w:rPr>
              <w:t>Итого переработано материала в текущем периоде в соответствии с актом по форме КС-2</w:t>
            </w:r>
          </w:p>
          <w:p w14:paraId="162BA143" w14:textId="77777777" w:rsidR="00AC6E57" w:rsidRPr="00186DAF" w:rsidRDefault="00B32874" w:rsidP="00761A14">
            <w:pPr>
              <w:jc w:val="center"/>
              <w:rPr>
                <w:rFonts w:ascii="Times New Roman" w:hAnsi="Times New Roman"/>
              </w:rPr>
            </w:pPr>
            <w:r w:rsidRPr="00186DAF">
              <w:rPr>
                <w:rFonts w:ascii="Times New Roman" w:hAnsi="Times New Roman"/>
              </w:rPr>
              <w:t>(кол-во)</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162BA144" w14:textId="77777777" w:rsidR="00AC6E57" w:rsidRPr="00186DAF" w:rsidRDefault="00B32874" w:rsidP="00761A14">
            <w:pPr>
              <w:jc w:val="center"/>
              <w:rPr>
                <w:rFonts w:ascii="Times New Roman" w:hAnsi="Times New Roman"/>
              </w:rPr>
            </w:pPr>
            <w:r w:rsidRPr="00186DAF">
              <w:rPr>
                <w:rFonts w:ascii="Times New Roman" w:hAnsi="Times New Roman"/>
              </w:rPr>
              <w:t>Цена материала за единицу (без НДС), руб.</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162BA145" w14:textId="77777777" w:rsidR="00AC6E57" w:rsidRPr="00186DAF" w:rsidRDefault="00B32874" w:rsidP="00761A14">
            <w:pPr>
              <w:jc w:val="center"/>
              <w:rPr>
                <w:rFonts w:ascii="Times New Roman" w:hAnsi="Times New Roman"/>
              </w:rPr>
            </w:pPr>
            <w:r w:rsidRPr="00186DAF">
              <w:rPr>
                <w:rFonts w:ascii="Times New Roman" w:hAnsi="Times New Roman"/>
              </w:rPr>
              <w:t>Стоимость переработанного материала (без НДС), руб.</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62BA146" w14:textId="77777777" w:rsidR="00AC6E57" w:rsidRPr="00186DAF" w:rsidRDefault="00B32874" w:rsidP="00761A14">
            <w:pPr>
              <w:jc w:val="center"/>
              <w:rPr>
                <w:rFonts w:ascii="Times New Roman" w:hAnsi="Times New Roman"/>
              </w:rPr>
            </w:pPr>
            <w:r w:rsidRPr="00186DAF">
              <w:rPr>
                <w:rFonts w:ascii="Times New Roman" w:hAnsi="Times New Roman"/>
              </w:rPr>
              <w:t>Остаток материала, возвращенный заказчику (кол-во)*</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162BA147" w14:textId="77777777" w:rsidR="00AC6E57" w:rsidRPr="00186DAF" w:rsidRDefault="00B32874" w:rsidP="00761A14">
            <w:pPr>
              <w:jc w:val="center"/>
              <w:rPr>
                <w:rFonts w:ascii="Times New Roman" w:hAnsi="Times New Roman"/>
              </w:rPr>
            </w:pPr>
            <w:r w:rsidRPr="00186DAF">
              <w:rPr>
                <w:rFonts w:ascii="Times New Roman" w:hAnsi="Times New Roman"/>
              </w:rPr>
              <w:t>Остаток материала, числящийся за подрядчиком</w:t>
            </w:r>
          </w:p>
          <w:p w14:paraId="162BA148" w14:textId="77777777" w:rsidR="00AC6E57" w:rsidRPr="00186DAF" w:rsidRDefault="00B32874" w:rsidP="00761A14">
            <w:pPr>
              <w:jc w:val="center"/>
              <w:rPr>
                <w:rFonts w:ascii="Times New Roman" w:hAnsi="Times New Roman"/>
              </w:rPr>
            </w:pPr>
            <w:r w:rsidRPr="00186DAF">
              <w:rPr>
                <w:rFonts w:ascii="Times New Roman" w:hAnsi="Times New Roman"/>
              </w:rPr>
              <w:t>(кол-во)*</w:t>
            </w:r>
          </w:p>
        </w:tc>
      </w:tr>
      <w:tr w:rsidR="00E81776" w14:paraId="162BA156" w14:textId="77777777" w:rsidTr="00761A14">
        <w:tc>
          <w:tcPr>
            <w:tcW w:w="567" w:type="dxa"/>
            <w:vMerge/>
            <w:tcBorders>
              <w:top w:val="single" w:sz="4" w:space="0" w:color="auto"/>
              <w:left w:val="single" w:sz="4" w:space="0" w:color="auto"/>
              <w:bottom w:val="single" w:sz="4" w:space="0" w:color="auto"/>
              <w:right w:val="single" w:sz="4" w:space="0" w:color="auto"/>
            </w:tcBorders>
            <w:vAlign w:val="center"/>
            <w:hideMark/>
          </w:tcPr>
          <w:p w14:paraId="162BA14A" w14:textId="77777777" w:rsidR="00AC6E57" w:rsidRPr="00186DAF" w:rsidRDefault="00AC6E57" w:rsidP="00761A14">
            <w:pPr>
              <w:rPr>
                <w:rFonts w:ascii="Times New Roman" w:hAnsi="Times New Roma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62BA14B" w14:textId="77777777" w:rsidR="00AC6E57" w:rsidRPr="00186DAF" w:rsidRDefault="00AC6E57" w:rsidP="00761A14">
            <w:pPr>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62BA14C" w14:textId="77777777" w:rsidR="00AC6E57" w:rsidRPr="00186DAF" w:rsidRDefault="00AC6E57" w:rsidP="00761A14">
            <w:pPr>
              <w:rPr>
                <w:rFonts w:ascii="Times New Roman" w:hAnsi="Times New Roman"/>
              </w:rPr>
            </w:pPr>
          </w:p>
        </w:tc>
        <w:tc>
          <w:tcPr>
            <w:tcW w:w="563" w:type="dxa"/>
            <w:vMerge/>
            <w:tcBorders>
              <w:top w:val="single" w:sz="4" w:space="0" w:color="auto"/>
              <w:left w:val="single" w:sz="4" w:space="0" w:color="auto"/>
              <w:bottom w:val="single" w:sz="4" w:space="0" w:color="auto"/>
              <w:right w:val="single" w:sz="4" w:space="0" w:color="auto"/>
            </w:tcBorders>
            <w:vAlign w:val="center"/>
            <w:hideMark/>
          </w:tcPr>
          <w:p w14:paraId="162BA14D" w14:textId="77777777" w:rsidR="00AC6E57" w:rsidRPr="00186DAF" w:rsidRDefault="00AC6E57" w:rsidP="00761A14">
            <w:pPr>
              <w:rPr>
                <w:rFonts w:ascii="Times New Roman" w:hAnsi="Times New Roman"/>
              </w:rPr>
            </w:pPr>
          </w:p>
        </w:tc>
        <w:tc>
          <w:tcPr>
            <w:tcW w:w="923" w:type="dxa"/>
            <w:tcBorders>
              <w:top w:val="single" w:sz="4" w:space="0" w:color="auto"/>
              <w:left w:val="single" w:sz="4" w:space="0" w:color="auto"/>
              <w:bottom w:val="single" w:sz="4" w:space="0" w:color="auto"/>
              <w:right w:val="single" w:sz="4" w:space="0" w:color="auto"/>
            </w:tcBorders>
            <w:vAlign w:val="center"/>
            <w:hideMark/>
          </w:tcPr>
          <w:p w14:paraId="162BA14E" w14:textId="77777777" w:rsidR="00AC6E57" w:rsidRPr="00186DAF" w:rsidRDefault="00B32874" w:rsidP="00761A14">
            <w:pPr>
              <w:jc w:val="center"/>
              <w:rPr>
                <w:rFonts w:ascii="Times New Roman" w:hAnsi="Times New Roman"/>
              </w:rPr>
            </w:pPr>
            <w:r w:rsidRPr="00186DAF">
              <w:rPr>
                <w:rFonts w:ascii="Times New Roman" w:hAnsi="Times New Roman"/>
              </w:rPr>
              <w:t>Дата и номер</w:t>
            </w:r>
          </w:p>
        </w:tc>
        <w:tc>
          <w:tcPr>
            <w:tcW w:w="923" w:type="dxa"/>
            <w:tcBorders>
              <w:top w:val="single" w:sz="4" w:space="0" w:color="auto"/>
              <w:left w:val="single" w:sz="4" w:space="0" w:color="auto"/>
              <w:bottom w:val="single" w:sz="4" w:space="0" w:color="auto"/>
              <w:right w:val="single" w:sz="4" w:space="0" w:color="auto"/>
            </w:tcBorders>
            <w:vAlign w:val="center"/>
            <w:hideMark/>
          </w:tcPr>
          <w:p w14:paraId="162BA14F" w14:textId="77777777" w:rsidR="00AC6E57" w:rsidRPr="00186DAF" w:rsidRDefault="00B32874" w:rsidP="00761A14">
            <w:pPr>
              <w:jc w:val="center"/>
              <w:rPr>
                <w:rFonts w:ascii="Times New Roman" w:hAnsi="Times New Roman"/>
              </w:rPr>
            </w:pPr>
            <w:r w:rsidRPr="00186DAF">
              <w:rPr>
                <w:rFonts w:ascii="Times New Roman" w:hAnsi="Times New Roman"/>
              </w:rPr>
              <w:t>Кол-во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62BA150" w14:textId="77777777" w:rsidR="00AC6E57" w:rsidRPr="00186DAF" w:rsidRDefault="00AC6E57" w:rsidP="00761A14">
            <w:pPr>
              <w:rPr>
                <w:rFonts w:ascii="Times New Roman" w:hAnsi="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62BA151" w14:textId="77777777" w:rsidR="00AC6E57" w:rsidRPr="00186DAF" w:rsidRDefault="00AC6E57" w:rsidP="00761A14">
            <w:pPr>
              <w:rPr>
                <w:rFonts w:ascii="Times New Roman" w:hAnsi="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62BA152" w14:textId="77777777" w:rsidR="00AC6E57" w:rsidRPr="00186DAF" w:rsidRDefault="00AC6E57" w:rsidP="00761A14">
            <w:pP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62BA153" w14:textId="77777777" w:rsidR="00AC6E57" w:rsidRPr="00186DAF" w:rsidRDefault="00AC6E57" w:rsidP="00761A14">
            <w:pPr>
              <w:rPr>
                <w:rFonts w:ascii="Times New Roman" w:hAnsi="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62BA154" w14:textId="77777777" w:rsidR="00AC6E57" w:rsidRPr="00186DAF" w:rsidRDefault="00AC6E57" w:rsidP="00761A14">
            <w:pPr>
              <w:rPr>
                <w:rFonts w:ascii="Times New Roman" w:hAnsi="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62BA155" w14:textId="77777777" w:rsidR="00AC6E57" w:rsidRPr="00186DAF" w:rsidRDefault="00AC6E57" w:rsidP="00761A14">
            <w:pPr>
              <w:rPr>
                <w:rFonts w:ascii="Times New Roman" w:hAnsi="Times New Roman"/>
              </w:rPr>
            </w:pPr>
          </w:p>
        </w:tc>
      </w:tr>
      <w:tr w:rsidR="00E81776" w14:paraId="162BA163" w14:textId="77777777" w:rsidTr="00761A14">
        <w:tc>
          <w:tcPr>
            <w:tcW w:w="567" w:type="dxa"/>
            <w:tcBorders>
              <w:top w:val="single" w:sz="4" w:space="0" w:color="auto"/>
              <w:left w:val="single" w:sz="4" w:space="0" w:color="auto"/>
              <w:bottom w:val="single" w:sz="4" w:space="0" w:color="auto"/>
              <w:right w:val="single" w:sz="4" w:space="0" w:color="auto"/>
            </w:tcBorders>
            <w:vAlign w:val="center"/>
          </w:tcPr>
          <w:p w14:paraId="162BA157" w14:textId="77777777" w:rsidR="00AC6E57" w:rsidRPr="00186DAF" w:rsidRDefault="00AC6E57" w:rsidP="00761A14">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14:paraId="162BA158" w14:textId="77777777" w:rsidR="00AC6E57" w:rsidRPr="00186DAF" w:rsidRDefault="00AC6E57" w:rsidP="00761A14">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62BA159" w14:textId="77777777" w:rsidR="00AC6E57" w:rsidRPr="00186DAF" w:rsidRDefault="00AC6E57" w:rsidP="00761A14">
            <w:pPr>
              <w:jc w:val="center"/>
              <w:rPr>
                <w:rFonts w:ascii="Times New Roman" w:hAnsi="Times New Roman"/>
              </w:rPr>
            </w:pPr>
          </w:p>
        </w:tc>
        <w:tc>
          <w:tcPr>
            <w:tcW w:w="563" w:type="dxa"/>
            <w:tcBorders>
              <w:top w:val="single" w:sz="4" w:space="0" w:color="auto"/>
              <w:left w:val="single" w:sz="4" w:space="0" w:color="auto"/>
              <w:bottom w:val="single" w:sz="4" w:space="0" w:color="auto"/>
              <w:right w:val="single" w:sz="4" w:space="0" w:color="auto"/>
            </w:tcBorders>
            <w:vAlign w:val="center"/>
          </w:tcPr>
          <w:p w14:paraId="162BA15A" w14:textId="77777777" w:rsidR="00AC6E57" w:rsidRPr="00186DAF" w:rsidRDefault="00AC6E57" w:rsidP="00761A14">
            <w:pPr>
              <w:jc w:val="center"/>
              <w:rPr>
                <w:rFonts w:ascii="Times New Roman" w:hAnsi="Times New Roman"/>
              </w:rPr>
            </w:pPr>
          </w:p>
        </w:tc>
        <w:tc>
          <w:tcPr>
            <w:tcW w:w="923" w:type="dxa"/>
            <w:tcBorders>
              <w:top w:val="single" w:sz="4" w:space="0" w:color="auto"/>
              <w:left w:val="single" w:sz="4" w:space="0" w:color="auto"/>
              <w:bottom w:val="single" w:sz="4" w:space="0" w:color="auto"/>
              <w:right w:val="single" w:sz="4" w:space="0" w:color="auto"/>
            </w:tcBorders>
            <w:vAlign w:val="center"/>
          </w:tcPr>
          <w:p w14:paraId="162BA15B" w14:textId="77777777" w:rsidR="00AC6E57" w:rsidRPr="00186DAF" w:rsidRDefault="00AC6E57" w:rsidP="00761A14">
            <w:pPr>
              <w:jc w:val="center"/>
              <w:rPr>
                <w:rFonts w:ascii="Times New Roman" w:hAnsi="Times New Roman"/>
              </w:rPr>
            </w:pPr>
          </w:p>
        </w:tc>
        <w:tc>
          <w:tcPr>
            <w:tcW w:w="923" w:type="dxa"/>
            <w:tcBorders>
              <w:top w:val="single" w:sz="4" w:space="0" w:color="auto"/>
              <w:left w:val="single" w:sz="4" w:space="0" w:color="auto"/>
              <w:bottom w:val="single" w:sz="4" w:space="0" w:color="auto"/>
              <w:right w:val="single" w:sz="4" w:space="0" w:color="auto"/>
            </w:tcBorders>
            <w:vAlign w:val="center"/>
          </w:tcPr>
          <w:p w14:paraId="162BA15C" w14:textId="77777777" w:rsidR="00AC6E57" w:rsidRPr="00186DAF" w:rsidRDefault="00AC6E57" w:rsidP="00761A14">
            <w:pPr>
              <w:jc w:val="cente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162BA15D" w14:textId="77777777" w:rsidR="00AC6E57" w:rsidRPr="00186DAF" w:rsidRDefault="00AC6E57" w:rsidP="00761A14">
            <w:pPr>
              <w:jc w:val="cente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162BA15E" w14:textId="77777777" w:rsidR="00AC6E57" w:rsidRPr="00186DAF" w:rsidRDefault="00AC6E57" w:rsidP="00761A14">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162BA15F" w14:textId="77777777" w:rsidR="00AC6E57" w:rsidRPr="00186DAF" w:rsidRDefault="00AC6E57" w:rsidP="00761A14">
            <w:pPr>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162BA160" w14:textId="77777777" w:rsidR="00AC6E57" w:rsidRPr="00186DAF" w:rsidRDefault="00AC6E57" w:rsidP="00761A14">
            <w:pPr>
              <w:jc w:val="cente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14:paraId="162BA161" w14:textId="77777777" w:rsidR="00AC6E57" w:rsidRPr="00186DAF" w:rsidRDefault="00AC6E57" w:rsidP="00761A14">
            <w:pPr>
              <w:jc w:val="center"/>
              <w:rPr>
                <w:rFonts w:ascii="Times New Roman" w:hAnsi="Times New Roman"/>
              </w:rPr>
            </w:pPr>
          </w:p>
        </w:tc>
        <w:tc>
          <w:tcPr>
            <w:tcW w:w="1842" w:type="dxa"/>
            <w:tcBorders>
              <w:top w:val="single" w:sz="4" w:space="0" w:color="auto"/>
              <w:left w:val="single" w:sz="4" w:space="0" w:color="auto"/>
              <w:bottom w:val="single" w:sz="4" w:space="0" w:color="auto"/>
              <w:right w:val="single" w:sz="4" w:space="0" w:color="auto"/>
            </w:tcBorders>
            <w:vAlign w:val="center"/>
          </w:tcPr>
          <w:p w14:paraId="162BA162" w14:textId="77777777" w:rsidR="00AC6E57" w:rsidRPr="00186DAF" w:rsidRDefault="00AC6E57" w:rsidP="00761A14">
            <w:pPr>
              <w:jc w:val="center"/>
              <w:rPr>
                <w:rFonts w:ascii="Times New Roman" w:hAnsi="Times New Roman"/>
              </w:rPr>
            </w:pPr>
          </w:p>
        </w:tc>
      </w:tr>
    </w:tbl>
    <w:p w14:paraId="162BA164" w14:textId="77777777" w:rsidR="00AC6E57" w:rsidRDefault="00AC6E57" w:rsidP="00AC6E57">
      <w:pPr>
        <w:rPr>
          <w:rFonts w:ascii="Times New Roman" w:hAnsi="Times New Roman"/>
        </w:rPr>
      </w:pPr>
    </w:p>
    <w:p w14:paraId="162BA165" w14:textId="77777777" w:rsidR="00AC6E57" w:rsidRDefault="00B32874" w:rsidP="00AC6E57">
      <w:pPr>
        <w:rPr>
          <w:rFonts w:ascii="Times New Roman" w:hAnsi="Times New Roman"/>
        </w:rPr>
      </w:pPr>
      <w:r w:rsidRPr="00186DAF">
        <w:rPr>
          <w:rFonts w:ascii="Times New Roman" w:hAnsi="Times New Roman"/>
        </w:rPr>
        <w:t>Заказчик: ___________________ ФИО                                                                                                                                  Подрядчик: ________________ ФИО</w:t>
      </w:r>
    </w:p>
    <w:p w14:paraId="162BA166" w14:textId="77777777" w:rsidR="00761A14" w:rsidRPr="0075063A" w:rsidRDefault="00B32874" w:rsidP="0075063A">
      <w:pPr>
        <w:rPr>
          <w:rFonts w:ascii="Times New Roman" w:hAnsi="Times New Roman"/>
        </w:rPr>
      </w:pPr>
      <w:r w:rsidRPr="00186DAF">
        <w:rPr>
          <w:rFonts w:ascii="Times New Roman" w:hAnsi="Times New Roman"/>
        </w:rPr>
        <w:t>Примечание: * - поля не обязательны для заполнения.</w:t>
      </w:r>
    </w:p>
    <w:p w14:paraId="162BA167" w14:textId="77777777" w:rsidR="00761A14" w:rsidRPr="003F3C52" w:rsidRDefault="00B32874" w:rsidP="00761A14">
      <w:pPr>
        <w:spacing w:after="0" w:line="240" w:lineRule="auto"/>
        <w:jc w:val="right"/>
        <w:rPr>
          <w:rFonts w:ascii="Times New Roman" w:hAnsi="Times New Roman"/>
          <w:i/>
          <w:sz w:val="24"/>
          <w:szCs w:val="24"/>
        </w:rPr>
      </w:pPr>
      <w:r w:rsidRPr="003F3C52">
        <w:rPr>
          <w:rFonts w:ascii="Times New Roman" w:hAnsi="Times New Roman"/>
          <w:i/>
          <w:sz w:val="24"/>
          <w:szCs w:val="24"/>
        </w:rPr>
        <w:t>Приложение №9</w:t>
      </w:r>
    </w:p>
    <w:p w14:paraId="162BA168" w14:textId="77777777" w:rsidR="00761A14" w:rsidRPr="003F3C52" w:rsidRDefault="00B32874" w:rsidP="00761A14">
      <w:pPr>
        <w:spacing w:after="0" w:line="240" w:lineRule="auto"/>
        <w:jc w:val="right"/>
        <w:rPr>
          <w:rFonts w:ascii="Times New Roman" w:hAnsi="Times New Roman"/>
          <w:i/>
          <w:sz w:val="24"/>
          <w:szCs w:val="24"/>
        </w:rPr>
      </w:pPr>
      <w:r w:rsidRPr="003F3C52">
        <w:rPr>
          <w:rFonts w:ascii="Times New Roman" w:hAnsi="Times New Roman"/>
          <w:i/>
          <w:sz w:val="24"/>
          <w:szCs w:val="24"/>
        </w:rPr>
        <w:t>к договору №________</w:t>
      </w:r>
    </w:p>
    <w:p w14:paraId="162BA169" w14:textId="77777777" w:rsidR="00761A14" w:rsidRPr="003F3C52" w:rsidRDefault="00B32874" w:rsidP="00761A14">
      <w:pPr>
        <w:spacing w:after="0" w:line="240" w:lineRule="auto"/>
        <w:jc w:val="right"/>
        <w:rPr>
          <w:rFonts w:ascii="Times New Roman" w:hAnsi="Times New Roman"/>
          <w:i/>
          <w:sz w:val="24"/>
          <w:szCs w:val="24"/>
        </w:rPr>
      </w:pPr>
      <w:r>
        <w:rPr>
          <w:rFonts w:ascii="Times New Roman" w:hAnsi="Times New Roman"/>
          <w:i/>
          <w:sz w:val="24"/>
          <w:szCs w:val="24"/>
        </w:rPr>
        <w:t>от «____» _________________20__</w:t>
      </w:r>
      <w:r w:rsidRPr="003F3C52">
        <w:rPr>
          <w:rFonts w:ascii="Times New Roman" w:hAnsi="Times New Roman"/>
          <w:i/>
          <w:sz w:val="24"/>
          <w:szCs w:val="24"/>
        </w:rPr>
        <w:t>г.</w:t>
      </w:r>
    </w:p>
    <w:p w14:paraId="162BA16A" w14:textId="77777777" w:rsidR="00761A14" w:rsidRPr="003F3C52" w:rsidRDefault="00761A14" w:rsidP="00761A14">
      <w:pPr>
        <w:jc w:val="right"/>
        <w:rPr>
          <w:rFonts w:ascii="Times New Roman" w:hAnsi="Times New Roman"/>
          <w:i/>
          <w:sz w:val="20"/>
          <w:szCs w:val="20"/>
        </w:rPr>
      </w:pPr>
    </w:p>
    <w:p w14:paraId="162BA16B" w14:textId="77777777" w:rsidR="00761A14" w:rsidRPr="003F3C52" w:rsidRDefault="00B32874" w:rsidP="00761A14">
      <w:pPr>
        <w:tabs>
          <w:tab w:val="left" w:pos="189"/>
          <w:tab w:val="right" w:pos="15420"/>
        </w:tabs>
        <w:rPr>
          <w:sz w:val="16"/>
          <w:szCs w:val="16"/>
        </w:rPr>
      </w:pPr>
      <w:r w:rsidRPr="003F3C52">
        <w:rPr>
          <w:sz w:val="16"/>
          <w:szCs w:val="16"/>
        </w:rPr>
        <w:t>СОГЛАСОВАНО:                                                                                                                                                                                                                                                                                                    УТВЕРЖДАЮ:</w:t>
      </w:r>
    </w:p>
    <w:p w14:paraId="162BA16C" w14:textId="77777777" w:rsidR="00761A14" w:rsidRPr="0075063A" w:rsidRDefault="00B32874" w:rsidP="0075063A">
      <w:pPr>
        <w:jc w:val="center"/>
        <w:rPr>
          <w:b/>
          <w:sz w:val="20"/>
          <w:szCs w:val="20"/>
        </w:rPr>
      </w:pPr>
      <w:r w:rsidRPr="003F3C52">
        <w:rPr>
          <w:b/>
          <w:sz w:val="20"/>
          <w:szCs w:val="20"/>
        </w:rPr>
        <w:t>Форма еженедельного отчета по выполненным работам</w:t>
      </w:r>
    </w:p>
    <w:tbl>
      <w:tblPr>
        <w:tblW w:w="14556" w:type="dxa"/>
        <w:tblInd w:w="93" w:type="dxa"/>
        <w:tblLook w:val="04A0" w:firstRow="1" w:lastRow="0" w:firstColumn="1" w:lastColumn="0" w:noHBand="0" w:noVBand="1"/>
      </w:tblPr>
      <w:tblGrid>
        <w:gridCol w:w="616"/>
        <w:gridCol w:w="2011"/>
        <w:gridCol w:w="1042"/>
        <w:gridCol w:w="1161"/>
        <w:gridCol w:w="789"/>
        <w:gridCol w:w="764"/>
        <w:gridCol w:w="1622"/>
        <w:gridCol w:w="1828"/>
        <w:gridCol w:w="764"/>
        <w:gridCol w:w="1378"/>
        <w:gridCol w:w="791"/>
        <w:gridCol w:w="358"/>
        <w:gridCol w:w="358"/>
        <w:gridCol w:w="358"/>
        <w:gridCol w:w="358"/>
        <w:gridCol w:w="358"/>
      </w:tblGrid>
      <w:tr w:rsidR="00E81776" w14:paraId="162BA176" w14:textId="77777777" w:rsidTr="00AC6E57">
        <w:trPr>
          <w:trHeight w:val="593"/>
        </w:trPr>
        <w:tc>
          <w:tcPr>
            <w:tcW w:w="616"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162BA16D" w14:textId="77777777" w:rsidR="00761A14" w:rsidRPr="003A3650" w:rsidRDefault="00B32874" w:rsidP="00761A14">
            <w:pPr>
              <w:jc w:val="center"/>
              <w:rPr>
                <w:sz w:val="28"/>
                <w:szCs w:val="28"/>
              </w:rPr>
            </w:pPr>
            <w:r w:rsidRPr="003A3650">
              <w:rPr>
                <w:sz w:val="28"/>
                <w:szCs w:val="28"/>
              </w:rPr>
              <w:t>№ п/п</w:t>
            </w:r>
          </w:p>
        </w:tc>
        <w:tc>
          <w:tcPr>
            <w:tcW w:w="2011"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162BA16E" w14:textId="77777777" w:rsidR="00761A14" w:rsidRPr="003A3650" w:rsidRDefault="00B32874" w:rsidP="00761A14">
            <w:pPr>
              <w:jc w:val="center"/>
              <w:rPr>
                <w:sz w:val="28"/>
                <w:szCs w:val="28"/>
              </w:rPr>
            </w:pPr>
            <w:r w:rsidRPr="003A3650">
              <w:rPr>
                <w:sz w:val="28"/>
                <w:szCs w:val="28"/>
              </w:rPr>
              <w:t>Наименование работ</w:t>
            </w:r>
          </w:p>
        </w:tc>
        <w:tc>
          <w:tcPr>
            <w:tcW w:w="1042"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162BA16F" w14:textId="77777777" w:rsidR="00761A14" w:rsidRPr="003A3650" w:rsidRDefault="00B32874" w:rsidP="00761A14">
            <w:pPr>
              <w:jc w:val="center"/>
              <w:rPr>
                <w:sz w:val="28"/>
                <w:szCs w:val="28"/>
              </w:rPr>
            </w:pPr>
            <w:r w:rsidRPr="003A3650">
              <w:rPr>
                <w:sz w:val="28"/>
                <w:szCs w:val="28"/>
              </w:rPr>
              <w:t>ед.изм</w:t>
            </w:r>
          </w:p>
        </w:tc>
        <w:tc>
          <w:tcPr>
            <w:tcW w:w="1161"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162BA170" w14:textId="77777777" w:rsidR="00761A14" w:rsidRPr="003A3650" w:rsidRDefault="00B32874" w:rsidP="00761A14">
            <w:pPr>
              <w:jc w:val="center"/>
              <w:rPr>
                <w:sz w:val="28"/>
                <w:szCs w:val="28"/>
              </w:rPr>
            </w:pPr>
            <w:r w:rsidRPr="003A3650">
              <w:rPr>
                <w:sz w:val="28"/>
                <w:szCs w:val="28"/>
              </w:rPr>
              <w:t>кол-во по проекту</w:t>
            </w:r>
          </w:p>
        </w:tc>
        <w:tc>
          <w:tcPr>
            <w:tcW w:w="3175" w:type="dxa"/>
            <w:gridSpan w:val="3"/>
            <w:vMerge w:val="restart"/>
            <w:tcBorders>
              <w:top w:val="single" w:sz="8" w:space="0" w:color="auto"/>
              <w:left w:val="single" w:sz="8" w:space="0" w:color="auto"/>
              <w:bottom w:val="single" w:sz="8" w:space="0" w:color="000000"/>
              <w:right w:val="single" w:sz="8" w:space="0" w:color="000000"/>
            </w:tcBorders>
            <w:shd w:val="clear" w:color="000000" w:fill="FFFF99"/>
            <w:vAlign w:val="center"/>
            <w:hideMark/>
          </w:tcPr>
          <w:p w14:paraId="162BA171" w14:textId="77777777" w:rsidR="00761A14" w:rsidRPr="003A3650" w:rsidRDefault="00B32874" w:rsidP="00761A14">
            <w:pPr>
              <w:jc w:val="center"/>
            </w:pPr>
            <w:r w:rsidRPr="003A3650">
              <w:t>Выполнено с начала строительства</w:t>
            </w:r>
          </w:p>
        </w:tc>
        <w:tc>
          <w:tcPr>
            <w:tcW w:w="2592" w:type="dxa"/>
            <w:gridSpan w:val="2"/>
            <w:vMerge w:val="restart"/>
            <w:tcBorders>
              <w:top w:val="single" w:sz="8" w:space="0" w:color="auto"/>
              <w:left w:val="single" w:sz="8" w:space="0" w:color="auto"/>
              <w:bottom w:val="single" w:sz="8" w:space="0" w:color="000000"/>
              <w:right w:val="single" w:sz="8" w:space="0" w:color="000000"/>
            </w:tcBorders>
            <w:shd w:val="clear" w:color="000000" w:fill="FFFF99"/>
            <w:vAlign w:val="center"/>
            <w:hideMark/>
          </w:tcPr>
          <w:p w14:paraId="162BA172" w14:textId="77777777" w:rsidR="00761A14" w:rsidRPr="003A3650" w:rsidRDefault="00B32874" w:rsidP="00761A14">
            <w:pPr>
              <w:jc w:val="center"/>
            </w:pPr>
            <w:r w:rsidRPr="003A3650">
              <w:t>Выполнено с начала месяца</w:t>
            </w:r>
          </w:p>
        </w:tc>
        <w:tc>
          <w:tcPr>
            <w:tcW w:w="1378"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162BA173" w14:textId="77777777" w:rsidR="00761A14" w:rsidRPr="003A3650" w:rsidRDefault="00B32874" w:rsidP="00761A14">
            <w:pPr>
              <w:jc w:val="center"/>
            </w:pPr>
            <w:r w:rsidRPr="003A3650">
              <w:t>примечание</w:t>
            </w:r>
          </w:p>
        </w:tc>
        <w:tc>
          <w:tcPr>
            <w:tcW w:w="791"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162BA174" w14:textId="77777777" w:rsidR="00761A14" w:rsidRPr="003A3650" w:rsidRDefault="00B32874" w:rsidP="00761A14">
            <w:pPr>
              <w:jc w:val="center"/>
            </w:pPr>
            <w:r w:rsidRPr="003A3650">
              <w:t>месяц</w:t>
            </w:r>
          </w:p>
        </w:tc>
        <w:tc>
          <w:tcPr>
            <w:tcW w:w="1790" w:type="dxa"/>
            <w:gridSpan w:val="5"/>
            <w:vMerge w:val="restart"/>
            <w:tcBorders>
              <w:top w:val="single" w:sz="8" w:space="0" w:color="auto"/>
              <w:left w:val="single" w:sz="8" w:space="0" w:color="auto"/>
              <w:bottom w:val="single" w:sz="8" w:space="0" w:color="000000"/>
              <w:right w:val="single" w:sz="8" w:space="0" w:color="000000"/>
            </w:tcBorders>
            <w:shd w:val="clear" w:color="000000" w:fill="FFFF99"/>
            <w:noWrap/>
            <w:vAlign w:val="center"/>
            <w:hideMark/>
          </w:tcPr>
          <w:p w14:paraId="162BA175" w14:textId="77777777" w:rsidR="00761A14" w:rsidRPr="003A3650" w:rsidRDefault="00B32874" w:rsidP="00761A14">
            <w:pPr>
              <w:jc w:val="center"/>
              <w:rPr>
                <w:b/>
                <w:bCs/>
                <w:sz w:val="28"/>
                <w:szCs w:val="28"/>
              </w:rPr>
            </w:pPr>
            <w:r w:rsidRPr="003A3650">
              <w:rPr>
                <w:b/>
                <w:bCs/>
                <w:sz w:val="28"/>
                <w:szCs w:val="28"/>
              </w:rPr>
              <w:t>Месяц</w:t>
            </w:r>
          </w:p>
        </w:tc>
      </w:tr>
      <w:tr w:rsidR="00E81776" w14:paraId="162BA180" w14:textId="77777777" w:rsidTr="00AC6E57">
        <w:trPr>
          <w:trHeight w:val="593"/>
        </w:trPr>
        <w:tc>
          <w:tcPr>
            <w:tcW w:w="616" w:type="dxa"/>
            <w:vMerge/>
            <w:tcBorders>
              <w:top w:val="single" w:sz="8" w:space="0" w:color="auto"/>
              <w:left w:val="single" w:sz="8" w:space="0" w:color="auto"/>
              <w:bottom w:val="single" w:sz="8" w:space="0" w:color="000000"/>
              <w:right w:val="single" w:sz="8" w:space="0" w:color="auto"/>
            </w:tcBorders>
            <w:vAlign w:val="center"/>
            <w:hideMark/>
          </w:tcPr>
          <w:p w14:paraId="162BA177" w14:textId="77777777" w:rsidR="00761A14" w:rsidRPr="003A3650" w:rsidRDefault="00761A14" w:rsidP="00761A14">
            <w:pPr>
              <w:rPr>
                <w:sz w:val="28"/>
                <w:szCs w:val="28"/>
              </w:rPr>
            </w:pPr>
          </w:p>
        </w:tc>
        <w:tc>
          <w:tcPr>
            <w:tcW w:w="2011" w:type="dxa"/>
            <w:vMerge/>
            <w:tcBorders>
              <w:top w:val="single" w:sz="8" w:space="0" w:color="auto"/>
              <w:left w:val="single" w:sz="8" w:space="0" w:color="auto"/>
              <w:bottom w:val="single" w:sz="8" w:space="0" w:color="000000"/>
              <w:right w:val="single" w:sz="8" w:space="0" w:color="auto"/>
            </w:tcBorders>
            <w:vAlign w:val="center"/>
            <w:hideMark/>
          </w:tcPr>
          <w:p w14:paraId="162BA178" w14:textId="77777777" w:rsidR="00761A14" w:rsidRPr="003A3650" w:rsidRDefault="00761A14" w:rsidP="00761A14">
            <w:pPr>
              <w:rPr>
                <w:sz w:val="28"/>
                <w:szCs w:val="28"/>
              </w:rPr>
            </w:pPr>
          </w:p>
        </w:tc>
        <w:tc>
          <w:tcPr>
            <w:tcW w:w="1042" w:type="dxa"/>
            <w:vMerge/>
            <w:tcBorders>
              <w:top w:val="single" w:sz="8" w:space="0" w:color="auto"/>
              <w:left w:val="single" w:sz="8" w:space="0" w:color="auto"/>
              <w:bottom w:val="single" w:sz="8" w:space="0" w:color="000000"/>
              <w:right w:val="single" w:sz="8" w:space="0" w:color="auto"/>
            </w:tcBorders>
            <w:vAlign w:val="center"/>
            <w:hideMark/>
          </w:tcPr>
          <w:p w14:paraId="162BA179" w14:textId="77777777" w:rsidR="00761A14" w:rsidRPr="003A3650" w:rsidRDefault="00761A14" w:rsidP="00761A14">
            <w:pPr>
              <w:rPr>
                <w:sz w:val="28"/>
                <w:szCs w:val="28"/>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14:paraId="162BA17A" w14:textId="77777777" w:rsidR="00761A14" w:rsidRPr="003A3650" w:rsidRDefault="00761A14" w:rsidP="00761A14">
            <w:pPr>
              <w:rPr>
                <w:sz w:val="28"/>
                <w:szCs w:val="28"/>
              </w:rPr>
            </w:pPr>
          </w:p>
        </w:tc>
        <w:tc>
          <w:tcPr>
            <w:tcW w:w="3175" w:type="dxa"/>
            <w:gridSpan w:val="3"/>
            <w:vMerge/>
            <w:tcBorders>
              <w:top w:val="single" w:sz="8" w:space="0" w:color="auto"/>
              <w:left w:val="single" w:sz="8" w:space="0" w:color="auto"/>
              <w:bottom w:val="single" w:sz="8" w:space="0" w:color="000000"/>
              <w:right w:val="single" w:sz="8" w:space="0" w:color="000000"/>
            </w:tcBorders>
            <w:vAlign w:val="center"/>
            <w:hideMark/>
          </w:tcPr>
          <w:p w14:paraId="162BA17B" w14:textId="77777777" w:rsidR="00761A14" w:rsidRPr="003A3650" w:rsidRDefault="00761A14" w:rsidP="00761A14"/>
        </w:tc>
        <w:tc>
          <w:tcPr>
            <w:tcW w:w="2592" w:type="dxa"/>
            <w:gridSpan w:val="2"/>
            <w:vMerge/>
            <w:tcBorders>
              <w:top w:val="single" w:sz="8" w:space="0" w:color="auto"/>
              <w:left w:val="single" w:sz="8" w:space="0" w:color="auto"/>
              <w:bottom w:val="single" w:sz="8" w:space="0" w:color="000000"/>
              <w:right w:val="single" w:sz="8" w:space="0" w:color="000000"/>
            </w:tcBorders>
            <w:vAlign w:val="center"/>
            <w:hideMark/>
          </w:tcPr>
          <w:p w14:paraId="162BA17C" w14:textId="77777777" w:rsidR="00761A14" w:rsidRPr="003A3650" w:rsidRDefault="00761A14" w:rsidP="00761A14"/>
        </w:tc>
        <w:tc>
          <w:tcPr>
            <w:tcW w:w="1378" w:type="dxa"/>
            <w:vMerge/>
            <w:tcBorders>
              <w:top w:val="single" w:sz="8" w:space="0" w:color="auto"/>
              <w:left w:val="single" w:sz="8" w:space="0" w:color="auto"/>
              <w:bottom w:val="single" w:sz="8" w:space="0" w:color="000000"/>
              <w:right w:val="single" w:sz="8" w:space="0" w:color="auto"/>
            </w:tcBorders>
            <w:vAlign w:val="center"/>
            <w:hideMark/>
          </w:tcPr>
          <w:p w14:paraId="162BA17D" w14:textId="77777777" w:rsidR="00761A14" w:rsidRPr="003A3650" w:rsidRDefault="00761A14" w:rsidP="00761A14"/>
        </w:tc>
        <w:tc>
          <w:tcPr>
            <w:tcW w:w="791" w:type="dxa"/>
            <w:vMerge/>
            <w:tcBorders>
              <w:top w:val="single" w:sz="8" w:space="0" w:color="auto"/>
              <w:left w:val="single" w:sz="8" w:space="0" w:color="auto"/>
              <w:bottom w:val="single" w:sz="8" w:space="0" w:color="000000"/>
              <w:right w:val="single" w:sz="8" w:space="0" w:color="auto"/>
            </w:tcBorders>
            <w:vAlign w:val="center"/>
            <w:hideMark/>
          </w:tcPr>
          <w:p w14:paraId="162BA17E" w14:textId="77777777" w:rsidR="00761A14" w:rsidRPr="003A3650" w:rsidRDefault="00761A14" w:rsidP="00761A14"/>
        </w:tc>
        <w:tc>
          <w:tcPr>
            <w:tcW w:w="1790" w:type="dxa"/>
            <w:gridSpan w:val="5"/>
            <w:vMerge/>
            <w:tcBorders>
              <w:top w:val="single" w:sz="8" w:space="0" w:color="auto"/>
              <w:left w:val="single" w:sz="8" w:space="0" w:color="auto"/>
              <w:bottom w:val="single" w:sz="8" w:space="0" w:color="000000"/>
              <w:right w:val="single" w:sz="8" w:space="0" w:color="000000"/>
            </w:tcBorders>
            <w:vAlign w:val="center"/>
            <w:hideMark/>
          </w:tcPr>
          <w:p w14:paraId="162BA17F" w14:textId="77777777" w:rsidR="00761A14" w:rsidRPr="003A3650" w:rsidRDefault="00761A14" w:rsidP="00761A14">
            <w:pPr>
              <w:rPr>
                <w:b/>
                <w:bCs/>
                <w:sz w:val="28"/>
                <w:szCs w:val="28"/>
              </w:rPr>
            </w:pPr>
          </w:p>
        </w:tc>
      </w:tr>
      <w:tr w:rsidR="00E81776" w14:paraId="162BA18D" w14:textId="77777777" w:rsidTr="00AC6E57">
        <w:trPr>
          <w:trHeight w:val="593"/>
        </w:trPr>
        <w:tc>
          <w:tcPr>
            <w:tcW w:w="616" w:type="dxa"/>
            <w:vMerge/>
            <w:tcBorders>
              <w:top w:val="single" w:sz="8" w:space="0" w:color="auto"/>
              <w:left w:val="single" w:sz="8" w:space="0" w:color="auto"/>
              <w:bottom w:val="single" w:sz="8" w:space="0" w:color="000000"/>
              <w:right w:val="single" w:sz="8" w:space="0" w:color="auto"/>
            </w:tcBorders>
            <w:vAlign w:val="center"/>
            <w:hideMark/>
          </w:tcPr>
          <w:p w14:paraId="162BA181" w14:textId="77777777" w:rsidR="00761A14" w:rsidRPr="003A3650" w:rsidRDefault="00761A14" w:rsidP="00761A14">
            <w:pPr>
              <w:rPr>
                <w:sz w:val="28"/>
                <w:szCs w:val="28"/>
              </w:rPr>
            </w:pPr>
          </w:p>
        </w:tc>
        <w:tc>
          <w:tcPr>
            <w:tcW w:w="2011" w:type="dxa"/>
            <w:vMerge/>
            <w:tcBorders>
              <w:top w:val="single" w:sz="8" w:space="0" w:color="auto"/>
              <w:left w:val="single" w:sz="8" w:space="0" w:color="auto"/>
              <w:bottom w:val="single" w:sz="8" w:space="0" w:color="000000"/>
              <w:right w:val="single" w:sz="8" w:space="0" w:color="auto"/>
            </w:tcBorders>
            <w:vAlign w:val="center"/>
            <w:hideMark/>
          </w:tcPr>
          <w:p w14:paraId="162BA182" w14:textId="77777777" w:rsidR="00761A14" w:rsidRPr="003A3650" w:rsidRDefault="00761A14" w:rsidP="00761A14">
            <w:pPr>
              <w:rPr>
                <w:sz w:val="28"/>
                <w:szCs w:val="28"/>
              </w:rPr>
            </w:pPr>
          </w:p>
        </w:tc>
        <w:tc>
          <w:tcPr>
            <w:tcW w:w="1042" w:type="dxa"/>
            <w:vMerge/>
            <w:tcBorders>
              <w:top w:val="single" w:sz="8" w:space="0" w:color="auto"/>
              <w:left w:val="single" w:sz="8" w:space="0" w:color="auto"/>
              <w:bottom w:val="single" w:sz="8" w:space="0" w:color="000000"/>
              <w:right w:val="single" w:sz="8" w:space="0" w:color="auto"/>
            </w:tcBorders>
            <w:vAlign w:val="center"/>
            <w:hideMark/>
          </w:tcPr>
          <w:p w14:paraId="162BA183" w14:textId="77777777" w:rsidR="00761A14" w:rsidRPr="003A3650" w:rsidRDefault="00761A14" w:rsidP="00761A14">
            <w:pPr>
              <w:rPr>
                <w:sz w:val="28"/>
                <w:szCs w:val="28"/>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14:paraId="162BA184" w14:textId="77777777" w:rsidR="00761A14" w:rsidRPr="003A3650" w:rsidRDefault="00761A14" w:rsidP="00761A14">
            <w:pPr>
              <w:rPr>
                <w:sz w:val="28"/>
                <w:szCs w:val="28"/>
              </w:rPr>
            </w:pPr>
          </w:p>
        </w:tc>
        <w:tc>
          <w:tcPr>
            <w:tcW w:w="789"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162BA185" w14:textId="77777777" w:rsidR="00761A14" w:rsidRPr="003A3650" w:rsidRDefault="00B32874" w:rsidP="00761A14">
            <w:pPr>
              <w:jc w:val="center"/>
              <w:rPr>
                <w:sz w:val="28"/>
                <w:szCs w:val="28"/>
              </w:rPr>
            </w:pPr>
            <w:r w:rsidRPr="003A3650">
              <w:rPr>
                <w:sz w:val="28"/>
                <w:szCs w:val="28"/>
              </w:rPr>
              <w:t xml:space="preserve">план </w:t>
            </w:r>
          </w:p>
        </w:tc>
        <w:tc>
          <w:tcPr>
            <w:tcW w:w="764"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162BA186" w14:textId="77777777" w:rsidR="00761A14" w:rsidRPr="003A3650" w:rsidRDefault="00B32874" w:rsidP="00761A14">
            <w:pPr>
              <w:jc w:val="center"/>
              <w:rPr>
                <w:sz w:val="28"/>
                <w:szCs w:val="28"/>
              </w:rPr>
            </w:pPr>
            <w:r w:rsidRPr="003A3650">
              <w:rPr>
                <w:sz w:val="28"/>
                <w:szCs w:val="28"/>
              </w:rPr>
              <w:t>факт</w:t>
            </w:r>
          </w:p>
        </w:tc>
        <w:tc>
          <w:tcPr>
            <w:tcW w:w="1622"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162BA187" w14:textId="77777777" w:rsidR="00761A14" w:rsidRPr="003A3650" w:rsidRDefault="00B32874" w:rsidP="00761A14">
            <w:pPr>
              <w:jc w:val="center"/>
              <w:rPr>
                <w:sz w:val="28"/>
                <w:szCs w:val="28"/>
              </w:rPr>
            </w:pPr>
            <w:r w:rsidRPr="003A3650">
              <w:rPr>
                <w:sz w:val="28"/>
                <w:szCs w:val="28"/>
              </w:rPr>
              <w:t>отклонение</w:t>
            </w:r>
          </w:p>
        </w:tc>
        <w:tc>
          <w:tcPr>
            <w:tcW w:w="1828"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162BA188" w14:textId="77777777" w:rsidR="00761A14" w:rsidRPr="003A3650" w:rsidRDefault="00B32874" w:rsidP="00761A14">
            <w:pPr>
              <w:jc w:val="center"/>
              <w:rPr>
                <w:sz w:val="28"/>
                <w:szCs w:val="28"/>
              </w:rPr>
            </w:pPr>
            <w:r w:rsidRPr="003A3650">
              <w:rPr>
                <w:sz w:val="28"/>
                <w:szCs w:val="28"/>
              </w:rPr>
              <w:t>план с учетом коррект мероприятий</w:t>
            </w:r>
          </w:p>
        </w:tc>
        <w:tc>
          <w:tcPr>
            <w:tcW w:w="764"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162BA189" w14:textId="77777777" w:rsidR="00761A14" w:rsidRPr="003A3650" w:rsidRDefault="00B32874" w:rsidP="00761A14">
            <w:pPr>
              <w:jc w:val="center"/>
              <w:rPr>
                <w:sz w:val="28"/>
                <w:szCs w:val="28"/>
              </w:rPr>
            </w:pPr>
            <w:r w:rsidRPr="003A3650">
              <w:rPr>
                <w:sz w:val="28"/>
                <w:szCs w:val="28"/>
              </w:rPr>
              <w:t>факт</w:t>
            </w:r>
          </w:p>
        </w:tc>
        <w:tc>
          <w:tcPr>
            <w:tcW w:w="1378" w:type="dxa"/>
            <w:vMerge/>
            <w:tcBorders>
              <w:top w:val="single" w:sz="8" w:space="0" w:color="auto"/>
              <w:left w:val="single" w:sz="8" w:space="0" w:color="auto"/>
              <w:bottom w:val="single" w:sz="8" w:space="0" w:color="000000"/>
              <w:right w:val="single" w:sz="8" w:space="0" w:color="auto"/>
            </w:tcBorders>
            <w:vAlign w:val="center"/>
            <w:hideMark/>
          </w:tcPr>
          <w:p w14:paraId="162BA18A" w14:textId="77777777" w:rsidR="00761A14" w:rsidRPr="003A3650" w:rsidRDefault="00761A14" w:rsidP="00761A14"/>
        </w:tc>
        <w:tc>
          <w:tcPr>
            <w:tcW w:w="791" w:type="dxa"/>
            <w:vMerge/>
            <w:tcBorders>
              <w:top w:val="single" w:sz="8" w:space="0" w:color="auto"/>
              <w:left w:val="single" w:sz="8" w:space="0" w:color="auto"/>
              <w:bottom w:val="single" w:sz="8" w:space="0" w:color="000000"/>
              <w:right w:val="single" w:sz="8" w:space="0" w:color="auto"/>
            </w:tcBorders>
            <w:vAlign w:val="center"/>
            <w:hideMark/>
          </w:tcPr>
          <w:p w14:paraId="162BA18B" w14:textId="77777777" w:rsidR="00761A14" w:rsidRPr="003A3650" w:rsidRDefault="00761A14" w:rsidP="00761A14"/>
        </w:tc>
        <w:tc>
          <w:tcPr>
            <w:tcW w:w="1790" w:type="dxa"/>
            <w:gridSpan w:val="5"/>
            <w:vMerge/>
            <w:tcBorders>
              <w:top w:val="single" w:sz="8" w:space="0" w:color="auto"/>
              <w:left w:val="single" w:sz="8" w:space="0" w:color="auto"/>
              <w:bottom w:val="single" w:sz="8" w:space="0" w:color="000000"/>
              <w:right w:val="single" w:sz="8" w:space="0" w:color="000000"/>
            </w:tcBorders>
            <w:vAlign w:val="center"/>
            <w:hideMark/>
          </w:tcPr>
          <w:p w14:paraId="162BA18C" w14:textId="77777777" w:rsidR="00761A14" w:rsidRPr="003A3650" w:rsidRDefault="00761A14" w:rsidP="00761A14">
            <w:pPr>
              <w:rPr>
                <w:b/>
                <w:bCs/>
                <w:sz w:val="28"/>
                <w:szCs w:val="28"/>
              </w:rPr>
            </w:pPr>
          </w:p>
        </w:tc>
      </w:tr>
      <w:tr w:rsidR="00E81776" w14:paraId="162BA19A" w14:textId="77777777" w:rsidTr="00AC6E57">
        <w:trPr>
          <w:trHeight w:val="593"/>
        </w:trPr>
        <w:tc>
          <w:tcPr>
            <w:tcW w:w="616" w:type="dxa"/>
            <w:vMerge/>
            <w:tcBorders>
              <w:top w:val="single" w:sz="8" w:space="0" w:color="auto"/>
              <w:left w:val="single" w:sz="8" w:space="0" w:color="auto"/>
              <w:bottom w:val="single" w:sz="8" w:space="0" w:color="000000"/>
              <w:right w:val="single" w:sz="8" w:space="0" w:color="auto"/>
            </w:tcBorders>
            <w:vAlign w:val="center"/>
            <w:hideMark/>
          </w:tcPr>
          <w:p w14:paraId="162BA18E" w14:textId="77777777" w:rsidR="00761A14" w:rsidRPr="003A3650" w:rsidRDefault="00761A14" w:rsidP="00761A14">
            <w:pPr>
              <w:rPr>
                <w:sz w:val="28"/>
                <w:szCs w:val="28"/>
              </w:rPr>
            </w:pPr>
          </w:p>
        </w:tc>
        <w:tc>
          <w:tcPr>
            <w:tcW w:w="2011" w:type="dxa"/>
            <w:vMerge/>
            <w:tcBorders>
              <w:top w:val="single" w:sz="8" w:space="0" w:color="auto"/>
              <w:left w:val="single" w:sz="8" w:space="0" w:color="auto"/>
              <w:bottom w:val="single" w:sz="8" w:space="0" w:color="000000"/>
              <w:right w:val="single" w:sz="8" w:space="0" w:color="auto"/>
            </w:tcBorders>
            <w:vAlign w:val="center"/>
            <w:hideMark/>
          </w:tcPr>
          <w:p w14:paraId="162BA18F" w14:textId="77777777" w:rsidR="00761A14" w:rsidRPr="003A3650" w:rsidRDefault="00761A14" w:rsidP="00761A14">
            <w:pPr>
              <w:rPr>
                <w:sz w:val="28"/>
                <w:szCs w:val="28"/>
              </w:rPr>
            </w:pPr>
          </w:p>
        </w:tc>
        <w:tc>
          <w:tcPr>
            <w:tcW w:w="1042" w:type="dxa"/>
            <w:vMerge/>
            <w:tcBorders>
              <w:top w:val="single" w:sz="8" w:space="0" w:color="auto"/>
              <w:left w:val="single" w:sz="8" w:space="0" w:color="auto"/>
              <w:bottom w:val="single" w:sz="8" w:space="0" w:color="000000"/>
              <w:right w:val="single" w:sz="8" w:space="0" w:color="auto"/>
            </w:tcBorders>
            <w:vAlign w:val="center"/>
            <w:hideMark/>
          </w:tcPr>
          <w:p w14:paraId="162BA190" w14:textId="77777777" w:rsidR="00761A14" w:rsidRPr="003A3650" w:rsidRDefault="00761A14" w:rsidP="00761A14">
            <w:pPr>
              <w:rPr>
                <w:sz w:val="28"/>
                <w:szCs w:val="28"/>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14:paraId="162BA191" w14:textId="77777777" w:rsidR="00761A14" w:rsidRPr="003A3650" w:rsidRDefault="00761A14" w:rsidP="00761A14">
            <w:pPr>
              <w:rPr>
                <w:sz w:val="28"/>
                <w:szCs w:val="28"/>
              </w:rPr>
            </w:pPr>
          </w:p>
        </w:tc>
        <w:tc>
          <w:tcPr>
            <w:tcW w:w="789" w:type="dxa"/>
            <w:vMerge/>
            <w:tcBorders>
              <w:top w:val="nil"/>
              <w:left w:val="single" w:sz="8" w:space="0" w:color="auto"/>
              <w:bottom w:val="single" w:sz="8" w:space="0" w:color="000000"/>
              <w:right w:val="single" w:sz="8" w:space="0" w:color="auto"/>
            </w:tcBorders>
            <w:vAlign w:val="center"/>
            <w:hideMark/>
          </w:tcPr>
          <w:p w14:paraId="162BA192"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93" w14:textId="77777777" w:rsidR="00761A14" w:rsidRPr="003A3650" w:rsidRDefault="00761A14" w:rsidP="00761A14">
            <w:pPr>
              <w:rPr>
                <w:sz w:val="28"/>
                <w:szCs w:val="28"/>
              </w:rPr>
            </w:pPr>
          </w:p>
        </w:tc>
        <w:tc>
          <w:tcPr>
            <w:tcW w:w="1622" w:type="dxa"/>
            <w:vMerge/>
            <w:tcBorders>
              <w:top w:val="nil"/>
              <w:left w:val="single" w:sz="8" w:space="0" w:color="auto"/>
              <w:bottom w:val="single" w:sz="8" w:space="0" w:color="000000"/>
              <w:right w:val="single" w:sz="8" w:space="0" w:color="auto"/>
            </w:tcBorders>
            <w:vAlign w:val="center"/>
            <w:hideMark/>
          </w:tcPr>
          <w:p w14:paraId="162BA194" w14:textId="77777777" w:rsidR="00761A14" w:rsidRPr="003A3650" w:rsidRDefault="00761A14" w:rsidP="00761A14">
            <w:pPr>
              <w:rPr>
                <w:sz w:val="28"/>
                <w:szCs w:val="28"/>
              </w:rPr>
            </w:pPr>
          </w:p>
        </w:tc>
        <w:tc>
          <w:tcPr>
            <w:tcW w:w="1828" w:type="dxa"/>
            <w:vMerge/>
            <w:tcBorders>
              <w:top w:val="nil"/>
              <w:left w:val="single" w:sz="8" w:space="0" w:color="auto"/>
              <w:bottom w:val="single" w:sz="8" w:space="0" w:color="000000"/>
              <w:right w:val="single" w:sz="8" w:space="0" w:color="auto"/>
            </w:tcBorders>
            <w:vAlign w:val="center"/>
            <w:hideMark/>
          </w:tcPr>
          <w:p w14:paraId="162BA195"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96" w14:textId="77777777" w:rsidR="00761A14" w:rsidRPr="003A3650" w:rsidRDefault="00761A14" w:rsidP="00761A14">
            <w:pPr>
              <w:rPr>
                <w:sz w:val="28"/>
                <w:szCs w:val="28"/>
              </w:rPr>
            </w:pPr>
          </w:p>
        </w:tc>
        <w:tc>
          <w:tcPr>
            <w:tcW w:w="1378" w:type="dxa"/>
            <w:vMerge/>
            <w:tcBorders>
              <w:top w:val="single" w:sz="8" w:space="0" w:color="auto"/>
              <w:left w:val="single" w:sz="8" w:space="0" w:color="auto"/>
              <w:bottom w:val="single" w:sz="8" w:space="0" w:color="000000"/>
              <w:right w:val="single" w:sz="8" w:space="0" w:color="auto"/>
            </w:tcBorders>
            <w:vAlign w:val="center"/>
            <w:hideMark/>
          </w:tcPr>
          <w:p w14:paraId="162BA197" w14:textId="77777777" w:rsidR="00761A14" w:rsidRPr="003A3650" w:rsidRDefault="00761A14" w:rsidP="00761A14"/>
        </w:tc>
        <w:tc>
          <w:tcPr>
            <w:tcW w:w="791" w:type="dxa"/>
            <w:vMerge/>
            <w:tcBorders>
              <w:top w:val="single" w:sz="8" w:space="0" w:color="auto"/>
              <w:left w:val="single" w:sz="8" w:space="0" w:color="auto"/>
              <w:bottom w:val="single" w:sz="8" w:space="0" w:color="000000"/>
              <w:right w:val="single" w:sz="8" w:space="0" w:color="auto"/>
            </w:tcBorders>
            <w:vAlign w:val="center"/>
            <w:hideMark/>
          </w:tcPr>
          <w:p w14:paraId="162BA198" w14:textId="77777777" w:rsidR="00761A14" w:rsidRPr="003A3650" w:rsidRDefault="00761A14" w:rsidP="00761A14"/>
        </w:tc>
        <w:tc>
          <w:tcPr>
            <w:tcW w:w="1790" w:type="dxa"/>
            <w:gridSpan w:val="5"/>
            <w:vMerge/>
            <w:tcBorders>
              <w:top w:val="single" w:sz="8" w:space="0" w:color="auto"/>
              <w:left w:val="single" w:sz="8" w:space="0" w:color="auto"/>
              <w:bottom w:val="single" w:sz="8" w:space="0" w:color="000000"/>
              <w:right w:val="single" w:sz="8" w:space="0" w:color="000000"/>
            </w:tcBorders>
            <w:vAlign w:val="center"/>
            <w:hideMark/>
          </w:tcPr>
          <w:p w14:paraId="162BA199" w14:textId="77777777" w:rsidR="00761A14" w:rsidRPr="003A3650" w:rsidRDefault="00761A14" w:rsidP="00761A14">
            <w:pPr>
              <w:rPr>
                <w:b/>
                <w:bCs/>
                <w:sz w:val="28"/>
                <w:szCs w:val="28"/>
              </w:rPr>
            </w:pPr>
          </w:p>
        </w:tc>
      </w:tr>
      <w:tr w:rsidR="00E81776" w14:paraId="162BA1A7" w14:textId="77777777" w:rsidTr="00AC6E57">
        <w:trPr>
          <w:trHeight w:val="593"/>
        </w:trPr>
        <w:tc>
          <w:tcPr>
            <w:tcW w:w="616" w:type="dxa"/>
            <w:vMerge/>
            <w:tcBorders>
              <w:top w:val="single" w:sz="8" w:space="0" w:color="auto"/>
              <w:left w:val="single" w:sz="8" w:space="0" w:color="auto"/>
              <w:bottom w:val="single" w:sz="8" w:space="0" w:color="000000"/>
              <w:right w:val="single" w:sz="8" w:space="0" w:color="auto"/>
            </w:tcBorders>
            <w:vAlign w:val="center"/>
            <w:hideMark/>
          </w:tcPr>
          <w:p w14:paraId="162BA19B" w14:textId="77777777" w:rsidR="00761A14" w:rsidRPr="003A3650" w:rsidRDefault="00761A14" w:rsidP="00761A14">
            <w:pPr>
              <w:rPr>
                <w:sz w:val="28"/>
                <w:szCs w:val="28"/>
              </w:rPr>
            </w:pPr>
          </w:p>
        </w:tc>
        <w:tc>
          <w:tcPr>
            <w:tcW w:w="2011" w:type="dxa"/>
            <w:vMerge/>
            <w:tcBorders>
              <w:top w:val="single" w:sz="8" w:space="0" w:color="auto"/>
              <w:left w:val="single" w:sz="8" w:space="0" w:color="auto"/>
              <w:bottom w:val="single" w:sz="8" w:space="0" w:color="000000"/>
              <w:right w:val="single" w:sz="8" w:space="0" w:color="auto"/>
            </w:tcBorders>
            <w:vAlign w:val="center"/>
            <w:hideMark/>
          </w:tcPr>
          <w:p w14:paraId="162BA19C" w14:textId="77777777" w:rsidR="00761A14" w:rsidRPr="003A3650" w:rsidRDefault="00761A14" w:rsidP="00761A14">
            <w:pPr>
              <w:rPr>
                <w:sz w:val="28"/>
                <w:szCs w:val="28"/>
              </w:rPr>
            </w:pPr>
          </w:p>
        </w:tc>
        <w:tc>
          <w:tcPr>
            <w:tcW w:w="1042" w:type="dxa"/>
            <w:vMerge/>
            <w:tcBorders>
              <w:top w:val="single" w:sz="8" w:space="0" w:color="auto"/>
              <w:left w:val="single" w:sz="8" w:space="0" w:color="auto"/>
              <w:bottom w:val="single" w:sz="8" w:space="0" w:color="000000"/>
              <w:right w:val="single" w:sz="8" w:space="0" w:color="auto"/>
            </w:tcBorders>
            <w:vAlign w:val="center"/>
            <w:hideMark/>
          </w:tcPr>
          <w:p w14:paraId="162BA19D" w14:textId="77777777" w:rsidR="00761A14" w:rsidRPr="003A3650" w:rsidRDefault="00761A14" w:rsidP="00761A14">
            <w:pPr>
              <w:rPr>
                <w:sz w:val="28"/>
                <w:szCs w:val="28"/>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14:paraId="162BA19E" w14:textId="77777777" w:rsidR="00761A14" w:rsidRPr="003A3650" w:rsidRDefault="00761A14" w:rsidP="00761A14">
            <w:pPr>
              <w:rPr>
                <w:sz w:val="28"/>
                <w:szCs w:val="28"/>
              </w:rPr>
            </w:pPr>
          </w:p>
        </w:tc>
        <w:tc>
          <w:tcPr>
            <w:tcW w:w="789" w:type="dxa"/>
            <w:vMerge/>
            <w:tcBorders>
              <w:top w:val="nil"/>
              <w:left w:val="single" w:sz="8" w:space="0" w:color="auto"/>
              <w:bottom w:val="single" w:sz="8" w:space="0" w:color="000000"/>
              <w:right w:val="single" w:sz="8" w:space="0" w:color="auto"/>
            </w:tcBorders>
            <w:vAlign w:val="center"/>
            <w:hideMark/>
          </w:tcPr>
          <w:p w14:paraId="162BA19F"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A0" w14:textId="77777777" w:rsidR="00761A14" w:rsidRPr="003A3650" w:rsidRDefault="00761A14" w:rsidP="00761A14">
            <w:pPr>
              <w:rPr>
                <w:sz w:val="28"/>
                <w:szCs w:val="28"/>
              </w:rPr>
            </w:pPr>
          </w:p>
        </w:tc>
        <w:tc>
          <w:tcPr>
            <w:tcW w:w="1622" w:type="dxa"/>
            <w:vMerge/>
            <w:tcBorders>
              <w:top w:val="nil"/>
              <w:left w:val="single" w:sz="8" w:space="0" w:color="auto"/>
              <w:bottom w:val="single" w:sz="8" w:space="0" w:color="000000"/>
              <w:right w:val="single" w:sz="8" w:space="0" w:color="auto"/>
            </w:tcBorders>
            <w:vAlign w:val="center"/>
            <w:hideMark/>
          </w:tcPr>
          <w:p w14:paraId="162BA1A1" w14:textId="77777777" w:rsidR="00761A14" w:rsidRPr="003A3650" w:rsidRDefault="00761A14" w:rsidP="00761A14">
            <w:pPr>
              <w:rPr>
                <w:sz w:val="28"/>
                <w:szCs w:val="28"/>
              </w:rPr>
            </w:pPr>
          </w:p>
        </w:tc>
        <w:tc>
          <w:tcPr>
            <w:tcW w:w="1828" w:type="dxa"/>
            <w:vMerge/>
            <w:tcBorders>
              <w:top w:val="nil"/>
              <w:left w:val="single" w:sz="8" w:space="0" w:color="auto"/>
              <w:bottom w:val="single" w:sz="8" w:space="0" w:color="000000"/>
              <w:right w:val="single" w:sz="8" w:space="0" w:color="auto"/>
            </w:tcBorders>
            <w:vAlign w:val="center"/>
            <w:hideMark/>
          </w:tcPr>
          <w:p w14:paraId="162BA1A2"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A3" w14:textId="77777777" w:rsidR="00761A14" w:rsidRPr="003A3650" w:rsidRDefault="00761A14" w:rsidP="00761A14">
            <w:pPr>
              <w:rPr>
                <w:sz w:val="28"/>
                <w:szCs w:val="28"/>
              </w:rPr>
            </w:pPr>
          </w:p>
        </w:tc>
        <w:tc>
          <w:tcPr>
            <w:tcW w:w="1378" w:type="dxa"/>
            <w:vMerge/>
            <w:tcBorders>
              <w:top w:val="single" w:sz="8" w:space="0" w:color="auto"/>
              <w:left w:val="single" w:sz="8" w:space="0" w:color="auto"/>
              <w:bottom w:val="single" w:sz="8" w:space="0" w:color="000000"/>
              <w:right w:val="single" w:sz="8" w:space="0" w:color="auto"/>
            </w:tcBorders>
            <w:vAlign w:val="center"/>
            <w:hideMark/>
          </w:tcPr>
          <w:p w14:paraId="162BA1A4" w14:textId="77777777" w:rsidR="00761A14" w:rsidRPr="003A3650" w:rsidRDefault="00761A14" w:rsidP="00761A14"/>
        </w:tc>
        <w:tc>
          <w:tcPr>
            <w:tcW w:w="791" w:type="dxa"/>
            <w:vMerge/>
            <w:tcBorders>
              <w:top w:val="single" w:sz="8" w:space="0" w:color="auto"/>
              <w:left w:val="single" w:sz="8" w:space="0" w:color="auto"/>
              <w:bottom w:val="single" w:sz="8" w:space="0" w:color="000000"/>
              <w:right w:val="single" w:sz="8" w:space="0" w:color="auto"/>
            </w:tcBorders>
            <w:vAlign w:val="center"/>
            <w:hideMark/>
          </w:tcPr>
          <w:p w14:paraId="162BA1A5" w14:textId="77777777" w:rsidR="00761A14" w:rsidRPr="003A3650" w:rsidRDefault="00761A14" w:rsidP="00761A14"/>
        </w:tc>
        <w:tc>
          <w:tcPr>
            <w:tcW w:w="1790" w:type="dxa"/>
            <w:gridSpan w:val="5"/>
            <w:vMerge/>
            <w:tcBorders>
              <w:top w:val="single" w:sz="8" w:space="0" w:color="auto"/>
              <w:left w:val="single" w:sz="8" w:space="0" w:color="auto"/>
              <w:bottom w:val="single" w:sz="8" w:space="0" w:color="000000"/>
              <w:right w:val="single" w:sz="8" w:space="0" w:color="000000"/>
            </w:tcBorders>
            <w:vAlign w:val="center"/>
            <w:hideMark/>
          </w:tcPr>
          <w:p w14:paraId="162BA1A6" w14:textId="77777777" w:rsidR="00761A14" w:rsidRPr="003A3650" w:rsidRDefault="00761A14" w:rsidP="00761A14">
            <w:pPr>
              <w:rPr>
                <w:b/>
                <w:bCs/>
                <w:sz w:val="28"/>
                <w:szCs w:val="28"/>
              </w:rPr>
            </w:pPr>
          </w:p>
        </w:tc>
      </w:tr>
      <w:tr w:rsidR="00E81776" w14:paraId="162BA1B8" w14:textId="77777777" w:rsidTr="00AC6E57">
        <w:trPr>
          <w:trHeight w:val="593"/>
        </w:trPr>
        <w:tc>
          <w:tcPr>
            <w:tcW w:w="616" w:type="dxa"/>
            <w:vMerge/>
            <w:tcBorders>
              <w:top w:val="single" w:sz="8" w:space="0" w:color="auto"/>
              <w:left w:val="single" w:sz="8" w:space="0" w:color="auto"/>
              <w:bottom w:val="single" w:sz="8" w:space="0" w:color="000000"/>
              <w:right w:val="single" w:sz="8" w:space="0" w:color="auto"/>
            </w:tcBorders>
            <w:vAlign w:val="center"/>
            <w:hideMark/>
          </w:tcPr>
          <w:p w14:paraId="162BA1A8" w14:textId="77777777" w:rsidR="00761A14" w:rsidRPr="003A3650" w:rsidRDefault="00761A14" w:rsidP="00761A14">
            <w:pPr>
              <w:rPr>
                <w:sz w:val="28"/>
                <w:szCs w:val="28"/>
              </w:rPr>
            </w:pPr>
          </w:p>
        </w:tc>
        <w:tc>
          <w:tcPr>
            <w:tcW w:w="2011" w:type="dxa"/>
            <w:vMerge/>
            <w:tcBorders>
              <w:top w:val="single" w:sz="8" w:space="0" w:color="auto"/>
              <w:left w:val="single" w:sz="8" w:space="0" w:color="auto"/>
              <w:bottom w:val="single" w:sz="8" w:space="0" w:color="000000"/>
              <w:right w:val="single" w:sz="8" w:space="0" w:color="auto"/>
            </w:tcBorders>
            <w:vAlign w:val="center"/>
            <w:hideMark/>
          </w:tcPr>
          <w:p w14:paraId="162BA1A9" w14:textId="77777777" w:rsidR="00761A14" w:rsidRPr="003A3650" w:rsidRDefault="00761A14" w:rsidP="00761A14">
            <w:pPr>
              <w:rPr>
                <w:sz w:val="28"/>
                <w:szCs w:val="28"/>
              </w:rPr>
            </w:pPr>
          </w:p>
        </w:tc>
        <w:tc>
          <w:tcPr>
            <w:tcW w:w="1042" w:type="dxa"/>
            <w:vMerge/>
            <w:tcBorders>
              <w:top w:val="single" w:sz="8" w:space="0" w:color="auto"/>
              <w:left w:val="single" w:sz="8" w:space="0" w:color="auto"/>
              <w:bottom w:val="single" w:sz="8" w:space="0" w:color="000000"/>
              <w:right w:val="single" w:sz="8" w:space="0" w:color="auto"/>
            </w:tcBorders>
            <w:vAlign w:val="center"/>
            <w:hideMark/>
          </w:tcPr>
          <w:p w14:paraId="162BA1AA" w14:textId="77777777" w:rsidR="00761A14" w:rsidRPr="003A3650" w:rsidRDefault="00761A14" w:rsidP="00761A14">
            <w:pPr>
              <w:rPr>
                <w:sz w:val="28"/>
                <w:szCs w:val="28"/>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14:paraId="162BA1AB" w14:textId="77777777" w:rsidR="00761A14" w:rsidRPr="003A3650" w:rsidRDefault="00761A14" w:rsidP="00761A14">
            <w:pPr>
              <w:rPr>
                <w:sz w:val="28"/>
                <w:szCs w:val="28"/>
              </w:rPr>
            </w:pPr>
          </w:p>
        </w:tc>
        <w:tc>
          <w:tcPr>
            <w:tcW w:w="789" w:type="dxa"/>
            <w:vMerge/>
            <w:tcBorders>
              <w:top w:val="nil"/>
              <w:left w:val="single" w:sz="8" w:space="0" w:color="auto"/>
              <w:bottom w:val="single" w:sz="8" w:space="0" w:color="000000"/>
              <w:right w:val="single" w:sz="8" w:space="0" w:color="auto"/>
            </w:tcBorders>
            <w:vAlign w:val="center"/>
            <w:hideMark/>
          </w:tcPr>
          <w:p w14:paraId="162BA1AC"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AD" w14:textId="77777777" w:rsidR="00761A14" w:rsidRPr="003A3650" w:rsidRDefault="00761A14" w:rsidP="00761A14">
            <w:pPr>
              <w:rPr>
                <w:sz w:val="28"/>
                <w:szCs w:val="28"/>
              </w:rPr>
            </w:pPr>
          </w:p>
        </w:tc>
        <w:tc>
          <w:tcPr>
            <w:tcW w:w="1622" w:type="dxa"/>
            <w:vMerge/>
            <w:tcBorders>
              <w:top w:val="nil"/>
              <w:left w:val="single" w:sz="8" w:space="0" w:color="auto"/>
              <w:bottom w:val="single" w:sz="8" w:space="0" w:color="000000"/>
              <w:right w:val="single" w:sz="8" w:space="0" w:color="auto"/>
            </w:tcBorders>
            <w:vAlign w:val="center"/>
            <w:hideMark/>
          </w:tcPr>
          <w:p w14:paraId="162BA1AE" w14:textId="77777777" w:rsidR="00761A14" w:rsidRPr="003A3650" w:rsidRDefault="00761A14" w:rsidP="00761A14">
            <w:pPr>
              <w:rPr>
                <w:sz w:val="28"/>
                <w:szCs w:val="28"/>
              </w:rPr>
            </w:pPr>
          </w:p>
        </w:tc>
        <w:tc>
          <w:tcPr>
            <w:tcW w:w="1828" w:type="dxa"/>
            <w:vMerge/>
            <w:tcBorders>
              <w:top w:val="nil"/>
              <w:left w:val="single" w:sz="8" w:space="0" w:color="auto"/>
              <w:bottom w:val="single" w:sz="8" w:space="0" w:color="000000"/>
              <w:right w:val="single" w:sz="8" w:space="0" w:color="auto"/>
            </w:tcBorders>
            <w:vAlign w:val="center"/>
            <w:hideMark/>
          </w:tcPr>
          <w:p w14:paraId="162BA1AF"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B0" w14:textId="77777777" w:rsidR="00761A14" w:rsidRPr="003A3650" w:rsidRDefault="00761A14" w:rsidP="00761A14">
            <w:pPr>
              <w:rPr>
                <w:sz w:val="28"/>
                <w:szCs w:val="28"/>
              </w:rPr>
            </w:pPr>
          </w:p>
        </w:tc>
        <w:tc>
          <w:tcPr>
            <w:tcW w:w="1378" w:type="dxa"/>
            <w:vMerge/>
            <w:tcBorders>
              <w:top w:val="single" w:sz="8" w:space="0" w:color="auto"/>
              <w:left w:val="single" w:sz="8" w:space="0" w:color="auto"/>
              <w:bottom w:val="single" w:sz="8" w:space="0" w:color="000000"/>
              <w:right w:val="single" w:sz="8" w:space="0" w:color="auto"/>
            </w:tcBorders>
            <w:vAlign w:val="center"/>
            <w:hideMark/>
          </w:tcPr>
          <w:p w14:paraId="162BA1B1" w14:textId="77777777" w:rsidR="00761A14" w:rsidRPr="003A3650" w:rsidRDefault="00761A14" w:rsidP="00761A14"/>
        </w:tc>
        <w:tc>
          <w:tcPr>
            <w:tcW w:w="791"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162BA1B2" w14:textId="77777777" w:rsidR="00761A14" w:rsidRPr="003A3650" w:rsidRDefault="00B32874" w:rsidP="00761A14">
            <w:pPr>
              <w:jc w:val="center"/>
              <w:rPr>
                <w:sz w:val="28"/>
                <w:szCs w:val="28"/>
              </w:rPr>
            </w:pPr>
            <w:r w:rsidRPr="003A3650">
              <w:rPr>
                <w:sz w:val="28"/>
                <w:szCs w:val="28"/>
              </w:rPr>
              <w:t>дни</w:t>
            </w:r>
          </w:p>
        </w:tc>
        <w:tc>
          <w:tcPr>
            <w:tcW w:w="358" w:type="dxa"/>
            <w:vMerge w:val="restart"/>
            <w:tcBorders>
              <w:top w:val="nil"/>
              <w:left w:val="single" w:sz="8" w:space="0" w:color="auto"/>
              <w:bottom w:val="single" w:sz="8" w:space="0" w:color="000000"/>
              <w:right w:val="single" w:sz="8" w:space="0" w:color="auto"/>
            </w:tcBorders>
            <w:shd w:val="clear" w:color="000000" w:fill="FFFF99"/>
            <w:noWrap/>
            <w:vAlign w:val="center"/>
            <w:hideMark/>
          </w:tcPr>
          <w:p w14:paraId="162BA1B3" w14:textId="77777777" w:rsidR="00761A14" w:rsidRPr="003A3650" w:rsidRDefault="00B32874" w:rsidP="00761A14">
            <w:pPr>
              <w:jc w:val="center"/>
              <w:rPr>
                <w:b/>
                <w:bCs/>
                <w:sz w:val="28"/>
                <w:szCs w:val="28"/>
              </w:rPr>
            </w:pPr>
            <w:r w:rsidRPr="003A3650">
              <w:rPr>
                <w:b/>
                <w:bCs/>
                <w:sz w:val="28"/>
                <w:szCs w:val="28"/>
              </w:rPr>
              <w:t>1</w:t>
            </w:r>
          </w:p>
        </w:tc>
        <w:tc>
          <w:tcPr>
            <w:tcW w:w="358" w:type="dxa"/>
            <w:vMerge w:val="restart"/>
            <w:tcBorders>
              <w:top w:val="nil"/>
              <w:left w:val="single" w:sz="8" w:space="0" w:color="auto"/>
              <w:bottom w:val="single" w:sz="8" w:space="0" w:color="000000"/>
              <w:right w:val="single" w:sz="8" w:space="0" w:color="auto"/>
            </w:tcBorders>
            <w:shd w:val="clear" w:color="000000" w:fill="FFFF99"/>
            <w:noWrap/>
            <w:vAlign w:val="center"/>
            <w:hideMark/>
          </w:tcPr>
          <w:p w14:paraId="162BA1B4" w14:textId="77777777" w:rsidR="00761A14" w:rsidRPr="003A3650" w:rsidRDefault="00B32874" w:rsidP="00761A14">
            <w:pPr>
              <w:jc w:val="center"/>
              <w:rPr>
                <w:b/>
                <w:bCs/>
                <w:sz w:val="28"/>
                <w:szCs w:val="28"/>
              </w:rPr>
            </w:pPr>
            <w:r w:rsidRPr="003A3650">
              <w:rPr>
                <w:b/>
                <w:bCs/>
                <w:sz w:val="28"/>
                <w:szCs w:val="28"/>
              </w:rPr>
              <w:t>2</w:t>
            </w:r>
          </w:p>
        </w:tc>
        <w:tc>
          <w:tcPr>
            <w:tcW w:w="358" w:type="dxa"/>
            <w:vMerge w:val="restart"/>
            <w:tcBorders>
              <w:top w:val="nil"/>
              <w:left w:val="single" w:sz="8" w:space="0" w:color="auto"/>
              <w:bottom w:val="single" w:sz="8" w:space="0" w:color="000000"/>
              <w:right w:val="single" w:sz="8" w:space="0" w:color="auto"/>
            </w:tcBorders>
            <w:shd w:val="clear" w:color="000000" w:fill="FFFF99"/>
            <w:noWrap/>
            <w:vAlign w:val="center"/>
            <w:hideMark/>
          </w:tcPr>
          <w:p w14:paraId="162BA1B5" w14:textId="77777777" w:rsidR="00761A14" w:rsidRPr="003A3650" w:rsidRDefault="00B32874" w:rsidP="00761A14">
            <w:pPr>
              <w:jc w:val="center"/>
              <w:rPr>
                <w:b/>
                <w:bCs/>
                <w:sz w:val="28"/>
                <w:szCs w:val="28"/>
              </w:rPr>
            </w:pPr>
            <w:r w:rsidRPr="003A3650">
              <w:rPr>
                <w:b/>
                <w:bCs/>
                <w:sz w:val="28"/>
                <w:szCs w:val="28"/>
              </w:rPr>
              <w:t>3</w:t>
            </w:r>
          </w:p>
        </w:tc>
        <w:tc>
          <w:tcPr>
            <w:tcW w:w="358" w:type="dxa"/>
            <w:vMerge w:val="restart"/>
            <w:tcBorders>
              <w:top w:val="nil"/>
              <w:left w:val="single" w:sz="8" w:space="0" w:color="auto"/>
              <w:bottom w:val="single" w:sz="8" w:space="0" w:color="000000"/>
              <w:right w:val="single" w:sz="8" w:space="0" w:color="auto"/>
            </w:tcBorders>
            <w:shd w:val="clear" w:color="000000" w:fill="FFFF99"/>
            <w:noWrap/>
            <w:vAlign w:val="center"/>
            <w:hideMark/>
          </w:tcPr>
          <w:p w14:paraId="162BA1B6" w14:textId="77777777" w:rsidR="00761A14" w:rsidRPr="003A3650" w:rsidRDefault="00B32874" w:rsidP="00761A14">
            <w:pPr>
              <w:jc w:val="center"/>
              <w:rPr>
                <w:b/>
                <w:bCs/>
                <w:sz w:val="28"/>
                <w:szCs w:val="28"/>
              </w:rPr>
            </w:pPr>
            <w:r w:rsidRPr="003A3650">
              <w:rPr>
                <w:b/>
                <w:bCs/>
                <w:sz w:val="28"/>
                <w:szCs w:val="28"/>
              </w:rPr>
              <w:t>4</w:t>
            </w:r>
          </w:p>
        </w:tc>
        <w:tc>
          <w:tcPr>
            <w:tcW w:w="358" w:type="dxa"/>
            <w:vMerge w:val="restart"/>
            <w:tcBorders>
              <w:top w:val="nil"/>
              <w:left w:val="single" w:sz="8" w:space="0" w:color="auto"/>
              <w:bottom w:val="single" w:sz="8" w:space="0" w:color="000000"/>
              <w:right w:val="single" w:sz="8" w:space="0" w:color="auto"/>
            </w:tcBorders>
            <w:shd w:val="clear" w:color="000000" w:fill="FFFF99"/>
            <w:noWrap/>
            <w:vAlign w:val="center"/>
            <w:hideMark/>
          </w:tcPr>
          <w:p w14:paraId="162BA1B7" w14:textId="77777777" w:rsidR="00761A14" w:rsidRPr="003A3650" w:rsidRDefault="00B32874" w:rsidP="00761A14">
            <w:pPr>
              <w:jc w:val="center"/>
              <w:rPr>
                <w:b/>
                <w:bCs/>
                <w:sz w:val="28"/>
                <w:szCs w:val="28"/>
              </w:rPr>
            </w:pPr>
            <w:r w:rsidRPr="003A3650">
              <w:rPr>
                <w:b/>
                <w:bCs/>
                <w:sz w:val="28"/>
                <w:szCs w:val="28"/>
              </w:rPr>
              <w:t>5</w:t>
            </w:r>
          </w:p>
        </w:tc>
      </w:tr>
      <w:tr w:rsidR="00E81776" w14:paraId="162BA1C9" w14:textId="77777777" w:rsidTr="00AC6E57">
        <w:trPr>
          <w:trHeight w:val="593"/>
        </w:trPr>
        <w:tc>
          <w:tcPr>
            <w:tcW w:w="616" w:type="dxa"/>
            <w:vMerge/>
            <w:tcBorders>
              <w:top w:val="single" w:sz="8" w:space="0" w:color="auto"/>
              <w:left w:val="single" w:sz="8" w:space="0" w:color="auto"/>
              <w:bottom w:val="single" w:sz="8" w:space="0" w:color="000000"/>
              <w:right w:val="single" w:sz="8" w:space="0" w:color="auto"/>
            </w:tcBorders>
            <w:vAlign w:val="center"/>
            <w:hideMark/>
          </w:tcPr>
          <w:p w14:paraId="162BA1B9" w14:textId="77777777" w:rsidR="00761A14" w:rsidRPr="003A3650" w:rsidRDefault="00761A14" w:rsidP="00761A14">
            <w:pPr>
              <w:rPr>
                <w:sz w:val="28"/>
                <w:szCs w:val="28"/>
              </w:rPr>
            </w:pPr>
          </w:p>
        </w:tc>
        <w:tc>
          <w:tcPr>
            <w:tcW w:w="2011" w:type="dxa"/>
            <w:vMerge/>
            <w:tcBorders>
              <w:top w:val="single" w:sz="8" w:space="0" w:color="auto"/>
              <w:left w:val="single" w:sz="8" w:space="0" w:color="auto"/>
              <w:bottom w:val="single" w:sz="8" w:space="0" w:color="000000"/>
              <w:right w:val="single" w:sz="8" w:space="0" w:color="auto"/>
            </w:tcBorders>
            <w:vAlign w:val="center"/>
            <w:hideMark/>
          </w:tcPr>
          <w:p w14:paraId="162BA1BA" w14:textId="77777777" w:rsidR="00761A14" w:rsidRPr="003A3650" w:rsidRDefault="00761A14" w:rsidP="00761A14">
            <w:pPr>
              <w:rPr>
                <w:sz w:val="28"/>
                <w:szCs w:val="28"/>
              </w:rPr>
            </w:pPr>
          </w:p>
        </w:tc>
        <w:tc>
          <w:tcPr>
            <w:tcW w:w="1042" w:type="dxa"/>
            <w:vMerge/>
            <w:tcBorders>
              <w:top w:val="single" w:sz="8" w:space="0" w:color="auto"/>
              <w:left w:val="single" w:sz="8" w:space="0" w:color="auto"/>
              <w:bottom w:val="single" w:sz="8" w:space="0" w:color="000000"/>
              <w:right w:val="single" w:sz="8" w:space="0" w:color="auto"/>
            </w:tcBorders>
            <w:vAlign w:val="center"/>
            <w:hideMark/>
          </w:tcPr>
          <w:p w14:paraId="162BA1BB" w14:textId="77777777" w:rsidR="00761A14" w:rsidRPr="003A3650" w:rsidRDefault="00761A14" w:rsidP="00761A14">
            <w:pPr>
              <w:rPr>
                <w:sz w:val="28"/>
                <w:szCs w:val="28"/>
              </w:rPr>
            </w:pPr>
          </w:p>
        </w:tc>
        <w:tc>
          <w:tcPr>
            <w:tcW w:w="1161" w:type="dxa"/>
            <w:vMerge/>
            <w:tcBorders>
              <w:top w:val="single" w:sz="8" w:space="0" w:color="auto"/>
              <w:left w:val="single" w:sz="8" w:space="0" w:color="auto"/>
              <w:bottom w:val="single" w:sz="8" w:space="0" w:color="000000"/>
              <w:right w:val="single" w:sz="8" w:space="0" w:color="auto"/>
            </w:tcBorders>
            <w:vAlign w:val="center"/>
            <w:hideMark/>
          </w:tcPr>
          <w:p w14:paraId="162BA1BC" w14:textId="77777777" w:rsidR="00761A14" w:rsidRPr="003A3650" w:rsidRDefault="00761A14" w:rsidP="00761A14">
            <w:pPr>
              <w:rPr>
                <w:sz w:val="28"/>
                <w:szCs w:val="28"/>
              </w:rPr>
            </w:pPr>
          </w:p>
        </w:tc>
        <w:tc>
          <w:tcPr>
            <w:tcW w:w="789" w:type="dxa"/>
            <w:vMerge/>
            <w:tcBorders>
              <w:top w:val="nil"/>
              <w:left w:val="single" w:sz="8" w:space="0" w:color="auto"/>
              <w:bottom w:val="single" w:sz="8" w:space="0" w:color="000000"/>
              <w:right w:val="single" w:sz="8" w:space="0" w:color="auto"/>
            </w:tcBorders>
            <w:vAlign w:val="center"/>
            <w:hideMark/>
          </w:tcPr>
          <w:p w14:paraId="162BA1BD"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BE" w14:textId="77777777" w:rsidR="00761A14" w:rsidRPr="003A3650" w:rsidRDefault="00761A14" w:rsidP="00761A14">
            <w:pPr>
              <w:rPr>
                <w:sz w:val="28"/>
                <w:szCs w:val="28"/>
              </w:rPr>
            </w:pPr>
          </w:p>
        </w:tc>
        <w:tc>
          <w:tcPr>
            <w:tcW w:w="1622" w:type="dxa"/>
            <w:vMerge/>
            <w:tcBorders>
              <w:top w:val="nil"/>
              <w:left w:val="single" w:sz="8" w:space="0" w:color="auto"/>
              <w:bottom w:val="single" w:sz="8" w:space="0" w:color="000000"/>
              <w:right w:val="single" w:sz="8" w:space="0" w:color="auto"/>
            </w:tcBorders>
            <w:vAlign w:val="center"/>
            <w:hideMark/>
          </w:tcPr>
          <w:p w14:paraId="162BA1BF" w14:textId="77777777" w:rsidR="00761A14" w:rsidRPr="003A3650" w:rsidRDefault="00761A14" w:rsidP="00761A14">
            <w:pPr>
              <w:rPr>
                <w:sz w:val="28"/>
                <w:szCs w:val="28"/>
              </w:rPr>
            </w:pPr>
          </w:p>
        </w:tc>
        <w:tc>
          <w:tcPr>
            <w:tcW w:w="1828" w:type="dxa"/>
            <w:vMerge/>
            <w:tcBorders>
              <w:top w:val="nil"/>
              <w:left w:val="single" w:sz="8" w:space="0" w:color="auto"/>
              <w:bottom w:val="single" w:sz="8" w:space="0" w:color="000000"/>
              <w:right w:val="single" w:sz="8" w:space="0" w:color="auto"/>
            </w:tcBorders>
            <w:vAlign w:val="center"/>
            <w:hideMark/>
          </w:tcPr>
          <w:p w14:paraId="162BA1C0"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C1" w14:textId="77777777" w:rsidR="00761A14" w:rsidRPr="003A3650" w:rsidRDefault="00761A14" w:rsidP="00761A14">
            <w:pPr>
              <w:rPr>
                <w:sz w:val="28"/>
                <w:szCs w:val="28"/>
              </w:rPr>
            </w:pPr>
          </w:p>
        </w:tc>
        <w:tc>
          <w:tcPr>
            <w:tcW w:w="1378" w:type="dxa"/>
            <w:vMerge/>
            <w:tcBorders>
              <w:top w:val="single" w:sz="8" w:space="0" w:color="auto"/>
              <w:left w:val="single" w:sz="8" w:space="0" w:color="auto"/>
              <w:bottom w:val="single" w:sz="8" w:space="0" w:color="000000"/>
              <w:right w:val="single" w:sz="8" w:space="0" w:color="auto"/>
            </w:tcBorders>
            <w:vAlign w:val="center"/>
            <w:hideMark/>
          </w:tcPr>
          <w:p w14:paraId="162BA1C2" w14:textId="77777777" w:rsidR="00761A14" w:rsidRPr="003A3650" w:rsidRDefault="00761A14" w:rsidP="00761A14"/>
        </w:tc>
        <w:tc>
          <w:tcPr>
            <w:tcW w:w="791" w:type="dxa"/>
            <w:vMerge/>
            <w:tcBorders>
              <w:top w:val="nil"/>
              <w:left w:val="single" w:sz="8" w:space="0" w:color="auto"/>
              <w:bottom w:val="single" w:sz="8" w:space="0" w:color="000000"/>
              <w:right w:val="single" w:sz="8" w:space="0" w:color="auto"/>
            </w:tcBorders>
            <w:vAlign w:val="center"/>
            <w:hideMark/>
          </w:tcPr>
          <w:p w14:paraId="162BA1C3" w14:textId="77777777" w:rsidR="00761A14" w:rsidRPr="003A3650" w:rsidRDefault="00761A14" w:rsidP="00761A14">
            <w:pPr>
              <w:rPr>
                <w:sz w:val="28"/>
                <w:szCs w:val="28"/>
              </w:rPr>
            </w:pPr>
          </w:p>
        </w:tc>
        <w:tc>
          <w:tcPr>
            <w:tcW w:w="358" w:type="dxa"/>
            <w:vMerge/>
            <w:tcBorders>
              <w:top w:val="nil"/>
              <w:left w:val="single" w:sz="8" w:space="0" w:color="auto"/>
              <w:bottom w:val="single" w:sz="8" w:space="0" w:color="000000"/>
              <w:right w:val="single" w:sz="8" w:space="0" w:color="auto"/>
            </w:tcBorders>
            <w:vAlign w:val="center"/>
            <w:hideMark/>
          </w:tcPr>
          <w:p w14:paraId="162BA1C4" w14:textId="77777777" w:rsidR="00761A14" w:rsidRPr="003A3650" w:rsidRDefault="00761A14" w:rsidP="00761A14">
            <w:pPr>
              <w:rPr>
                <w:b/>
                <w:bCs/>
                <w:sz w:val="28"/>
                <w:szCs w:val="28"/>
              </w:rPr>
            </w:pPr>
          </w:p>
        </w:tc>
        <w:tc>
          <w:tcPr>
            <w:tcW w:w="358" w:type="dxa"/>
            <w:vMerge/>
            <w:tcBorders>
              <w:top w:val="nil"/>
              <w:left w:val="single" w:sz="8" w:space="0" w:color="auto"/>
              <w:bottom w:val="single" w:sz="8" w:space="0" w:color="000000"/>
              <w:right w:val="single" w:sz="8" w:space="0" w:color="auto"/>
            </w:tcBorders>
            <w:vAlign w:val="center"/>
            <w:hideMark/>
          </w:tcPr>
          <w:p w14:paraId="162BA1C5" w14:textId="77777777" w:rsidR="00761A14" w:rsidRPr="003A3650" w:rsidRDefault="00761A14" w:rsidP="00761A14">
            <w:pPr>
              <w:rPr>
                <w:b/>
                <w:bCs/>
                <w:sz w:val="28"/>
                <w:szCs w:val="28"/>
              </w:rPr>
            </w:pPr>
          </w:p>
        </w:tc>
        <w:tc>
          <w:tcPr>
            <w:tcW w:w="358" w:type="dxa"/>
            <w:vMerge/>
            <w:tcBorders>
              <w:top w:val="nil"/>
              <w:left w:val="single" w:sz="8" w:space="0" w:color="auto"/>
              <w:bottom w:val="single" w:sz="8" w:space="0" w:color="000000"/>
              <w:right w:val="single" w:sz="8" w:space="0" w:color="auto"/>
            </w:tcBorders>
            <w:vAlign w:val="center"/>
            <w:hideMark/>
          </w:tcPr>
          <w:p w14:paraId="162BA1C6" w14:textId="77777777" w:rsidR="00761A14" w:rsidRPr="003A3650" w:rsidRDefault="00761A14" w:rsidP="00761A14">
            <w:pPr>
              <w:rPr>
                <w:b/>
                <w:bCs/>
                <w:sz w:val="28"/>
                <w:szCs w:val="28"/>
              </w:rPr>
            </w:pPr>
          </w:p>
        </w:tc>
        <w:tc>
          <w:tcPr>
            <w:tcW w:w="358" w:type="dxa"/>
            <w:vMerge/>
            <w:tcBorders>
              <w:top w:val="nil"/>
              <w:left w:val="single" w:sz="8" w:space="0" w:color="auto"/>
              <w:bottom w:val="single" w:sz="8" w:space="0" w:color="000000"/>
              <w:right w:val="single" w:sz="8" w:space="0" w:color="auto"/>
            </w:tcBorders>
            <w:vAlign w:val="center"/>
            <w:hideMark/>
          </w:tcPr>
          <w:p w14:paraId="162BA1C7" w14:textId="77777777" w:rsidR="00761A14" w:rsidRPr="003A3650" w:rsidRDefault="00761A14" w:rsidP="00761A14">
            <w:pPr>
              <w:rPr>
                <w:b/>
                <w:bCs/>
                <w:sz w:val="28"/>
                <w:szCs w:val="28"/>
              </w:rPr>
            </w:pPr>
          </w:p>
        </w:tc>
        <w:tc>
          <w:tcPr>
            <w:tcW w:w="358" w:type="dxa"/>
            <w:vMerge/>
            <w:tcBorders>
              <w:top w:val="nil"/>
              <w:left w:val="single" w:sz="8" w:space="0" w:color="auto"/>
              <w:bottom w:val="single" w:sz="8" w:space="0" w:color="000000"/>
              <w:right w:val="single" w:sz="8" w:space="0" w:color="auto"/>
            </w:tcBorders>
            <w:vAlign w:val="center"/>
            <w:hideMark/>
          </w:tcPr>
          <w:p w14:paraId="162BA1C8" w14:textId="77777777" w:rsidR="00761A14" w:rsidRPr="003A3650" w:rsidRDefault="00761A14" w:rsidP="00761A14">
            <w:pPr>
              <w:rPr>
                <w:b/>
                <w:bCs/>
                <w:sz w:val="28"/>
                <w:szCs w:val="28"/>
              </w:rPr>
            </w:pPr>
          </w:p>
        </w:tc>
      </w:tr>
      <w:tr w:rsidR="00E81776" w14:paraId="162BA1D0" w14:textId="77777777" w:rsidTr="00AC6E57">
        <w:trPr>
          <w:trHeight w:val="360"/>
        </w:trPr>
        <w:tc>
          <w:tcPr>
            <w:tcW w:w="12766" w:type="dxa"/>
            <w:gridSpan w:val="11"/>
            <w:tcBorders>
              <w:top w:val="single" w:sz="8" w:space="0" w:color="auto"/>
              <w:left w:val="single" w:sz="8" w:space="0" w:color="auto"/>
              <w:bottom w:val="single" w:sz="8" w:space="0" w:color="auto"/>
              <w:right w:val="single" w:sz="8" w:space="0" w:color="000000"/>
            </w:tcBorders>
            <w:shd w:val="clear" w:color="000000" w:fill="92D050"/>
            <w:vAlign w:val="center"/>
            <w:hideMark/>
          </w:tcPr>
          <w:p w14:paraId="162BA1CA" w14:textId="77777777" w:rsidR="00761A14" w:rsidRPr="003A3650" w:rsidRDefault="00B32874" w:rsidP="00761A14">
            <w:pPr>
              <w:jc w:val="center"/>
              <w:rPr>
                <w:b/>
                <w:bCs/>
                <w:sz w:val="28"/>
                <w:szCs w:val="28"/>
              </w:rPr>
            </w:pPr>
            <w:r w:rsidRPr="003A3650">
              <w:rPr>
                <w:b/>
                <w:bCs/>
                <w:sz w:val="28"/>
                <w:szCs w:val="28"/>
              </w:rPr>
              <w:t>1. Вид работ</w:t>
            </w:r>
          </w:p>
        </w:tc>
        <w:tc>
          <w:tcPr>
            <w:tcW w:w="358" w:type="dxa"/>
            <w:tcBorders>
              <w:top w:val="nil"/>
              <w:left w:val="nil"/>
              <w:bottom w:val="single" w:sz="8" w:space="0" w:color="auto"/>
              <w:right w:val="nil"/>
            </w:tcBorders>
            <w:shd w:val="clear" w:color="000000" w:fill="92D050"/>
            <w:noWrap/>
            <w:vAlign w:val="center"/>
            <w:hideMark/>
          </w:tcPr>
          <w:p w14:paraId="162BA1CB"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nil"/>
              <w:bottom w:val="single" w:sz="8" w:space="0" w:color="auto"/>
              <w:right w:val="nil"/>
            </w:tcBorders>
            <w:shd w:val="clear" w:color="000000" w:fill="92D050"/>
            <w:noWrap/>
            <w:vAlign w:val="center"/>
            <w:hideMark/>
          </w:tcPr>
          <w:p w14:paraId="162BA1CC"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nil"/>
              <w:bottom w:val="single" w:sz="8" w:space="0" w:color="auto"/>
              <w:right w:val="nil"/>
            </w:tcBorders>
            <w:shd w:val="clear" w:color="000000" w:fill="92D050"/>
            <w:noWrap/>
            <w:vAlign w:val="center"/>
            <w:hideMark/>
          </w:tcPr>
          <w:p w14:paraId="162BA1CD"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nil"/>
              <w:bottom w:val="single" w:sz="8" w:space="0" w:color="auto"/>
              <w:right w:val="nil"/>
            </w:tcBorders>
            <w:shd w:val="clear" w:color="000000" w:fill="92D050"/>
            <w:noWrap/>
            <w:vAlign w:val="center"/>
            <w:hideMark/>
          </w:tcPr>
          <w:p w14:paraId="162BA1CE"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nil"/>
              <w:bottom w:val="single" w:sz="4" w:space="0" w:color="auto"/>
              <w:right w:val="nil"/>
            </w:tcBorders>
            <w:shd w:val="clear" w:color="000000" w:fill="92D050"/>
            <w:noWrap/>
            <w:vAlign w:val="center"/>
            <w:hideMark/>
          </w:tcPr>
          <w:p w14:paraId="162BA1CF" w14:textId="77777777" w:rsidR="00761A14" w:rsidRPr="003A3650" w:rsidRDefault="00B32874" w:rsidP="00761A14">
            <w:pPr>
              <w:jc w:val="center"/>
              <w:rPr>
                <w:sz w:val="28"/>
                <w:szCs w:val="28"/>
              </w:rPr>
            </w:pPr>
            <w:r w:rsidRPr="003A3650">
              <w:rPr>
                <w:sz w:val="28"/>
                <w:szCs w:val="28"/>
              </w:rPr>
              <w:t> </w:t>
            </w:r>
          </w:p>
        </w:tc>
      </w:tr>
      <w:tr w:rsidR="00E81776" w14:paraId="162BA1E1" w14:textId="77777777" w:rsidTr="00AC6E57">
        <w:trPr>
          <w:trHeight w:val="540"/>
        </w:trPr>
        <w:tc>
          <w:tcPr>
            <w:tcW w:w="6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2BA1D1" w14:textId="77777777" w:rsidR="00761A14" w:rsidRPr="003A3650" w:rsidRDefault="00B32874" w:rsidP="00761A14">
            <w:pPr>
              <w:jc w:val="center"/>
              <w:rPr>
                <w:sz w:val="28"/>
                <w:szCs w:val="28"/>
              </w:rPr>
            </w:pPr>
            <w:r w:rsidRPr="003A3650">
              <w:rPr>
                <w:sz w:val="28"/>
                <w:szCs w:val="28"/>
              </w:rPr>
              <w:t> </w:t>
            </w:r>
          </w:p>
        </w:tc>
        <w:tc>
          <w:tcPr>
            <w:tcW w:w="201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2BA1D2" w14:textId="77777777" w:rsidR="00761A14" w:rsidRPr="003A3650" w:rsidRDefault="00B32874" w:rsidP="00761A14">
            <w:pPr>
              <w:rPr>
                <w:sz w:val="28"/>
                <w:szCs w:val="28"/>
              </w:rPr>
            </w:pPr>
            <w:r w:rsidRPr="003A3650">
              <w:rPr>
                <w:sz w:val="28"/>
                <w:szCs w:val="28"/>
              </w:rPr>
              <w:t> </w:t>
            </w:r>
          </w:p>
        </w:tc>
        <w:tc>
          <w:tcPr>
            <w:tcW w:w="104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2BA1D3" w14:textId="77777777" w:rsidR="00761A14" w:rsidRPr="003A3650" w:rsidRDefault="00B32874" w:rsidP="00761A14">
            <w:pPr>
              <w:jc w:val="center"/>
              <w:rPr>
                <w:sz w:val="28"/>
                <w:szCs w:val="28"/>
              </w:rPr>
            </w:pPr>
            <w:r w:rsidRPr="003A3650">
              <w:rPr>
                <w:sz w:val="28"/>
                <w:szCs w:val="28"/>
              </w:rPr>
              <w:t> </w:t>
            </w:r>
          </w:p>
        </w:tc>
        <w:tc>
          <w:tcPr>
            <w:tcW w:w="116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2BA1D4" w14:textId="77777777" w:rsidR="00761A14" w:rsidRPr="003A3650" w:rsidRDefault="00B32874" w:rsidP="00761A14">
            <w:pPr>
              <w:jc w:val="center"/>
              <w:rPr>
                <w:sz w:val="28"/>
                <w:szCs w:val="28"/>
              </w:rPr>
            </w:pPr>
            <w:r w:rsidRPr="003A3650">
              <w:rPr>
                <w:sz w:val="28"/>
                <w:szCs w:val="28"/>
              </w:rPr>
              <w:t> </w:t>
            </w:r>
          </w:p>
        </w:tc>
        <w:tc>
          <w:tcPr>
            <w:tcW w:w="78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2BA1D5" w14:textId="77777777" w:rsidR="00761A14" w:rsidRPr="003A3650" w:rsidRDefault="00B32874" w:rsidP="00761A14">
            <w:pPr>
              <w:jc w:val="center"/>
              <w:rPr>
                <w:sz w:val="28"/>
                <w:szCs w:val="28"/>
              </w:rPr>
            </w:pPr>
            <w:r w:rsidRPr="003A3650">
              <w:rPr>
                <w:sz w:val="28"/>
                <w:szCs w:val="28"/>
              </w:rPr>
              <w:t> </w:t>
            </w:r>
          </w:p>
        </w:tc>
        <w:tc>
          <w:tcPr>
            <w:tcW w:w="76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2BA1D6" w14:textId="77777777" w:rsidR="00761A14" w:rsidRPr="003A3650" w:rsidRDefault="00B32874" w:rsidP="00761A14">
            <w:pPr>
              <w:jc w:val="center"/>
              <w:rPr>
                <w:sz w:val="28"/>
                <w:szCs w:val="28"/>
              </w:rPr>
            </w:pPr>
            <w:r w:rsidRPr="003A3650">
              <w:rPr>
                <w:sz w:val="28"/>
                <w:szCs w:val="28"/>
              </w:rPr>
              <w:t> </w:t>
            </w:r>
          </w:p>
        </w:tc>
        <w:tc>
          <w:tcPr>
            <w:tcW w:w="1622" w:type="dxa"/>
            <w:vMerge w:val="restart"/>
            <w:tcBorders>
              <w:top w:val="nil"/>
              <w:left w:val="single" w:sz="8" w:space="0" w:color="auto"/>
              <w:bottom w:val="single" w:sz="8" w:space="0" w:color="000000"/>
              <w:right w:val="single" w:sz="8" w:space="0" w:color="auto"/>
            </w:tcBorders>
            <w:shd w:val="clear" w:color="auto" w:fill="auto"/>
            <w:vAlign w:val="center"/>
            <w:hideMark/>
          </w:tcPr>
          <w:p w14:paraId="162BA1D7" w14:textId="77777777" w:rsidR="00761A14" w:rsidRPr="003A3650" w:rsidRDefault="00B32874" w:rsidP="00761A14">
            <w:pPr>
              <w:jc w:val="center"/>
              <w:rPr>
                <w:sz w:val="28"/>
                <w:szCs w:val="28"/>
              </w:rPr>
            </w:pPr>
            <w:r w:rsidRPr="003A3650">
              <w:rPr>
                <w:sz w:val="28"/>
                <w:szCs w:val="28"/>
              </w:rPr>
              <w:t> </w:t>
            </w:r>
          </w:p>
        </w:tc>
        <w:tc>
          <w:tcPr>
            <w:tcW w:w="182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2BA1D8" w14:textId="77777777" w:rsidR="00761A14" w:rsidRPr="003A3650" w:rsidRDefault="00B32874" w:rsidP="00761A14">
            <w:pPr>
              <w:jc w:val="center"/>
              <w:rPr>
                <w:sz w:val="28"/>
                <w:szCs w:val="28"/>
              </w:rPr>
            </w:pPr>
            <w:r w:rsidRPr="003A3650">
              <w:rPr>
                <w:sz w:val="28"/>
                <w:szCs w:val="28"/>
              </w:rPr>
              <w:t> </w:t>
            </w:r>
          </w:p>
        </w:tc>
        <w:tc>
          <w:tcPr>
            <w:tcW w:w="76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2BA1D9" w14:textId="77777777" w:rsidR="00761A14" w:rsidRPr="003A3650" w:rsidRDefault="00B32874" w:rsidP="00761A14">
            <w:pPr>
              <w:jc w:val="center"/>
              <w:rPr>
                <w:sz w:val="28"/>
                <w:szCs w:val="28"/>
              </w:rPr>
            </w:pPr>
            <w:r w:rsidRPr="003A3650">
              <w:rPr>
                <w:sz w:val="28"/>
                <w:szCs w:val="28"/>
              </w:rPr>
              <w:t> </w:t>
            </w:r>
          </w:p>
        </w:tc>
        <w:tc>
          <w:tcPr>
            <w:tcW w:w="137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62BA1DA" w14:textId="77777777" w:rsidR="00761A14" w:rsidRPr="003A3650" w:rsidRDefault="00B32874" w:rsidP="00761A14">
            <w:pPr>
              <w:jc w:val="center"/>
              <w:rPr>
                <w:sz w:val="28"/>
                <w:szCs w:val="28"/>
              </w:rPr>
            </w:pPr>
            <w:r w:rsidRPr="003A3650">
              <w:rPr>
                <w:sz w:val="28"/>
                <w:szCs w:val="28"/>
              </w:rPr>
              <w:t> </w:t>
            </w:r>
          </w:p>
        </w:tc>
        <w:tc>
          <w:tcPr>
            <w:tcW w:w="791" w:type="dxa"/>
            <w:tcBorders>
              <w:top w:val="nil"/>
              <w:left w:val="nil"/>
              <w:bottom w:val="single" w:sz="8" w:space="0" w:color="auto"/>
              <w:right w:val="single" w:sz="8" w:space="0" w:color="auto"/>
            </w:tcBorders>
            <w:shd w:val="clear" w:color="000000" w:fill="FFFFFF"/>
            <w:vAlign w:val="center"/>
            <w:hideMark/>
          </w:tcPr>
          <w:p w14:paraId="162BA1DB" w14:textId="77777777" w:rsidR="00761A14" w:rsidRPr="003A3650" w:rsidRDefault="00B32874" w:rsidP="00761A14">
            <w:pPr>
              <w:jc w:val="center"/>
              <w:rPr>
                <w:sz w:val="28"/>
                <w:szCs w:val="28"/>
              </w:rPr>
            </w:pPr>
            <w:r w:rsidRPr="003A3650">
              <w:rPr>
                <w:sz w:val="28"/>
                <w:szCs w:val="28"/>
              </w:rPr>
              <w:t>план</w:t>
            </w:r>
          </w:p>
        </w:tc>
        <w:tc>
          <w:tcPr>
            <w:tcW w:w="358" w:type="dxa"/>
            <w:tcBorders>
              <w:top w:val="nil"/>
              <w:left w:val="nil"/>
              <w:bottom w:val="single" w:sz="4" w:space="0" w:color="auto"/>
              <w:right w:val="nil"/>
            </w:tcBorders>
            <w:shd w:val="clear" w:color="000000" w:fill="FFFFFF"/>
            <w:noWrap/>
            <w:vAlign w:val="center"/>
            <w:hideMark/>
          </w:tcPr>
          <w:p w14:paraId="162BA1DC"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single" w:sz="4" w:space="0" w:color="auto"/>
              <w:bottom w:val="single" w:sz="4" w:space="0" w:color="auto"/>
              <w:right w:val="nil"/>
            </w:tcBorders>
            <w:shd w:val="clear" w:color="000000" w:fill="FFFFFF"/>
            <w:noWrap/>
            <w:vAlign w:val="center"/>
            <w:hideMark/>
          </w:tcPr>
          <w:p w14:paraId="162BA1DD"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single" w:sz="4" w:space="0" w:color="auto"/>
              <w:bottom w:val="single" w:sz="4" w:space="0" w:color="auto"/>
              <w:right w:val="nil"/>
            </w:tcBorders>
            <w:shd w:val="clear" w:color="000000" w:fill="FFFFFF"/>
            <w:noWrap/>
            <w:vAlign w:val="center"/>
            <w:hideMark/>
          </w:tcPr>
          <w:p w14:paraId="162BA1DE"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single" w:sz="4" w:space="0" w:color="auto"/>
              <w:bottom w:val="single" w:sz="4" w:space="0" w:color="auto"/>
              <w:right w:val="nil"/>
            </w:tcBorders>
            <w:shd w:val="clear" w:color="000000" w:fill="FFFFFF"/>
            <w:noWrap/>
            <w:vAlign w:val="center"/>
            <w:hideMark/>
          </w:tcPr>
          <w:p w14:paraId="162BA1DF" w14:textId="77777777" w:rsidR="00761A14" w:rsidRPr="003A3650" w:rsidRDefault="00B32874" w:rsidP="00761A14">
            <w:pPr>
              <w:jc w:val="center"/>
              <w:rPr>
                <w:sz w:val="28"/>
                <w:szCs w:val="28"/>
              </w:rPr>
            </w:pPr>
            <w:r w:rsidRPr="003A3650">
              <w:rPr>
                <w:sz w:val="28"/>
                <w:szCs w:val="28"/>
              </w:rPr>
              <w:t> </w:t>
            </w:r>
          </w:p>
        </w:tc>
        <w:tc>
          <w:tcPr>
            <w:tcW w:w="3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2BA1E0" w14:textId="77777777" w:rsidR="00761A14" w:rsidRPr="003A3650" w:rsidRDefault="00B32874" w:rsidP="00761A14">
            <w:pPr>
              <w:jc w:val="center"/>
              <w:rPr>
                <w:sz w:val="28"/>
                <w:szCs w:val="28"/>
              </w:rPr>
            </w:pPr>
            <w:r w:rsidRPr="003A3650">
              <w:rPr>
                <w:sz w:val="28"/>
                <w:szCs w:val="28"/>
              </w:rPr>
              <w:t> </w:t>
            </w:r>
          </w:p>
        </w:tc>
      </w:tr>
      <w:tr w:rsidR="00E81776" w14:paraId="162BA1F2" w14:textId="77777777" w:rsidTr="00AC6E57">
        <w:trPr>
          <w:trHeight w:val="540"/>
        </w:trPr>
        <w:tc>
          <w:tcPr>
            <w:tcW w:w="616" w:type="dxa"/>
            <w:vMerge/>
            <w:tcBorders>
              <w:top w:val="nil"/>
              <w:left w:val="single" w:sz="8" w:space="0" w:color="auto"/>
              <w:bottom w:val="single" w:sz="8" w:space="0" w:color="000000"/>
              <w:right w:val="single" w:sz="8" w:space="0" w:color="auto"/>
            </w:tcBorders>
            <w:vAlign w:val="center"/>
            <w:hideMark/>
          </w:tcPr>
          <w:p w14:paraId="162BA1E2" w14:textId="77777777" w:rsidR="00761A14" w:rsidRPr="003A3650" w:rsidRDefault="00761A14" w:rsidP="00761A14">
            <w:pPr>
              <w:rPr>
                <w:sz w:val="28"/>
                <w:szCs w:val="28"/>
              </w:rPr>
            </w:pPr>
          </w:p>
        </w:tc>
        <w:tc>
          <w:tcPr>
            <w:tcW w:w="2011" w:type="dxa"/>
            <w:vMerge/>
            <w:tcBorders>
              <w:top w:val="nil"/>
              <w:left w:val="single" w:sz="8" w:space="0" w:color="auto"/>
              <w:bottom w:val="single" w:sz="8" w:space="0" w:color="000000"/>
              <w:right w:val="single" w:sz="8" w:space="0" w:color="auto"/>
            </w:tcBorders>
            <w:vAlign w:val="center"/>
            <w:hideMark/>
          </w:tcPr>
          <w:p w14:paraId="162BA1E3" w14:textId="77777777" w:rsidR="00761A14" w:rsidRPr="003A3650" w:rsidRDefault="00761A14" w:rsidP="00761A14">
            <w:pPr>
              <w:rPr>
                <w:sz w:val="28"/>
                <w:szCs w:val="28"/>
              </w:rPr>
            </w:pPr>
          </w:p>
        </w:tc>
        <w:tc>
          <w:tcPr>
            <w:tcW w:w="1042" w:type="dxa"/>
            <w:vMerge/>
            <w:tcBorders>
              <w:top w:val="nil"/>
              <w:left w:val="single" w:sz="8" w:space="0" w:color="auto"/>
              <w:bottom w:val="single" w:sz="8" w:space="0" w:color="000000"/>
              <w:right w:val="single" w:sz="8" w:space="0" w:color="auto"/>
            </w:tcBorders>
            <w:vAlign w:val="center"/>
            <w:hideMark/>
          </w:tcPr>
          <w:p w14:paraId="162BA1E4" w14:textId="77777777" w:rsidR="00761A14" w:rsidRPr="003A3650" w:rsidRDefault="00761A14" w:rsidP="00761A14">
            <w:pPr>
              <w:rPr>
                <w:sz w:val="28"/>
                <w:szCs w:val="28"/>
              </w:rPr>
            </w:pPr>
          </w:p>
        </w:tc>
        <w:tc>
          <w:tcPr>
            <w:tcW w:w="1161" w:type="dxa"/>
            <w:vMerge/>
            <w:tcBorders>
              <w:top w:val="nil"/>
              <w:left w:val="single" w:sz="8" w:space="0" w:color="auto"/>
              <w:bottom w:val="single" w:sz="8" w:space="0" w:color="000000"/>
              <w:right w:val="single" w:sz="8" w:space="0" w:color="auto"/>
            </w:tcBorders>
            <w:vAlign w:val="center"/>
            <w:hideMark/>
          </w:tcPr>
          <w:p w14:paraId="162BA1E5" w14:textId="77777777" w:rsidR="00761A14" w:rsidRPr="003A3650" w:rsidRDefault="00761A14" w:rsidP="00761A14">
            <w:pPr>
              <w:rPr>
                <w:sz w:val="28"/>
                <w:szCs w:val="28"/>
              </w:rPr>
            </w:pPr>
          </w:p>
        </w:tc>
        <w:tc>
          <w:tcPr>
            <w:tcW w:w="789" w:type="dxa"/>
            <w:vMerge/>
            <w:tcBorders>
              <w:top w:val="nil"/>
              <w:left w:val="single" w:sz="8" w:space="0" w:color="auto"/>
              <w:bottom w:val="single" w:sz="8" w:space="0" w:color="000000"/>
              <w:right w:val="single" w:sz="8" w:space="0" w:color="auto"/>
            </w:tcBorders>
            <w:vAlign w:val="center"/>
            <w:hideMark/>
          </w:tcPr>
          <w:p w14:paraId="162BA1E6"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E7" w14:textId="77777777" w:rsidR="00761A14" w:rsidRPr="003A3650" w:rsidRDefault="00761A14" w:rsidP="00761A14">
            <w:pPr>
              <w:rPr>
                <w:sz w:val="28"/>
                <w:szCs w:val="28"/>
              </w:rPr>
            </w:pPr>
          </w:p>
        </w:tc>
        <w:tc>
          <w:tcPr>
            <w:tcW w:w="1622" w:type="dxa"/>
            <w:vMerge/>
            <w:tcBorders>
              <w:top w:val="nil"/>
              <w:left w:val="single" w:sz="8" w:space="0" w:color="auto"/>
              <w:bottom w:val="single" w:sz="8" w:space="0" w:color="000000"/>
              <w:right w:val="single" w:sz="8" w:space="0" w:color="auto"/>
            </w:tcBorders>
            <w:vAlign w:val="center"/>
            <w:hideMark/>
          </w:tcPr>
          <w:p w14:paraId="162BA1E8" w14:textId="77777777" w:rsidR="00761A14" w:rsidRPr="003A3650" w:rsidRDefault="00761A14" w:rsidP="00761A14">
            <w:pPr>
              <w:rPr>
                <w:sz w:val="28"/>
                <w:szCs w:val="28"/>
              </w:rPr>
            </w:pPr>
          </w:p>
        </w:tc>
        <w:tc>
          <w:tcPr>
            <w:tcW w:w="1828" w:type="dxa"/>
            <w:vMerge/>
            <w:tcBorders>
              <w:top w:val="nil"/>
              <w:left w:val="single" w:sz="8" w:space="0" w:color="auto"/>
              <w:bottom w:val="single" w:sz="8" w:space="0" w:color="000000"/>
              <w:right w:val="single" w:sz="8" w:space="0" w:color="auto"/>
            </w:tcBorders>
            <w:vAlign w:val="center"/>
            <w:hideMark/>
          </w:tcPr>
          <w:p w14:paraId="162BA1E9" w14:textId="77777777" w:rsidR="00761A14" w:rsidRPr="003A3650" w:rsidRDefault="00761A14" w:rsidP="00761A14">
            <w:pPr>
              <w:rPr>
                <w:sz w:val="28"/>
                <w:szCs w:val="28"/>
              </w:rPr>
            </w:pPr>
          </w:p>
        </w:tc>
        <w:tc>
          <w:tcPr>
            <w:tcW w:w="764" w:type="dxa"/>
            <w:vMerge/>
            <w:tcBorders>
              <w:top w:val="nil"/>
              <w:left w:val="single" w:sz="8" w:space="0" w:color="auto"/>
              <w:bottom w:val="single" w:sz="8" w:space="0" w:color="000000"/>
              <w:right w:val="single" w:sz="8" w:space="0" w:color="auto"/>
            </w:tcBorders>
            <w:vAlign w:val="center"/>
            <w:hideMark/>
          </w:tcPr>
          <w:p w14:paraId="162BA1EA" w14:textId="77777777" w:rsidR="00761A14" w:rsidRPr="003A3650" w:rsidRDefault="00761A14" w:rsidP="00761A14">
            <w:pPr>
              <w:rPr>
                <w:sz w:val="28"/>
                <w:szCs w:val="28"/>
              </w:rPr>
            </w:pPr>
          </w:p>
        </w:tc>
        <w:tc>
          <w:tcPr>
            <w:tcW w:w="1378" w:type="dxa"/>
            <w:vMerge/>
            <w:tcBorders>
              <w:top w:val="nil"/>
              <w:left w:val="single" w:sz="8" w:space="0" w:color="auto"/>
              <w:bottom w:val="single" w:sz="8" w:space="0" w:color="000000"/>
              <w:right w:val="single" w:sz="8" w:space="0" w:color="auto"/>
            </w:tcBorders>
            <w:vAlign w:val="center"/>
            <w:hideMark/>
          </w:tcPr>
          <w:p w14:paraId="162BA1EB" w14:textId="77777777" w:rsidR="00761A14" w:rsidRPr="003A3650" w:rsidRDefault="00761A14" w:rsidP="00761A14">
            <w:pPr>
              <w:rPr>
                <w:sz w:val="28"/>
                <w:szCs w:val="28"/>
              </w:rPr>
            </w:pPr>
          </w:p>
        </w:tc>
        <w:tc>
          <w:tcPr>
            <w:tcW w:w="791" w:type="dxa"/>
            <w:tcBorders>
              <w:top w:val="nil"/>
              <w:left w:val="nil"/>
              <w:bottom w:val="single" w:sz="8" w:space="0" w:color="auto"/>
              <w:right w:val="single" w:sz="8" w:space="0" w:color="auto"/>
            </w:tcBorders>
            <w:shd w:val="clear" w:color="000000" w:fill="FFFFFF"/>
            <w:vAlign w:val="center"/>
            <w:hideMark/>
          </w:tcPr>
          <w:p w14:paraId="162BA1EC" w14:textId="77777777" w:rsidR="00761A14" w:rsidRPr="003A3650" w:rsidRDefault="00B32874" w:rsidP="00761A14">
            <w:pPr>
              <w:jc w:val="center"/>
              <w:rPr>
                <w:sz w:val="28"/>
                <w:szCs w:val="28"/>
              </w:rPr>
            </w:pPr>
            <w:r w:rsidRPr="003A3650">
              <w:rPr>
                <w:sz w:val="28"/>
                <w:szCs w:val="28"/>
              </w:rPr>
              <w:t>факт</w:t>
            </w:r>
          </w:p>
        </w:tc>
        <w:tc>
          <w:tcPr>
            <w:tcW w:w="358" w:type="dxa"/>
            <w:tcBorders>
              <w:top w:val="nil"/>
              <w:left w:val="nil"/>
              <w:bottom w:val="single" w:sz="8" w:space="0" w:color="auto"/>
              <w:right w:val="nil"/>
            </w:tcBorders>
            <w:shd w:val="clear" w:color="000000" w:fill="FFFFFF"/>
            <w:noWrap/>
            <w:vAlign w:val="center"/>
            <w:hideMark/>
          </w:tcPr>
          <w:p w14:paraId="162BA1ED"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single" w:sz="4" w:space="0" w:color="auto"/>
              <w:bottom w:val="single" w:sz="8" w:space="0" w:color="auto"/>
              <w:right w:val="nil"/>
            </w:tcBorders>
            <w:shd w:val="clear" w:color="000000" w:fill="FFFFFF"/>
            <w:noWrap/>
            <w:vAlign w:val="center"/>
            <w:hideMark/>
          </w:tcPr>
          <w:p w14:paraId="162BA1EE"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single" w:sz="4" w:space="0" w:color="auto"/>
              <w:bottom w:val="single" w:sz="8" w:space="0" w:color="auto"/>
              <w:right w:val="nil"/>
            </w:tcBorders>
            <w:shd w:val="clear" w:color="000000" w:fill="FFFFFF"/>
            <w:noWrap/>
            <w:vAlign w:val="center"/>
            <w:hideMark/>
          </w:tcPr>
          <w:p w14:paraId="162BA1EF" w14:textId="77777777" w:rsidR="00761A14" w:rsidRPr="003A3650" w:rsidRDefault="00B32874" w:rsidP="00761A14">
            <w:pPr>
              <w:jc w:val="center"/>
              <w:rPr>
                <w:sz w:val="28"/>
                <w:szCs w:val="28"/>
              </w:rPr>
            </w:pPr>
            <w:r w:rsidRPr="003A3650">
              <w:rPr>
                <w:sz w:val="28"/>
                <w:szCs w:val="28"/>
              </w:rPr>
              <w:t> </w:t>
            </w:r>
          </w:p>
        </w:tc>
        <w:tc>
          <w:tcPr>
            <w:tcW w:w="358" w:type="dxa"/>
            <w:tcBorders>
              <w:top w:val="nil"/>
              <w:left w:val="single" w:sz="4" w:space="0" w:color="auto"/>
              <w:bottom w:val="single" w:sz="8" w:space="0" w:color="auto"/>
              <w:right w:val="nil"/>
            </w:tcBorders>
            <w:shd w:val="clear" w:color="000000" w:fill="FFFFFF"/>
            <w:noWrap/>
            <w:vAlign w:val="center"/>
            <w:hideMark/>
          </w:tcPr>
          <w:p w14:paraId="162BA1F0" w14:textId="77777777" w:rsidR="00761A14" w:rsidRPr="003A3650" w:rsidRDefault="00B32874" w:rsidP="00761A14">
            <w:pPr>
              <w:jc w:val="center"/>
              <w:rPr>
                <w:sz w:val="28"/>
                <w:szCs w:val="28"/>
              </w:rPr>
            </w:pPr>
            <w:r w:rsidRPr="003A3650">
              <w:rPr>
                <w:sz w:val="28"/>
                <w:szCs w:val="28"/>
              </w:rPr>
              <w:t> </w:t>
            </w:r>
          </w:p>
        </w:tc>
        <w:tc>
          <w:tcPr>
            <w:tcW w:w="3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2BA1F1" w14:textId="77777777" w:rsidR="00761A14" w:rsidRPr="003A3650" w:rsidRDefault="00B32874" w:rsidP="00761A14">
            <w:pPr>
              <w:jc w:val="center"/>
              <w:rPr>
                <w:sz w:val="28"/>
                <w:szCs w:val="28"/>
              </w:rPr>
            </w:pPr>
            <w:r w:rsidRPr="003A3650">
              <w:rPr>
                <w:sz w:val="28"/>
                <w:szCs w:val="28"/>
              </w:rPr>
              <w:t> </w:t>
            </w:r>
          </w:p>
        </w:tc>
      </w:tr>
    </w:tbl>
    <w:p w14:paraId="162BA1F3" w14:textId="77777777" w:rsidR="00761A14" w:rsidRDefault="00761A14" w:rsidP="0075063A">
      <w:pPr>
        <w:rPr>
          <w:rFonts w:ascii="Times New Roman" w:hAnsi="Times New Roman"/>
          <w:i/>
          <w:sz w:val="20"/>
          <w:szCs w:val="20"/>
        </w:rPr>
        <w:sectPr w:rsidR="00761A14" w:rsidSect="00761A14">
          <w:headerReference w:type="first" r:id="rId20"/>
          <w:pgSz w:w="16838" w:h="11906" w:orient="landscape"/>
          <w:pgMar w:top="567" w:right="851" w:bottom="851" w:left="1418" w:header="709" w:footer="709" w:gutter="0"/>
          <w:cols w:space="708"/>
          <w:docGrid w:linePitch="360"/>
        </w:sectPr>
      </w:pPr>
    </w:p>
    <w:p w14:paraId="162BA1F4" w14:textId="77777777" w:rsidR="00761A14" w:rsidRPr="003F3C52" w:rsidRDefault="00B32874" w:rsidP="00761A14">
      <w:pPr>
        <w:spacing w:after="0" w:line="240" w:lineRule="auto"/>
        <w:jc w:val="right"/>
        <w:rPr>
          <w:rFonts w:ascii="Times New Roman" w:hAnsi="Times New Roman"/>
          <w:i/>
          <w:sz w:val="24"/>
          <w:szCs w:val="24"/>
        </w:rPr>
      </w:pPr>
      <w:r w:rsidRPr="003F3C52">
        <w:rPr>
          <w:rFonts w:ascii="Times New Roman" w:hAnsi="Times New Roman"/>
          <w:i/>
          <w:sz w:val="24"/>
          <w:szCs w:val="24"/>
        </w:rPr>
        <w:t>Приложение №10</w:t>
      </w:r>
    </w:p>
    <w:p w14:paraId="162BA1F5" w14:textId="77777777" w:rsidR="00761A14" w:rsidRPr="003F3C52" w:rsidRDefault="00B32874" w:rsidP="00761A14">
      <w:pPr>
        <w:spacing w:after="0" w:line="240" w:lineRule="auto"/>
        <w:jc w:val="right"/>
        <w:rPr>
          <w:rFonts w:ascii="Times New Roman" w:hAnsi="Times New Roman"/>
          <w:i/>
          <w:sz w:val="24"/>
          <w:szCs w:val="24"/>
        </w:rPr>
      </w:pPr>
      <w:r w:rsidRPr="003F3C52">
        <w:rPr>
          <w:rFonts w:ascii="Times New Roman" w:hAnsi="Times New Roman"/>
          <w:i/>
          <w:sz w:val="24"/>
          <w:szCs w:val="24"/>
        </w:rPr>
        <w:t>к договору №________</w:t>
      </w:r>
    </w:p>
    <w:p w14:paraId="162BA1F6" w14:textId="77777777" w:rsidR="00761A14" w:rsidRPr="003F3C52" w:rsidRDefault="00B32874" w:rsidP="00761A14">
      <w:pPr>
        <w:spacing w:after="0" w:line="240" w:lineRule="auto"/>
        <w:jc w:val="right"/>
        <w:rPr>
          <w:rFonts w:ascii="Times New Roman" w:hAnsi="Times New Roman"/>
          <w:i/>
          <w:sz w:val="24"/>
          <w:szCs w:val="24"/>
        </w:rPr>
      </w:pPr>
      <w:r w:rsidRPr="003F3C52">
        <w:rPr>
          <w:rFonts w:ascii="Times New Roman" w:hAnsi="Times New Roman"/>
          <w:i/>
          <w:sz w:val="24"/>
          <w:szCs w:val="24"/>
        </w:rPr>
        <w:t>от «____» _________________20__г.</w:t>
      </w:r>
    </w:p>
    <w:p w14:paraId="162BA1F7" w14:textId="77777777" w:rsidR="00761A14" w:rsidRPr="003F3C52" w:rsidRDefault="00761A14" w:rsidP="00761A14">
      <w:pPr>
        <w:pStyle w:val="2"/>
        <w:numPr>
          <w:ilvl w:val="0"/>
          <w:numId w:val="0"/>
        </w:numPr>
        <w:spacing w:before="0" w:after="0"/>
        <w:ind w:left="1702"/>
        <w:rPr>
          <w:i/>
          <w:sz w:val="22"/>
          <w:szCs w:val="22"/>
        </w:rPr>
      </w:pPr>
      <w:bookmarkStart w:id="4" w:name="_Toc341959417"/>
      <w:bookmarkStart w:id="5" w:name="_Toc342044261"/>
      <w:bookmarkStart w:id="6" w:name="_Toc374002893"/>
      <w:bookmarkStart w:id="7" w:name="_Toc384626545"/>
    </w:p>
    <w:bookmarkEnd w:id="4"/>
    <w:bookmarkEnd w:id="5"/>
    <w:bookmarkEnd w:id="6"/>
    <w:bookmarkEnd w:id="7"/>
    <w:p w14:paraId="162BA1F8" w14:textId="77777777" w:rsidR="00761A14" w:rsidRPr="003F3C52" w:rsidRDefault="00B32874" w:rsidP="00761A14">
      <w:pPr>
        <w:spacing w:after="0"/>
        <w:jc w:val="both"/>
        <w:rPr>
          <w:rFonts w:ascii="Times New Roman" w:hAnsi="Times New Roman"/>
          <w:u w:val="single"/>
        </w:rPr>
      </w:pPr>
      <w:r w:rsidRPr="003F3C52">
        <w:rPr>
          <w:rFonts w:ascii="Times New Roman" w:hAnsi="Times New Roman"/>
          <w:u w:val="single"/>
        </w:rPr>
        <w:t>_________________________________________________</w:t>
      </w:r>
      <w:r w:rsidRPr="003F3C52">
        <w:rPr>
          <w:rFonts w:ascii="Times New Roman" w:hAnsi="Times New Roman"/>
          <w:u w:val="single"/>
        </w:rPr>
        <w:tab/>
      </w:r>
    </w:p>
    <w:p w14:paraId="162BA1F9" w14:textId="77777777" w:rsidR="00761A14" w:rsidRPr="003F3C52" w:rsidRDefault="00B32874" w:rsidP="00761A14">
      <w:pPr>
        <w:spacing w:after="0"/>
        <w:rPr>
          <w:rFonts w:ascii="Times New Roman" w:hAnsi="Times New Roman"/>
          <w:sz w:val="18"/>
        </w:rPr>
      </w:pPr>
      <w:r w:rsidRPr="003F3C52">
        <w:rPr>
          <w:rFonts w:ascii="Times New Roman" w:hAnsi="Times New Roman"/>
          <w:sz w:val="18"/>
        </w:rPr>
        <w:t xml:space="preserve">                                                          (объект)</w:t>
      </w:r>
    </w:p>
    <w:p w14:paraId="162BA1FA" w14:textId="77777777" w:rsidR="00761A14" w:rsidRPr="003F3C52" w:rsidRDefault="00761A14" w:rsidP="00761A14">
      <w:pPr>
        <w:spacing w:after="0"/>
        <w:jc w:val="both"/>
        <w:rPr>
          <w:rFonts w:ascii="Times New Roman" w:hAnsi="Times New Roman"/>
        </w:rPr>
      </w:pPr>
    </w:p>
    <w:p w14:paraId="162BA1FB" w14:textId="77777777" w:rsidR="00761A14" w:rsidRPr="003F3C52" w:rsidRDefault="00B32874" w:rsidP="00761A14">
      <w:pPr>
        <w:spacing w:after="0"/>
        <w:jc w:val="both"/>
        <w:rPr>
          <w:rFonts w:ascii="Times New Roman" w:hAnsi="Times New Roman"/>
        </w:rPr>
      </w:pPr>
      <w:r w:rsidRPr="003F3C52">
        <w:rPr>
          <w:rFonts w:ascii="Times New Roman" w:hAnsi="Times New Roman"/>
        </w:rPr>
        <w:tab/>
      </w:r>
    </w:p>
    <w:p w14:paraId="162BA1FC" w14:textId="77777777" w:rsidR="00761A14" w:rsidRPr="003F3C52" w:rsidRDefault="00B32874" w:rsidP="00761A14">
      <w:pPr>
        <w:rPr>
          <w:rStyle w:val="30"/>
          <w:rFonts w:eastAsia="Calibri"/>
          <w:b w:val="0"/>
        </w:rPr>
      </w:pPr>
      <w:r w:rsidRPr="003F3C52">
        <w:rPr>
          <w:rFonts w:ascii="Times New Roman" w:hAnsi="Times New Roman"/>
        </w:rPr>
        <w:t>«</w:t>
      </w:r>
      <w:r w:rsidRPr="003F3C52">
        <w:rPr>
          <w:rFonts w:ascii="Times New Roman" w:hAnsi="Times New Roman"/>
          <w:u w:val="single"/>
        </w:rPr>
        <w:t>__</w:t>
      </w:r>
      <w:r w:rsidRPr="003F3C52">
        <w:rPr>
          <w:rFonts w:ascii="Times New Roman" w:hAnsi="Times New Roman"/>
        </w:rPr>
        <w:t xml:space="preserve">» </w:t>
      </w:r>
      <w:r w:rsidRPr="003F3C52">
        <w:rPr>
          <w:rFonts w:ascii="Times New Roman" w:hAnsi="Times New Roman"/>
          <w:u w:val="single"/>
        </w:rPr>
        <w:t>_______</w:t>
      </w:r>
      <w:r w:rsidRPr="003F3C52">
        <w:rPr>
          <w:rFonts w:ascii="Times New Roman" w:hAnsi="Times New Roman"/>
        </w:rPr>
        <w:t>201_г.</w:t>
      </w:r>
      <w:r w:rsidRPr="003F3C52">
        <w:rPr>
          <w:rFonts w:ascii="Times New Roman" w:hAnsi="Times New Roman"/>
        </w:rPr>
        <w:tab/>
      </w:r>
      <w:r w:rsidRPr="003F3C52">
        <w:rPr>
          <w:rFonts w:ascii="Times New Roman" w:hAnsi="Times New Roman"/>
        </w:rPr>
        <w:tab/>
      </w:r>
      <w:bookmarkStart w:id="8" w:name="_Toc341785795"/>
      <w:bookmarkStart w:id="9" w:name="_Toc341959418"/>
      <w:bookmarkStart w:id="10" w:name="_Toc342044262"/>
      <w:bookmarkStart w:id="11" w:name="_Toc374002894"/>
      <w:r w:rsidRPr="003F3C52">
        <w:rPr>
          <w:rFonts w:ascii="Times New Roman" w:hAnsi="Times New Roman"/>
        </w:rPr>
        <w:tab/>
      </w:r>
      <w:r w:rsidRPr="003F3C52">
        <w:rPr>
          <w:rFonts w:ascii="Times New Roman" w:hAnsi="Times New Roman"/>
        </w:rPr>
        <w:tab/>
      </w:r>
      <w:r w:rsidRPr="003F3C52">
        <w:rPr>
          <w:rFonts w:ascii="Times New Roman" w:hAnsi="Times New Roman"/>
        </w:rPr>
        <w:tab/>
      </w:r>
      <w:r w:rsidRPr="003F3C52">
        <w:rPr>
          <w:rFonts w:ascii="Times New Roman" w:hAnsi="Times New Roman"/>
        </w:rPr>
        <w:tab/>
      </w:r>
      <w:r w:rsidRPr="003F3C52">
        <w:rPr>
          <w:rFonts w:ascii="Times New Roman" w:hAnsi="Times New Roman"/>
        </w:rPr>
        <w:tab/>
        <w:t xml:space="preserve">                                                                                      Время</w:t>
      </w:r>
      <w:r w:rsidRPr="003F3C52">
        <w:rPr>
          <w:rFonts w:ascii="Times New Roman" w:hAnsi="Times New Roman"/>
          <w:u w:val="single"/>
        </w:rPr>
        <w:tab/>
      </w:r>
      <w:r w:rsidRPr="003F3C52">
        <w:rPr>
          <w:rFonts w:ascii="Times New Roman" w:hAnsi="Times New Roman"/>
          <w:u w:val="single"/>
        </w:rPr>
        <w:tab/>
      </w:r>
    </w:p>
    <w:p w14:paraId="162BA1FD" w14:textId="77777777" w:rsidR="00761A14" w:rsidRPr="003F3C52" w:rsidRDefault="00761A14" w:rsidP="00761A14">
      <w:pPr>
        <w:jc w:val="right"/>
        <w:rPr>
          <w:rFonts w:ascii="Times New Roman" w:hAnsi="Times New Roman"/>
          <w:b/>
        </w:rPr>
      </w:pPr>
      <w:bookmarkStart w:id="12" w:name="_Toc384626546"/>
    </w:p>
    <w:p w14:paraId="162BA1FE" w14:textId="77777777" w:rsidR="00761A14" w:rsidRPr="003F3C52" w:rsidRDefault="00B32874" w:rsidP="00761A14">
      <w:pPr>
        <w:jc w:val="center"/>
        <w:rPr>
          <w:rFonts w:ascii="Times New Roman" w:hAnsi="Times New Roman"/>
        </w:rPr>
      </w:pPr>
      <w:r w:rsidRPr="003F3C52">
        <w:rPr>
          <w:rFonts w:ascii="Times New Roman" w:hAnsi="Times New Roman"/>
          <w:b/>
        </w:rPr>
        <w:t>ПРЕДПИСАНИЕ №</w:t>
      </w:r>
      <w:bookmarkEnd w:id="8"/>
      <w:bookmarkEnd w:id="9"/>
      <w:bookmarkEnd w:id="10"/>
      <w:bookmarkEnd w:id="11"/>
      <w:bookmarkEnd w:id="12"/>
    </w:p>
    <w:p w14:paraId="162BA1FF" w14:textId="77777777" w:rsidR="00761A14" w:rsidRPr="003F3C52" w:rsidRDefault="00B32874" w:rsidP="00761A14">
      <w:pPr>
        <w:tabs>
          <w:tab w:val="left" w:pos="10348"/>
        </w:tabs>
        <w:jc w:val="both"/>
        <w:rPr>
          <w:rFonts w:ascii="Times New Roman" w:hAnsi="Times New Roman"/>
        </w:rPr>
      </w:pPr>
      <w:r w:rsidRPr="003F3C52">
        <w:rPr>
          <w:rFonts w:ascii="Times New Roman" w:hAnsi="Times New Roman"/>
        </w:rPr>
        <w:t>Выдано</w:t>
      </w:r>
      <w:r w:rsidRPr="003F3C52">
        <w:rPr>
          <w:rFonts w:ascii="Times New Roman" w:hAnsi="Times New Roman"/>
          <w:u w:val="single"/>
        </w:rPr>
        <w:tab/>
      </w:r>
    </w:p>
    <w:p w14:paraId="162BA200" w14:textId="77777777" w:rsidR="00761A14" w:rsidRPr="003F3C52" w:rsidRDefault="00B32874" w:rsidP="00761A14">
      <w:pPr>
        <w:tabs>
          <w:tab w:val="left" w:pos="10348"/>
        </w:tabs>
        <w:jc w:val="both"/>
        <w:rPr>
          <w:rFonts w:ascii="Times New Roman" w:hAnsi="Times New Roman"/>
          <w:u w:val="single"/>
        </w:rPr>
      </w:pPr>
      <w:r w:rsidRPr="003F3C52">
        <w:rPr>
          <w:rFonts w:ascii="Times New Roman" w:hAnsi="Times New Roman"/>
        </w:rPr>
        <w:t xml:space="preserve">Мною, представителем по СК: </w:t>
      </w:r>
      <w:r w:rsidRPr="003F3C52">
        <w:rPr>
          <w:rFonts w:ascii="Times New Roman" w:hAnsi="Times New Roman"/>
          <w:u w:val="single"/>
        </w:rPr>
        <w:t>Инженером по надзору за строительством</w:t>
      </w:r>
      <w:r w:rsidRPr="003F3C52">
        <w:rPr>
          <w:rFonts w:ascii="Times New Roman" w:hAnsi="Times New Roman"/>
          <w:u w:val="single"/>
        </w:rPr>
        <w:tab/>
      </w:r>
    </w:p>
    <w:p w14:paraId="162BA201" w14:textId="77777777" w:rsidR="00761A14" w:rsidRPr="003F3C52" w:rsidRDefault="00B32874" w:rsidP="00761A14">
      <w:pPr>
        <w:tabs>
          <w:tab w:val="left" w:pos="10348"/>
        </w:tabs>
        <w:jc w:val="both"/>
        <w:rPr>
          <w:rFonts w:ascii="Times New Roman" w:hAnsi="Times New Roman"/>
        </w:rPr>
      </w:pPr>
      <w:r w:rsidRPr="003F3C52">
        <w:rPr>
          <w:rFonts w:ascii="Times New Roman" w:hAnsi="Times New Roman"/>
        </w:rPr>
        <w:t>На основании Распоряжения ____________________________________________________________</w:t>
      </w:r>
    </w:p>
    <w:p w14:paraId="162BA202" w14:textId="77777777" w:rsidR="00761A14" w:rsidRPr="003F3C52" w:rsidRDefault="00B32874" w:rsidP="00761A14">
      <w:pPr>
        <w:jc w:val="both"/>
        <w:rPr>
          <w:rFonts w:ascii="Times New Roman" w:hAnsi="Times New Roman"/>
        </w:rPr>
      </w:pPr>
      <w:r w:rsidRPr="003F3C52">
        <w:rPr>
          <w:rFonts w:ascii="Times New Roman" w:hAnsi="Times New Roman"/>
        </w:rPr>
        <w:t>В присутствии:</w:t>
      </w:r>
    </w:p>
    <w:p w14:paraId="162BA203" w14:textId="77777777" w:rsidR="00761A14" w:rsidRPr="003F3C52" w:rsidRDefault="00B32874" w:rsidP="00761A14">
      <w:pPr>
        <w:spacing w:line="360" w:lineRule="auto"/>
        <w:contextualSpacing/>
        <w:jc w:val="both"/>
        <w:rPr>
          <w:rFonts w:ascii="Times New Roman" w:hAnsi="Times New Roman"/>
        </w:rPr>
      </w:pPr>
      <w:r w:rsidRPr="003F3C52">
        <w:rPr>
          <w:rFonts w:ascii="Times New Roman" w:hAnsi="Times New Roman"/>
        </w:rPr>
        <w:t>Ответственного представителя Заказчика:</w:t>
      </w:r>
    </w:p>
    <w:p w14:paraId="162BA204" w14:textId="77777777" w:rsidR="00761A14" w:rsidRPr="003F3C52" w:rsidRDefault="00B32874" w:rsidP="00761A14">
      <w:pPr>
        <w:tabs>
          <w:tab w:val="left" w:pos="10348"/>
        </w:tabs>
        <w:spacing w:line="480" w:lineRule="auto"/>
        <w:contextualSpacing/>
        <w:jc w:val="both"/>
        <w:rPr>
          <w:rFonts w:ascii="Times New Roman" w:hAnsi="Times New Roman"/>
          <w:u w:val="single"/>
        </w:rPr>
      </w:pPr>
      <w:r w:rsidRPr="003F3C52">
        <w:rPr>
          <w:rFonts w:ascii="Times New Roman" w:hAnsi="Times New Roman"/>
          <w:u w:val="single"/>
        </w:rPr>
        <w:t xml:space="preserve"> Инженер ОСК</w:t>
      </w:r>
      <w:r w:rsidRPr="003F3C52">
        <w:rPr>
          <w:rFonts w:ascii="Times New Roman" w:hAnsi="Times New Roman"/>
          <w:u w:val="single"/>
        </w:rPr>
        <w:tab/>
      </w:r>
    </w:p>
    <w:p w14:paraId="162BA205" w14:textId="77777777" w:rsidR="00761A14" w:rsidRPr="003F3C52" w:rsidRDefault="00B32874" w:rsidP="00761A14">
      <w:pPr>
        <w:jc w:val="both"/>
        <w:rPr>
          <w:rFonts w:ascii="Times New Roman" w:hAnsi="Times New Roman"/>
        </w:rPr>
      </w:pPr>
      <w:r w:rsidRPr="003F3C52">
        <w:rPr>
          <w:rFonts w:ascii="Times New Roman" w:hAnsi="Times New Roman"/>
        </w:rPr>
        <w:t>Ответственного представителя лица, осуществляющего подготовку проектной документации</w:t>
      </w:r>
    </w:p>
    <w:p w14:paraId="162BA206" w14:textId="77777777" w:rsidR="00761A14" w:rsidRPr="003F3C52" w:rsidRDefault="00B32874" w:rsidP="00761A14">
      <w:pPr>
        <w:tabs>
          <w:tab w:val="left" w:pos="10348"/>
        </w:tabs>
        <w:jc w:val="both"/>
        <w:rPr>
          <w:rFonts w:ascii="Times New Roman" w:hAnsi="Times New Roman"/>
          <w:u w:val="single"/>
        </w:rPr>
      </w:pPr>
      <w:r w:rsidRPr="003F3C52">
        <w:rPr>
          <w:rFonts w:ascii="Times New Roman" w:hAnsi="Times New Roman"/>
          <w:u w:val="single"/>
        </w:rPr>
        <w:t xml:space="preserve">                                         ---------------------------------------------------------------</w:t>
      </w:r>
      <w:r w:rsidRPr="003F3C52">
        <w:rPr>
          <w:rFonts w:ascii="Times New Roman" w:hAnsi="Times New Roman"/>
          <w:u w:val="single"/>
        </w:rPr>
        <w:tab/>
      </w:r>
    </w:p>
    <w:p w14:paraId="162BA207" w14:textId="77777777" w:rsidR="00761A14" w:rsidRPr="003F3C52" w:rsidRDefault="00B32874" w:rsidP="00761A14">
      <w:pPr>
        <w:jc w:val="both"/>
        <w:rPr>
          <w:rFonts w:ascii="Times New Roman" w:hAnsi="Times New Roman"/>
        </w:rPr>
      </w:pPr>
      <w:r w:rsidRPr="003F3C52">
        <w:rPr>
          <w:rFonts w:ascii="Times New Roman" w:hAnsi="Times New Roman"/>
        </w:rPr>
        <w:t>Ответственного представителя лица, осуществляющего строительство по вопросам СК</w:t>
      </w:r>
    </w:p>
    <w:p w14:paraId="162BA208" w14:textId="77777777" w:rsidR="00761A14" w:rsidRPr="003F3C52" w:rsidRDefault="00B32874" w:rsidP="00761A14">
      <w:pPr>
        <w:tabs>
          <w:tab w:val="left" w:pos="10348"/>
        </w:tabs>
        <w:jc w:val="both"/>
        <w:rPr>
          <w:rFonts w:ascii="Times New Roman" w:hAnsi="Times New Roman"/>
          <w:u w:val="single"/>
        </w:rPr>
      </w:pPr>
      <w:r w:rsidRPr="003F3C52">
        <w:rPr>
          <w:rFonts w:ascii="Times New Roman" w:hAnsi="Times New Roman"/>
          <w:u w:val="single"/>
        </w:rPr>
        <w:tab/>
      </w:r>
    </w:p>
    <w:p w14:paraId="162BA209" w14:textId="77777777" w:rsidR="00761A14" w:rsidRPr="003F3C52" w:rsidRDefault="00761A14" w:rsidP="00761A14">
      <w:pPr>
        <w:ind w:right="283" w:firstLine="709"/>
        <w:jc w:val="both"/>
        <w:rPr>
          <w:rFonts w:ascii="Times New Roman" w:hAnsi="Times New Roman"/>
        </w:rPr>
      </w:pPr>
    </w:p>
    <w:p w14:paraId="162BA20A" w14:textId="77777777" w:rsidR="00761A14" w:rsidRPr="003F3C52" w:rsidRDefault="00B32874" w:rsidP="00761A14">
      <w:pPr>
        <w:ind w:right="283" w:firstLine="709"/>
        <w:jc w:val="both"/>
        <w:rPr>
          <w:rFonts w:ascii="Times New Roman" w:hAnsi="Times New Roman"/>
        </w:rPr>
      </w:pPr>
      <w:r w:rsidRPr="003F3C52">
        <w:rPr>
          <w:rFonts w:ascii="Times New Roman" w:hAnsi="Times New Roman"/>
        </w:rPr>
        <w:t xml:space="preserve">По результатам проведенной проверки соответствия выполняемых работ требованиям проектной документации </w:t>
      </w:r>
      <w:r w:rsidRPr="003F3C52">
        <w:rPr>
          <w:rFonts w:ascii="Times New Roman" w:hAnsi="Times New Roman"/>
          <w:b/>
        </w:rPr>
        <w:t>выявлено следующее нарушение:</w:t>
      </w:r>
    </w:p>
    <w:p w14:paraId="162BA20B" w14:textId="77777777" w:rsidR="00761A14" w:rsidRPr="003F3C52" w:rsidRDefault="00B32874" w:rsidP="00761A14">
      <w:pPr>
        <w:tabs>
          <w:tab w:val="left" w:pos="10348"/>
        </w:tabs>
        <w:spacing w:after="0"/>
        <w:ind w:right="283"/>
        <w:jc w:val="both"/>
        <w:rPr>
          <w:rFonts w:ascii="Times New Roman" w:hAnsi="Times New Roman"/>
          <w:u w:val="single"/>
        </w:rPr>
      </w:pPr>
      <w:r w:rsidRPr="003F3C52">
        <w:rPr>
          <w:rFonts w:ascii="Times New Roman" w:hAnsi="Times New Roman"/>
          <w:u w:val="single"/>
        </w:rPr>
        <w:tab/>
      </w:r>
    </w:p>
    <w:p w14:paraId="162BA20C" w14:textId="77777777" w:rsidR="00761A14" w:rsidRPr="003F3C52" w:rsidRDefault="00B32874" w:rsidP="00761A14">
      <w:pPr>
        <w:tabs>
          <w:tab w:val="left" w:pos="10348"/>
        </w:tabs>
        <w:spacing w:after="0"/>
        <w:jc w:val="both"/>
        <w:rPr>
          <w:rFonts w:ascii="Times New Roman" w:hAnsi="Times New Roman"/>
          <w:u w:val="single"/>
        </w:rPr>
      </w:pP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p>
    <w:p w14:paraId="162BA20D" w14:textId="77777777" w:rsidR="00761A14" w:rsidRPr="003F3C52" w:rsidRDefault="00761A14" w:rsidP="00761A14">
      <w:pPr>
        <w:ind w:firstLine="709"/>
        <w:jc w:val="both"/>
        <w:rPr>
          <w:rFonts w:ascii="Times New Roman" w:hAnsi="Times New Roman"/>
          <w:b/>
        </w:rPr>
      </w:pPr>
    </w:p>
    <w:p w14:paraId="162BA20E" w14:textId="77777777" w:rsidR="00761A14" w:rsidRPr="003F3C52" w:rsidRDefault="00B32874" w:rsidP="00761A14">
      <w:pPr>
        <w:ind w:firstLine="709"/>
        <w:jc w:val="both"/>
        <w:rPr>
          <w:rFonts w:ascii="Times New Roman" w:hAnsi="Times New Roman"/>
          <w:b/>
        </w:rPr>
      </w:pPr>
      <w:r w:rsidRPr="003F3C52">
        <w:rPr>
          <w:rFonts w:ascii="Times New Roman" w:hAnsi="Times New Roman"/>
          <w:b/>
        </w:rPr>
        <w:t>Необходимо выполнить следующие работы:</w:t>
      </w:r>
    </w:p>
    <w:p w14:paraId="162BA20F" w14:textId="77777777" w:rsidR="00761A14" w:rsidRPr="003F3C52" w:rsidRDefault="00B32874" w:rsidP="00761A14">
      <w:pPr>
        <w:tabs>
          <w:tab w:val="left" w:pos="10348"/>
        </w:tabs>
        <w:spacing w:after="0"/>
        <w:ind w:right="283"/>
        <w:jc w:val="both"/>
        <w:rPr>
          <w:rFonts w:ascii="Times New Roman" w:hAnsi="Times New Roman"/>
          <w:u w:val="single"/>
        </w:rPr>
      </w:pP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t xml:space="preserve">         </w:t>
      </w:r>
      <w:r w:rsidRPr="003F3C52">
        <w:rPr>
          <w:rFonts w:ascii="Times New Roman" w:hAnsi="Times New Roman"/>
          <w:u w:val="single"/>
        </w:rPr>
        <w:tab/>
      </w:r>
    </w:p>
    <w:p w14:paraId="162BA210" w14:textId="77777777" w:rsidR="00761A14" w:rsidRPr="003F3C52" w:rsidRDefault="00761A14" w:rsidP="00761A14">
      <w:pPr>
        <w:tabs>
          <w:tab w:val="left" w:pos="10348"/>
        </w:tabs>
        <w:spacing w:after="0"/>
        <w:jc w:val="both"/>
        <w:rPr>
          <w:rFonts w:ascii="Times New Roman" w:hAnsi="Times New Roman"/>
          <w:u w:val="single"/>
        </w:rPr>
      </w:pPr>
    </w:p>
    <w:p w14:paraId="162BA211" w14:textId="77777777" w:rsidR="00761A14" w:rsidRPr="003F3C52" w:rsidRDefault="00761A14" w:rsidP="00761A14">
      <w:pPr>
        <w:ind w:right="283"/>
        <w:jc w:val="both"/>
        <w:rPr>
          <w:rFonts w:ascii="Times New Roman" w:hAnsi="Times New Roman"/>
        </w:rPr>
      </w:pPr>
    </w:p>
    <w:p w14:paraId="162BA212" w14:textId="77777777" w:rsidR="00761A14" w:rsidRPr="003F3C52" w:rsidRDefault="00B32874" w:rsidP="00761A14">
      <w:pPr>
        <w:ind w:right="283" w:firstLine="709"/>
        <w:jc w:val="both"/>
        <w:rPr>
          <w:rFonts w:ascii="Times New Roman" w:hAnsi="Times New Roman"/>
        </w:rPr>
      </w:pPr>
      <w:r w:rsidRPr="003F3C52">
        <w:rPr>
          <w:rFonts w:ascii="Times New Roman" w:hAnsi="Times New Roman"/>
        </w:rPr>
        <w:t xml:space="preserve">Устранить замечания и предъявить по месту </w:t>
      </w:r>
      <w:r w:rsidRPr="003F3C52">
        <w:rPr>
          <w:rFonts w:ascii="Times New Roman" w:hAnsi="Times New Roman"/>
          <w:u w:val="single"/>
        </w:rPr>
        <w:t>отделу строительного контроля</w:t>
      </w:r>
      <w:r w:rsidRPr="003F3C52">
        <w:rPr>
          <w:rFonts w:ascii="Times New Roman" w:hAnsi="Times New Roman"/>
        </w:rPr>
        <w:t xml:space="preserve"> ООО «</w:t>
      </w:r>
      <w:r>
        <w:rPr>
          <w:rFonts w:ascii="Times New Roman" w:hAnsi="Times New Roman"/>
        </w:rPr>
        <w:t>____________</w:t>
      </w:r>
      <w:r w:rsidRPr="003F3C52">
        <w:rPr>
          <w:rFonts w:ascii="Times New Roman" w:hAnsi="Times New Roman"/>
        </w:rPr>
        <w:t xml:space="preserve"> Водоканал» в срок </w:t>
      </w:r>
      <w:r w:rsidRPr="003F3C52">
        <w:rPr>
          <w:rFonts w:ascii="Times New Roman" w:hAnsi="Times New Roman"/>
          <w:u w:val="single"/>
        </w:rPr>
        <w:t>«__»     20_____г.</w:t>
      </w:r>
      <w:r w:rsidRPr="003F3C52">
        <w:rPr>
          <w:rFonts w:ascii="Times New Roman" w:hAnsi="Times New Roman"/>
          <w:sz w:val="16"/>
          <w:szCs w:val="16"/>
        </w:rPr>
        <w:t xml:space="preserve">                                 </w:t>
      </w:r>
    </w:p>
    <w:p w14:paraId="162BA213" w14:textId="77777777" w:rsidR="00761A14" w:rsidRPr="003F3C52" w:rsidRDefault="00B32874" w:rsidP="00761A14">
      <w:pPr>
        <w:ind w:right="283"/>
        <w:jc w:val="both"/>
        <w:rPr>
          <w:rFonts w:ascii="Times New Roman" w:hAnsi="Times New Roman"/>
        </w:rPr>
      </w:pPr>
      <w:r w:rsidRPr="003F3C52">
        <w:rPr>
          <w:rFonts w:ascii="Times New Roman" w:hAnsi="Times New Roman"/>
        </w:rPr>
        <w:tab/>
      </w:r>
    </w:p>
    <w:p w14:paraId="162BA214" w14:textId="77777777" w:rsidR="00761A14" w:rsidRPr="003F3C52" w:rsidRDefault="00B32874" w:rsidP="00761A14">
      <w:pPr>
        <w:ind w:right="283" w:firstLine="709"/>
        <w:jc w:val="both"/>
        <w:rPr>
          <w:rFonts w:ascii="Times New Roman" w:hAnsi="Times New Roman"/>
        </w:rPr>
      </w:pPr>
      <w:r w:rsidRPr="003F3C52">
        <w:rPr>
          <w:rFonts w:ascii="Times New Roman" w:hAnsi="Times New Roman"/>
        </w:rPr>
        <w:t>В связи с тем, что выявленные в ходе проверки факты повлекли нарушения Федерального закона от 21.07.1997 № 116-ФЗ «О промышленной безопасности опасных производственных объектов», руководствуясь статьей 53 Градостроительного кодекса РФ и статьями 705,706, 714, 715, 720, 721, 723, 745, 748, 751, 753, 754, 755 Гражданского кодекса РФ данное предписание может служить основанием для ведения претензионной работы.</w:t>
      </w:r>
    </w:p>
    <w:p w14:paraId="162BA215" w14:textId="77777777" w:rsidR="00761A14" w:rsidRPr="003F3C52" w:rsidRDefault="00761A14" w:rsidP="00761A14">
      <w:pPr>
        <w:jc w:val="both"/>
        <w:rPr>
          <w:rFonts w:ascii="Times New Roman" w:hAnsi="Times New Roman"/>
        </w:rPr>
      </w:pPr>
    </w:p>
    <w:p w14:paraId="162BA216" w14:textId="77777777" w:rsidR="00761A14" w:rsidRPr="003F3C52" w:rsidRDefault="00B32874" w:rsidP="00761A14">
      <w:pPr>
        <w:jc w:val="both"/>
        <w:rPr>
          <w:rFonts w:ascii="Times New Roman" w:hAnsi="Times New Roman"/>
        </w:rPr>
      </w:pPr>
      <w:r w:rsidRPr="003F3C52">
        <w:rPr>
          <w:rFonts w:ascii="Times New Roman" w:hAnsi="Times New Roman"/>
        </w:rPr>
        <w:t xml:space="preserve">Предписание № </w:t>
      </w:r>
      <w:r w:rsidRPr="003F3C52">
        <w:rPr>
          <w:rFonts w:ascii="Times New Roman" w:hAnsi="Times New Roman"/>
          <w:u w:val="single"/>
        </w:rPr>
        <w:t xml:space="preserve">                                               </w:t>
      </w:r>
      <w:r w:rsidRPr="003F3C52">
        <w:rPr>
          <w:rFonts w:ascii="Times New Roman" w:hAnsi="Times New Roman"/>
        </w:rPr>
        <w:t>к исполнению приняли:</w:t>
      </w:r>
    </w:p>
    <w:p w14:paraId="162BA217" w14:textId="77777777" w:rsidR="00761A14" w:rsidRPr="003F3C52" w:rsidRDefault="00761A14" w:rsidP="00761A14">
      <w:pPr>
        <w:jc w:val="both"/>
        <w:rPr>
          <w:rFonts w:ascii="Times New Roman" w:hAnsi="Times New Roman"/>
        </w:rPr>
      </w:pPr>
    </w:p>
    <w:p w14:paraId="162BA218" w14:textId="77777777" w:rsidR="00761A14" w:rsidRPr="003F3C52" w:rsidRDefault="00B32874" w:rsidP="00761A14">
      <w:pPr>
        <w:jc w:val="both"/>
        <w:rPr>
          <w:rFonts w:ascii="Times New Roman" w:hAnsi="Times New Roman"/>
        </w:rPr>
      </w:pPr>
      <w:r w:rsidRPr="003F3C52">
        <w:rPr>
          <w:rFonts w:ascii="Times New Roman" w:hAnsi="Times New Roman"/>
        </w:rPr>
        <w:t>Ответственный представитель лица, осуществляющего строительство по вопросам СК</w:t>
      </w:r>
    </w:p>
    <w:p w14:paraId="162BA219" w14:textId="77777777" w:rsidR="00761A14" w:rsidRPr="003F3C52" w:rsidRDefault="00B32874" w:rsidP="00761A14">
      <w:pPr>
        <w:tabs>
          <w:tab w:val="left" w:pos="10348"/>
        </w:tabs>
        <w:spacing w:after="0"/>
        <w:jc w:val="both"/>
        <w:rPr>
          <w:rFonts w:ascii="Times New Roman" w:hAnsi="Times New Roman"/>
          <w:u w:val="single"/>
        </w:rPr>
      </w:pPr>
      <w:r w:rsidRPr="003F3C52">
        <w:rPr>
          <w:rFonts w:ascii="Times New Roman" w:hAnsi="Times New Roman"/>
          <w:u w:val="single"/>
        </w:rPr>
        <w:tab/>
      </w:r>
    </w:p>
    <w:p w14:paraId="162BA21A" w14:textId="77777777" w:rsidR="00761A14" w:rsidRPr="003F3C52" w:rsidRDefault="00B32874" w:rsidP="00761A14">
      <w:pPr>
        <w:ind w:right="283"/>
        <w:jc w:val="both"/>
        <w:rPr>
          <w:rFonts w:ascii="Times New Roman" w:hAnsi="Times New Roman"/>
        </w:rPr>
      </w:pPr>
      <w:r w:rsidRPr="003F3C52">
        <w:rPr>
          <w:rFonts w:ascii="Times New Roman" w:hAnsi="Times New Roman"/>
        </w:rPr>
        <w:t>(наименование лица, осуществляющего строительство (генподрядчик), должность, Фамилия И.О., дата)</w:t>
      </w:r>
    </w:p>
    <w:p w14:paraId="162BA21B" w14:textId="77777777" w:rsidR="00761A14" w:rsidRPr="003F3C52" w:rsidRDefault="00761A14" w:rsidP="00761A14">
      <w:pPr>
        <w:jc w:val="both"/>
        <w:rPr>
          <w:rFonts w:ascii="Times New Roman" w:hAnsi="Times New Roman"/>
        </w:rPr>
      </w:pPr>
    </w:p>
    <w:p w14:paraId="162BA21C" w14:textId="77777777" w:rsidR="00761A14" w:rsidRPr="003F3C52" w:rsidRDefault="00B32874" w:rsidP="00761A14">
      <w:pPr>
        <w:ind w:right="283" w:firstLine="709"/>
        <w:jc w:val="both"/>
        <w:rPr>
          <w:rFonts w:ascii="Times New Roman" w:hAnsi="Times New Roman"/>
        </w:rPr>
      </w:pPr>
      <w:r w:rsidRPr="003F3C52">
        <w:rPr>
          <w:rFonts w:ascii="Times New Roman" w:hAnsi="Times New Roman"/>
        </w:rPr>
        <w:t>Вам предписывается устранить вышеуказанные нарушения в установленные для этого сроки и направить сообщение (Акт) об устранении каждого пункта настоящего предписания с перечислением принятых мер подтверждающих факт устранения нарушений ответственному представителю Заказчика по вопросам строительного контроля для освидетельствования устранения выявленных недостатков по настоящему предписанию.</w:t>
      </w:r>
    </w:p>
    <w:p w14:paraId="162BA21D" w14:textId="77777777" w:rsidR="00761A14" w:rsidRPr="003F3C52" w:rsidRDefault="00B32874" w:rsidP="00761A14">
      <w:pPr>
        <w:jc w:val="both"/>
        <w:rPr>
          <w:rFonts w:ascii="Times New Roman" w:hAnsi="Times New Roman"/>
        </w:rPr>
      </w:pPr>
      <w:r w:rsidRPr="003F3C52">
        <w:rPr>
          <w:rFonts w:ascii="Times New Roman" w:hAnsi="Times New Roman"/>
        </w:rPr>
        <w:t>Копии направлены:</w:t>
      </w:r>
    </w:p>
    <w:p w14:paraId="162BA21E" w14:textId="77777777" w:rsidR="00761A14" w:rsidRPr="003F3C52" w:rsidRDefault="00B32874" w:rsidP="00761A14">
      <w:pPr>
        <w:pStyle w:val="a3"/>
        <w:numPr>
          <w:ilvl w:val="0"/>
          <w:numId w:val="15"/>
        </w:numPr>
        <w:spacing w:after="0" w:line="240" w:lineRule="auto"/>
        <w:contextualSpacing w:val="0"/>
        <w:jc w:val="both"/>
        <w:rPr>
          <w:rFonts w:ascii="Times New Roman" w:hAnsi="Times New Roman"/>
        </w:rPr>
      </w:pPr>
      <w:r w:rsidRPr="003F3C52">
        <w:rPr>
          <w:rFonts w:ascii="Times New Roman" w:hAnsi="Times New Roman"/>
          <w:u w:val="single"/>
        </w:rPr>
        <w:tab/>
      </w:r>
      <w:r w:rsidRPr="003F3C52">
        <w:rPr>
          <w:rFonts w:ascii="Times New Roman" w:hAnsi="Times New Roman"/>
          <w:u w:val="single"/>
        </w:rPr>
        <w:tab/>
        <w:t xml:space="preserve">    </w:t>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t>___________</w:t>
      </w:r>
    </w:p>
    <w:p w14:paraId="162BA21F" w14:textId="77777777" w:rsidR="00761A14" w:rsidRPr="003F3C52" w:rsidRDefault="00B32874" w:rsidP="00761A14">
      <w:pPr>
        <w:pStyle w:val="a3"/>
        <w:numPr>
          <w:ilvl w:val="0"/>
          <w:numId w:val="15"/>
        </w:numPr>
        <w:spacing w:after="0" w:line="240" w:lineRule="auto"/>
        <w:contextualSpacing w:val="0"/>
        <w:jc w:val="both"/>
        <w:rPr>
          <w:rFonts w:ascii="Times New Roman" w:hAnsi="Times New Roman"/>
        </w:rPr>
      </w:pPr>
      <w:r w:rsidRPr="003F3C52">
        <w:rPr>
          <w:rFonts w:ascii="Times New Roman" w:hAnsi="Times New Roman"/>
          <w:u w:val="single"/>
        </w:rPr>
        <w:tab/>
      </w:r>
      <w:r w:rsidRPr="003F3C52">
        <w:rPr>
          <w:rFonts w:ascii="Times New Roman" w:hAnsi="Times New Roman"/>
          <w:u w:val="single"/>
        </w:rPr>
        <w:tab/>
        <w:t xml:space="preserve">    </w:t>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p>
    <w:p w14:paraId="162BA220" w14:textId="77777777" w:rsidR="00761A14" w:rsidRPr="003F3C52" w:rsidRDefault="00B32874" w:rsidP="00761A14">
      <w:pPr>
        <w:pStyle w:val="a3"/>
        <w:numPr>
          <w:ilvl w:val="0"/>
          <w:numId w:val="15"/>
        </w:numPr>
        <w:spacing w:after="0" w:line="240" w:lineRule="auto"/>
        <w:contextualSpacing w:val="0"/>
        <w:jc w:val="both"/>
        <w:rPr>
          <w:rFonts w:ascii="Times New Roman" w:hAnsi="Times New Roman"/>
        </w:rPr>
      </w:pPr>
      <w:r w:rsidRPr="003F3C52">
        <w:rPr>
          <w:rFonts w:ascii="Times New Roman" w:hAnsi="Times New Roman"/>
          <w:u w:val="single"/>
        </w:rPr>
        <w:tab/>
      </w:r>
      <w:r w:rsidRPr="003F3C52">
        <w:rPr>
          <w:rFonts w:ascii="Times New Roman" w:hAnsi="Times New Roman"/>
          <w:u w:val="single"/>
        </w:rPr>
        <w:tab/>
        <w:t xml:space="preserve">    </w:t>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r w:rsidRPr="003F3C52">
        <w:rPr>
          <w:rFonts w:ascii="Times New Roman" w:hAnsi="Times New Roman"/>
          <w:u w:val="single"/>
        </w:rPr>
        <w:tab/>
      </w:r>
    </w:p>
    <w:p w14:paraId="162BA221" w14:textId="77777777" w:rsidR="00761A14" w:rsidRPr="003F3C52" w:rsidRDefault="00761A14" w:rsidP="00761A14">
      <w:pPr>
        <w:pStyle w:val="a3"/>
        <w:spacing w:after="0" w:line="240" w:lineRule="auto"/>
        <w:contextualSpacing w:val="0"/>
        <w:jc w:val="both"/>
        <w:rPr>
          <w:rFonts w:ascii="Times New Roman" w:hAnsi="Times New Roman"/>
        </w:rPr>
      </w:pPr>
    </w:p>
    <w:p w14:paraId="162BA222" w14:textId="77777777" w:rsidR="00761A14" w:rsidRPr="003F3C52" w:rsidRDefault="00761A14" w:rsidP="00761A14">
      <w:pPr>
        <w:jc w:val="both"/>
        <w:rPr>
          <w:rFonts w:ascii="Times New Roman" w:hAnsi="Times New Roman"/>
        </w:rPr>
      </w:pPr>
    </w:p>
    <w:p w14:paraId="162BA223" w14:textId="77777777" w:rsidR="00761A14" w:rsidRPr="003F3C52" w:rsidRDefault="00761A14" w:rsidP="00761A14">
      <w:pPr>
        <w:jc w:val="both"/>
        <w:rPr>
          <w:rFonts w:ascii="Times New Roman" w:hAnsi="Times New Roman"/>
        </w:rPr>
      </w:pPr>
    </w:p>
    <w:p w14:paraId="162BA224" w14:textId="77777777" w:rsidR="00761A14" w:rsidRPr="003F3C52" w:rsidRDefault="00B32874" w:rsidP="00761A14">
      <w:pPr>
        <w:jc w:val="both"/>
        <w:rPr>
          <w:rFonts w:ascii="Times New Roman" w:hAnsi="Times New Roman"/>
        </w:rPr>
      </w:pPr>
      <w:r w:rsidRPr="003F3C52">
        <w:rPr>
          <w:rFonts w:ascii="Times New Roman" w:hAnsi="Times New Roman"/>
        </w:rPr>
        <w:t xml:space="preserve">Предписание выдал: </w:t>
      </w:r>
    </w:p>
    <w:p w14:paraId="162BA225" w14:textId="77777777" w:rsidR="00761A14" w:rsidRPr="003F3C52" w:rsidRDefault="00B32874" w:rsidP="00761A14">
      <w:pPr>
        <w:tabs>
          <w:tab w:val="left" w:pos="10348"/>
        </w:tabs>
        <w:jc w:val="both"/>
        <w:rPr>
          <w:rFonts w:ascii="Times New Roman" w:hAnsi="Times New Roman"/>
          <w:u w:val="single"/>
        </w:rPr>
      </w:pPr>
      <w:r w:rsidRPr="003F3C52">
        <w:rPr>
          <w:rFonts w:ascii="Times New Roman" w:hAnsi="Times New Roman"/>
        </w:rPr>
        <w:t xml:space="preserve">Ответственный представитель по СК </w:t>
      </w:r>
      <w:r w:rsidRPr="003F3C52">
        <w:rPr>
          <w:rFonts w:ascii="Times New Roman" w:hAnsi="Times New Roman"/>
          <w:u w:val="single"/>
        </w:rPr>
        <w:t xml:space="preserve">  Инженер ОСК___________________________________     </w:t>
      </w:r>
    </w:p>
    <w:p w14:paraId="162BA226" w14:textId="77777777" w:rsidR="00761A14" w:rsidRDefault="00761A14" w:rsidP="00761A14">
      <w:pPr>
        <w:tabs>
          <w:tab w:val="left" w:pos="10348"/>
        </w:tabs>
        <w:jc w:val="both"/>
        <w:rPr>
          <w:rFonts w:ascii="Times New Roman" w:hAnsi="Times New Roman"/>
          <w:u w:val="single"/>
        </w:rPr>
        <w:sectPr w:rsidR="00761A14" w:rsidSect="00761A14">
          <w:pgSz w:w="11906" w:h="16838"/>
          <w:pgMar w:top="851" w:right="851" w:bottom="1418" w:left="567" w:header="709" w:footer="709" w:gutter="0"/>
          <w:cols w:space="708"/>
          <w:docGrid w:linePitch="360"/>
        </w:sectPr>
      </w:pPr>
    </w:p>
    <w:p w14:paraId="162BA227" w14:textId="77777777" w:rsidR="00761A14" w:rsidRPr="00FD7373" w:rsidRDefault="00B32874" w:rsidP="00761A14">
      <w:pPr>
        <w:spacing w:after="0" w:line="240" w:lineRule="auto"/>
        <w:jc w:val="right"/>
        <w:rPr>
          <w:rFonts w:ascii="Times New Roman" w:hAnsi="Times New Roman"/>
          <w:i/>
          <w:color w:val="000000" w:themeColor="text1"/>
          <w:sz w:val="24"/>
          <w:szCs w:val="24"/>
        </w:rPr>
      </w:pPr>
      <w:r w:rsidRPr="00FD7373">
        <w:rPr>
          <w:rFonts w:ascii="Times New Roman" w:hAnsi="Times New Roman"/>
          <w:i/>
          <w:color w:val="000000" w:themeColor="text1"/>
          <w:sz w:val="24"/>
          <w:szCs w:val="24"/>
        </w:rPr>
        <w:t>Приложение № 11</w:t>
      </w:r>
    </w:p>
    <w:p w14:paraId="162BA228" w14:textId="77777777" w:rsidR="00761A14" w:rsidRPr="00FD7373" w:rsidRDefault="00B32874" w:rsidP="00761A14">
      <w:pPr>
        <w:spacing w:after="0" w:line="240" w:lineRule="auto"/>
        <w:jc w:val="right"/>
        <w:rPr>
          <w:rFonts w:ascii="Times New Roman" w:hAnsi="Times New Roman"/>
          <w:i/>
          <w:color w:val="000000" w:themeColor="text1"/>
          <w:sz w:val="24"/>
          <w:szCs w:val="24"/>
        </w:rPr>
      </w:pPr>
      <w:r w:rsidRPr="00FD7373">
        <w:rPr>
          <w:rFonts w:ascii="Times New Roman" w:hAnsi="Times New Roman"/>
          <w:i/>
          <w:color w:val="000000" w:themeColor="text1"/>
          <w:sz w:val="24"/>
          <w:szCs w:val="24"/>
        </w:rPr>
        <w:t>к договору №________</w:t>
      </w:r>
    </w:p>
    <w:p w14:paraId="162BA229" w14:textId="77777777" w:rsidR="00761A14" w:rsidRPr="003F3C52" w:rsidRDefault="00B32874" w:rsidP="00761A14">
      <w:pPr>
        <w:spacing w:after="0" w:line="240" w:lineRule="auto"/>
        <w:jc w:val="right"/>
        <w:rPr>
          <w:rFonts w:ascii="Times New Roman" w:hAnsi="Times New Roman"/>
          <w:i/>
          <w:sz w:val="24"/>
          <w:szCs w:val="24"/>
        </w:rPr>
      </w:pPr>
      <w:r w:rsidRPr="00FD7373">
        <w:rPr>
          <w:rFonts w:ascii="Times New Roman" w:hAnsi="Times New Roman"/>
          <w:i/>
          <w:color w:val="000000" w:themeColor="text1"/>
          <w:sz w:val="24"/>
          <w:szCs w:val="24"/>
        </w:rPr>
        <w:t>от «____» _________________</w:t>
      </w:r>
      <w:r w:rsidRPr="003F3C52">
        <w:rPr>
          <w:rFonts w:ascii="Times New Roman" w:hAnsi="Times New Roman"/>
          <w:i/>
          <w:sz w:val="24"/>
          <w:szCs w:val="24"/>
        </w:rPr>
        <w:t>20__г.</w:t>
      </w:r>
    </w:p>
    <w:p w14:paraId="162BA22A" w14:textId="77777777" w:rsidR="00761A14" w:rsidRPr="004D3B54" w:rsidRDefault="00761A14" w:rsidP="00761A14">
      <w:pPr>
        <w:spacing w:after="0" w:line="240" w:lineRule="auto"/>
        <w:jc w:val="right"/>
        <w:rPr>
          <w:rFonts w:ascii="Tahoma" w:hAnsi="Tahoma" w:cs="Tahoma"/>
          <w:i/>
          <w:sz w:val="20"/>
          <w:szCs w:val="20"/>
        </w:rPr>
      </w:pPr>
    </w:p>
    <w:p w14:paraId="162BA22B" w14:textId="77777777" w:rsidR="00761A14" w:rsidRDefault="00B32874" w:rsidP="00761A14">
      <w:pPr>
        <w:tabs>
          <w:tab w:val="left" w:pos="10348"/>
        </w:tabs>
        <w:jc w:val="both"/>
        <w:rPr>
          <w:rFonts w:ascii="Arial" w:hAnsi="Arial" w:cs="Arial"/>
          <w:u w:val="single"/>
        </w:rPr>
      </w:pPr>
      <w:r>
        <w:rPr>
          <w:rFonts w:ascii="Arial" w:hAnsi="Arial" w:cs="Arial"/>
          <w:u w:val="single"/>
        </w:rPr>
        <w:t xml:space="preserve">                                                  </w:t>
      </w:r>
    </w:p>
    <w:p w14:paraId="162BA22C" w14:textId="77777777" w:rsidR="00761A14" w:rsidRPr="008B5E0B" w:rsidRDefault="00B32874" w:rsidP="00761A14">
      <w:pPr>
        <w:tabs>
          <w:tab w:val="left" w:pos="10348"/>
        </w:tabs>
        <w:jc w:val="both"/>
      </w:pPr>
      <w:r w:rsidRPr="00301B34">
        <w:rPr>
          <w:noProof/>
          <w:lang w:eastAsia="ru-RU"/>
        </w:rPr>
        <w:drawing>
          <wp:inline distT="0" distB="0" distL="0" distR="0" wp14:anchorId="162BA4C9" wp14:editId="162BA4CA">
            <wp:extent cx="6119495" cy="3235112"/>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451126"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6119495" cy="3235112"/>
                    </a:xfrm>
                    <a:prstGeom prst="rect">
                      <a:avLst/>
                    </a:prstGeom>
                    <a:noFill/>
                    <a:ln>
                      <a:noFill/>
                    </a:ln>
                  </pic:spPr>
                </pic:pic>
              </a:graphicData>
            </a:graphic>
          </wp:inline>
        </w:drawing>
      </w:r>
    </w:p>
    <w:p w14:paraId="162BA22D" w14:textId="77777777" w:rsidR="00761A14" w:rsidRDefault="00B32874" w:rsidP="00761A14">
      <w:pPr>
        <w:rPr>
          <w:rFonts w:ascii="Times New Roman" w:hAnsi="Times New Roman"/>
          <w:color w:val="FF0000"/>
          <w:sz w:val="24"/>
          <w:szCs w:val="24"/>
        </w:rPr>
      </w:pPr>
      <w:r>
        <w:rPr>
          <w:rFonts w:ascii="Times New Roman" w:hAnsi="Times New Roman"/>
          <w:color w:val="FF0000"/>
          <w:sz w:val="24"/>
          <w:szCs w:val="24"/>
        </w:rPr>
        <w:br w:type="page"/>
      </w:r>
    </w:p>
    <w:p w14:paraId="162BA22E" w14:textId="77777777" w:rsidR="00761A14" w:rsidRPr="00447143" w:rsidRDefault="00B32874" w:rsidP="00761A14">
      <w:pPr>
        <w:spacing w:after="0" w:line="240" w:lineRule="auto"/>
        <w:jc w:val="right"/>
        <w:rPr>
          <w:rFonts w:ascii="Times New Roman" w:hAnsi="Times New Roman"/>
          <w:i/>
          <w:sz w:val="24"/>
          <w:szCs w:val="24"/>
        </w:rPr>
      </w:pPr>
      <w:r w:rsidRPr="00447143">
        <w:rPr>
          <w:rFonts w:ascii="Times New Roman" w:hAnsi="Times New Roman"/>
          <w:i/>
          <w:sz w:val="24"/>
          <w:szCs w:val="24"/>
        </w:rPr>
        <w:t>Приложение № 1</w:t>
      </w:r>
      <w:r>
        <w:rPr>
          <w:rFonts w:ascii="Times New Roman" w:hAnsi="Times New Roman"/>
          <w:i/>
          <w:sz w:val="24"/>
          <w:szCs w:val="24"/>
        </w:rPr>
        <w:t>2</w:t>
      </w:r>
    </w:p>
    <w:p w14:paraId="162BA22F" w14:textId="77777777" w:rsidR="00761A14" w:rsidRPr="00447143" w:rsidRDefault="00B32874" w:rsidP="00761A14">
      <w:pPr>
        <w:spacing w:after="0" w:line="240" w:lineRule="auto"/>
        <w:jc w:val="right"/>
        <w:rPr>
          <w:rFonts w:ascii="Times New Roman" w:hAnsi="Times New Roman"/>
          <w:i/>
          <w:sz w:val="24"/>
          <w:szCs w:val="24"/>
        </w:rPr>
      </w:pPr>
      <w:r w:rsidRPr="00447143">
        <w:rPr>
          <w:rFonts w:ascii="Times New Roman" w:hAnsi="Times New Roman"/>
          <w:i/>
          <w:sz w:val="24"/>
          <w:szCs w:val="24"/>
        </w:rPr>
        <w:t>к договору №_____</w:t>
      </w:r>
    </w:p>
    <w:p w14:paraId="162BA230" w14:textId="77777777" w:rsidR="00761A14" w:rsidRPr="000845AB" w:rsidRDefault="00B32874" w:rsidP="00761A14">
      <w:pPr>
        <w:spacing w:after="0" w:line="240" w:lineRule="auto"/>
        <w:jc w:val="right"/>
        <w:rPr>
          <w:rFonts w:ascii="Times New Roman" w:hAnsi="Times New Roman"/>
          <w:i/>
          <w:sz w:val="20"/>
          <w:szCs w:val="20"/>
        </w:rPr>
      </w:pPr>
      <w:r w:rsidRPr="00447143">
        <w:rPr>
          <w:rFonts w:ascii="Times New Roman" w:hAnsi="Times New Roman"/>
          <w:i/>
          <w:sz w:val="24"/>
          <w:szCs w:val="24"/>
        </w:rPr>
        <w:t>от «____» ______________ 20__г</w:t>
      </w:r>
      <w:r w:rsidRPr="000845AB">
        <w:rPr>
          <w:rFonts w:ascii="Times New Roman" w:hAnsi="Times New Roman"/>
          <w:i/>
          <w:sz w:val="20"/>
          <w:szCs w:val="20"/>
        </w:rPr>
        <w:t>.</w:t>
      </w:r>
    </w:p>
    <w:p w14:paraId="162BA231" w14:textId="77777777" w:rsidR="00761A14" w:rsidRPr="001D7AE8" w:rsidRDefault="00761A14" w:rsidP="00761A14">
      <w:pPr>
        <w:spacing w:line="240" w:lineRule="auto"/>
        <w:ind w:left="10620" w:firstLine="708"/>
        <w:contextualSpacing/>
        <w:rPr>
          <w:rFonts w:ascii="Times New Roman" w:hAnsi="Times New Roman"/>
          <w:sz w:val="24"/>
          <w:szCs w:val="24"/>
        </w:rPr>
      </w:pPr>
    </w:p>
    <w:p w14:paraId="162BA232" w14:textId="77777777" w:rsidR="00761A14" w:rsidRPr="001D7AE8" w:rsidRDefault="00761A14" w:rsidP="00761A14">
      <w:pPr>
        <w:spacing w:line="240" w:lineRule="auto"/>
        <w:ind w:left="10620" w:firstLine="708"/>
        <w:contextualSpacing/>
        <w:rPr>
          <w:rFonts w:ascii="Times New Roman" w:hAnsi="Times New Roman"/>
          <w:sz w:val="24"/>
          <w:szCs w:val="24"/>
        </w:rPr>
      </w:pPr>
    </w:p>
    <w:p w14:paraId="162BA233" w14:textId="77777777" w:rsidR="00761A14" w:rsidRPr="001D7AE8" w:rsidRDefault="00B32874" w:rsidP="00761A14">
      <w:pPr>
        <w:spacing w:line="240" w:lineRule="auto"/>
        <w:ind w:left="142" w:firstLine="708"/>
        <w:contextualSpacing/>
        <w:jc w:val="both"/>
        <w:rPr>
          <w:rFonts w:ascii="Times New Roman" w:hAnsi="Times New Roman"/>
          <w:sz w:val="24"/>
          <w:szCs w:val="24"/>
        </w:rPr>
      </w:pPr>
      <w:r>
        <w:rPr>
          <w:rFonts w:ascii="Times New Roman" w:hAnsi="Times New Roman"/>
          <w:sz w:val="24"/>
          <w:szCs w:val="24"/>
        </w:rPr>
        <w:t>______</w:t>
      </w:r>
      <w:r w:rsidRPr="001D7AE8">
        <w:rPr>
          <w:rFonts w:ascii="Times New Roman" w:hAnsi="Times New Roman"/>
          <w:sz w:val="24"/>
          <w:szCs w:val="24"/>
        </w:rPr>
        <w:t xml:space="preserve"> «</w:t>
      </w:r>
      <w:r>
        <w:rPr>
          <w:rFonts w:ascii="Times New Roman" w:hAnsi="Times New Roman"/>
          <w:sz w:val="24"/>
          <w:szCs w:val="24"/>
        </w:rPr>
        <w:t>__________</w:t>
      </w:r>
      <w:r w:rsidRPr="001D7AE8">
        <w:rPr>
          <w:rFonts w:ascii="Times New Roman" w:hAnsi="Times New Roman"/>
          <w:sz w:val="24"/>
          <w:szCs w:val="24"/>
        </w:rPr>
        <w:t xml:space="preserve">», в лице Генерального директора </w:t>
      </w:r>
      <w:r>
        <w:rPr>
          <w:rFonts w:ascii="Times New Roman" w:hAnsi="Times New Roman"/>
          <w:sz w:val="24"/>
          <w:szCs w:val="24"/>
        </w:rPr>
        <w:t>__________________</w:t>
      </w:r>
      <w:r w:rsidRPr="001D7AE8">
        <w:rPr>
          <w:rFonts w:ascii="Times New Roman" w:hAnsi="Times New Roman"/>
          <w:sz w:val="24"/>
          <w:szCs w:val="24"/>
        </w:rPr>
        <w:t xml:space="preserve">, действующего на основании Устава, именуемое в дальнейшем «Заказчик», с одной стороны, и </w:t>
      </w:r>
      <w:r>
        <w:rPr>
          <w:rFonts w:ascii="Times New Roman" w:hAnsi="Times New Roman"/>
          <w:sz w:val="24"/>
          <w:szCs w:val="24"/>
        </w:rPr>
        <w:t>____</w:t>
      </w:r>
      <w:r w:rsidRPr="001D7AE8">
        <w:rPr>
          <w:rFonts w:ascii="Times New Roman" w:hAnsi="Times New Roman"/>
          <w:sz w:val="24"/>
          <w:szCs w:val="24"/>
        </w:rPr>
        <w:t xml:space="preserve"> «_________», в лице Генерального директора _____________________, действующего на основании Устава, именуемое в дальнейшем «Подрядчик», с другой стороны, совместно именуемые «СТОРОНЫ», </w:t>
      </w:r>
      <w:r>
        <w:rPr>
          <w:rFonts w:ascii="Times New Roman" w:hAnsi="Times New Roman"/>
          <w:sz w:val="24"/>
          <w:szCs w:val="24"/>
        </w:rPr>
        <w:t>подписали</w:t>
      </w:r>
      <w:r w:rsidRPr="001D7AE8">
        <w:rPr>
          <w:rFonts w:ascii="Times New Roman" w:hAnsi="Times New Roman"/>
          <w:sz w:val="24"/>
          <w:szCs w:val="24"/>
        </w:rPr>
        <w:t xml:space="preserve"> настоящ</w:t>
      </w:r>
      <w:r>
        <w:rPr>
          <w:rFonts w:ascii="Times New Roman" w:hAnsi="Times New Roman"/>
          <w:sz w:val="24"/>
          <w:szCs w:val="24"/>
        </w:rPr>
        <w:t>ий</w:t>
      </w:r>
      <w:r w:rsidRPr="001D7AE8">
        <w:rPr>
          <w:rFonts w:ascii="Times New Roman" w:hAnsi="Times New Roman"/>
          <w:sz w:val="24"/>
          <w:szCs w:val="24"/>
        </w:rPr>
        <w:t xml:space="preserve"> </w:t>
      </w:r>
      <w:r>
        <w:rPr>
          <w:rFonts w:ascii="Times New Roman" w:hAnsi="Times New Roman"/>
          <w:sz w:val="24"/>
          <w:szCs w:val="24"/>
        </w:rPr>
        <w:t>наряд-заказ</w:t>
      </w:r>
      <w:r w:rsidRPr="001D7AE8">
        <w:rPr>
          <w:rFonts w:ascii="Times New Roman" w:hAnsi="Times New Roman"/>
          <w:sz w:val="24"/>
          <w:szCs w:val="24"/>
        </w:rPr>
        <w:t xml:space="preserve"> о нижеследующем: </w:t>
      </w:r>
    </w:p>
    <w:p w14:paraId="162BA234" w14:textId="77777777" w:rsidR="00761A14" w:rsidRPr="001D7AE8" w:rsidRDefault="00761A14" w:rsidP="00761A14">
      <w:pPr>
        <w:spacing w:line="240" w:lineRule="auto"/>
        <w:ind w:left="142" w:firstLine="708"/>
        <w:contextualSpacing/>
        <w:jc w:val="both"/>
        <w:rPr>
          <w:rFonts w:ascii="Times New Roman" w:hAnsi="Times New Roman"/>
          <w:sz w:val="24"/>
          <w:szCs w:val="24"/>
        </w:rPr>
      </w:pPr>
    </w:p>
    <w:p w14:paraId="162BA235" w14:textId="77777777" w:rsidR="00761A14" w:rsidRPr="001D7AE8" w:rsidRDefault="00B32874" w:rsidP="00761A14">
      <w:pPr>
        <w:spacing w:line="240" w:lineRule="auto"/>
        <w:ind w:left="142" w:firstLine="708"/>
        <w:contextualSpacing/>
        <w:jc w:val="center"/>
        <w:rPr>
          <w:rFonts w:ascii="Times New Roman" w:hAnsi="Times New Roman"/>
          <w:sz w:val="24"/>
          <w:szCs w:val="24"/>
        </w:rPr>
      </w:pPr>
      <w:r w:rsidRPr="001D7AE8">
        <w:rPr>
          <w:rFonts w:ascii="Times New Roman" w:hAnsi="Times New Roman"/>
          <w:sz w:val="24"/>
          <w:szCs w:val="24"/>
        </w:rPr>
        <w:t>НАРЯД-</w:t>
      </w:r>
      <w:r>
        <w:rPr>
          <w:rFonts w:ascii="Times New Roman" w:hAnsi="Times New Roman"/>
          <w:sz w:val="24"/>
          <w:szCs w:val="24"/>
        </w:rPr>
        <w:t xml:space="preserve"> </w:t>
      </w:r>
      <w:r w:rsidRPr="001D7AE8">
        <w:rPr>
          <w:rFonts w:ascii="Times New Roman" w:hAnsi="Times New Roman"/>
          <w:sz w:val="24"/>
          <w:szCs w:val="24"/>
        </w:rPr>
        <w:t>ЗАКАЗ №___ от ____________</w:t>
      </w:r>
    </w:p>
    <w:p w14:paraId="162BA236" w14:textId="77777777" w:rsidR="00761A14" w:rsidRPr="001D7AE8" w:rsidRDefault="00761A14" w:rsidP="00761A14">
      <w:pPr>
        <w:spacing w:line="240" w:lineRule="auto"/>
        <w:ind w:left="142" w:firstLine="708"/>
        <w:contextualSpacing/>
        <w:jc w:val="both"/>
        <w:rPr>
          <w:rFonts w:ascii="Times New Roman" w:hAnsi="Times New Roman"/>
          <w:sz w:val="24"/>
          <w:szCs w:val="24"/>
        </w:rPr>
      </w:pPr>
    </w:p>
    <w:tbl>
      <w:tblPr>
        <w:tblStyle w:val="aff5"/>
        <w:tblW w:w="0" w:type="auto"/>
        <w:jc w:val="center"/>
        <w:tblLayout w:type="fixed"/>
        <w:tblLook w:val="04A0" w:firstRow="1" w:lastRow="0" w:firstColumn="1" w:lastColumn="0" w:noHBand="0" w:noVBand="1"/>
      </w:tblPr>
      <w:tblGrid>
        <w:gridCol w:w="410"/>
        <w:gridCol w:w="697"/>
        <w:gridCol w:w="560"/>
        <w:gridCol w:w="477"/>
        <w:gridCol w:w="937"/>
        <w:gridCol w:w="916"/>
        <w:gridCol w:w="964"/>
        <w:gridCol w:w="1268"/>
        <w:gridCol w:w="570"/>
        <w:gridCol w:w="844"/>
        <w:gridCol w:w="916"/>
        <w:gridCol w:w="964"/>
        <w:gridCol w:w="956"/>
      </w:tblGrid>
      <w:tr w:rsidR="00E81776" w14:paraId="162BA244" w14:textId="77777777" w:rsidTr="00761A14">
        <w:trPr>
          <w:jc w:val="center"/>
        </w:trPr>
        <w:tc>
          <w:tcPr>
            <w:tcW w:w="410" w:type="dxa"/>
            <w:vAlign w:val="center"/>
          </w:tcPr>
          <w:p w14:paraId="162BA237" w14:textId="77777777" w:rsidR="00761A14" w:rsidRPr="008C6A74" w:rsidRDefault="00B32874" w:rsidP="00761A14">
            <w:pPr>
              <w:contextualSpacing/>
              <w:jc w:val="center"/>
              <w:rPr>
                <w:rFonts w:ascii="Times New Roman" w:hAnsi="Times New Roman"/>
              </w:rPr>
            </w:pPr>
            <w:r w:rsidRPr="008C6A74">
              <w:rPr>
                <w:rFonts w:ascii="Times New Roman" w:hAnsi="Times New Roman"/>
              </w:rPr>
              <w:t>№ п/п</w:t>
            </w:r>
          </w:p>
        </w:tc>
        <w:tc>
          <w:tcPr>
            <w:tcW w:w="697" w:type="dxa"/>
            <w:vAlign w:val="center"/>
          </w:tcPr>
          <w:p w14:paraId="162BA238" w14:textId="77777777" w:rsidR="00761A14" w:rsidRPr="008C6A74" w:rsidRDefault="00B32874" w:rsidP="00761A14">
            <w:pPr>
              <w:contextualSpacing/>
              <w:jc w:val="center"/>
              <w:rPr>
                <w:rFonts w:ascii="Times New Roman" w:hAnsi="Times New Roman"/>
              </w:rPr>
            </w:pPr>
            <w:r w:rsidRPr="008C6A74">
              <w:rPr>
                <w:rFonts w:ascii="Times New Roman" w:hAnsi="Times New Roman"/>
              </w:rPr>
              <w:t>Адрес объекта</w:t>
            </w:r>
          </w:p>
        </w:tc>
        <w:tc>
          <w:tcPr>
            <w:tcW w:w="560" w:type="dxa"/>
            <w:vAlign w:val="center"/>
          </w:tcPr>
          <w:p w14:paraId="162BA239" w14:textId="77777777" w:rsidR="00761A14" w:rsidRPr="008C6A74" w:rsidRDefault="00B32874" w:rsidP="00761A14">
            <w:pPr>
              <w:contextualSpacing/>
              <w:jc w:val="center"/>
              <w:rPr>
                <w:rFonts w:ascii="Times New Roman" w:hAnsi="Times New Roman"/>
              </w:rPr>
            </w:pPr>
            <w:r w:rsidRPr="008C6A74">
              <w:rPr>
                <w:rFonts w:ascii="Times New Roman" w:hAnsi="Times New Roman"/>
              </w:rPr>
              <w:t>Вид работ</w:t>
            </w:r>
          </w:p>
        </w:tc>
        <w:tc>
          <w:tcPr>
            <w:tcW w:w="477" w:type="dxa"/>
            <w:vAlign w:val="center"/>
          </w:tcPr>
          <w:p w14:paraId="162BA23A" w14:textId="77777777" w:rsidR="00761A14" w:rsidRPr="008C6A74" w:rsidRDefault="00B32874" w:rsidP="00761A14">
            <w:pPr>
              <w:contextualSpacing/>
              <w:jc w:val="center"/>
              <w:rPr>
                <w:rFonts w:ascii="Times New Roman" w:hAnsi="Times New Roman"/>
              </w:rPr>
            </w:pPr>
            <w:r w:rsidRPr="008C6A74">
              <w:rPr>
                <w:rFonts w:ascii="Times New Roman" w:hAnsi="Times New Roman"/>
              </w:rPr>
              <w:t>Ед. изм.</w:t>
            </w:r>
          </w:p>
        </w:tc>
        <w:tc>
          <w:tcPr>
            <w:tcW w:w="937" w:type="dxa"/>
            <w:vAlign w:val="center"/>
          </w:tcPr>
          <w:p w14:paraId="162BA23B" w14:textId="77777777" w:rsidR="00761A14" w:rsidRPr="008C6A74" w:rsidRDefault="00B32874" w:rsidP="00761A14">
            <w:pPr>
              <w:contextualSpacing/>
              <w:jc w:val="center"/>
              <w:rPr>
                <w:rFonts w:ascii="Times New Roman" w:hAnsi="Times New Roman"/>
              </w:rPr>
            </w:pPr>
            <w:r w:rsidRPr="008C6A74">
              <w:rPr>
                <w:rFonts w:ascii="Times New Roman" w:hAnsi="Times New Roman"/>
              </w:rPr>
              <w:t>Количество</w:t>
            </w:r>
          </w:p>
        </w:tc>
        <w:tc>
          <w:tcPr>
            <w:tcW w:w="916" w:type="dxa"/>
            <w:vAlign w:val="center"/>
          </w:tcPr>
          <w:p w14:paraId="162BA23C" w14:textId="77777777" w:rsidR="00761A14" w:rsidRPr="008C6A74" w:rsidRDefault="00B32874" w:rsidP="00761A14">
            <w:pPr>
              <w:contextualSpacing/>
              <w:jc w:val="center"/>
              <w:rPr>
                <w:rFonts w:ascii="Times New Roman" w:hAnsi="Times New Roman"/>
              </w:rPr>
            </w:pPr>
            <w:r w:rsidRPr="008C6A74">
              <w:rPr>
                <w:rFonts w:ascii="Times New Roman" w:hAnsi="Times New Roman"/>
              </w:rPr>
              <w:t xml:space="preserve">Стоимость, руб. </w:t>
            </w:r>
            <w:r>
              <w:rPr>
                <w:rFonts w:ascii="Times New Roman" w:hAnsi="Times New Roman"/>
              </w:rPr>
              <w:t>без</w:t>
            </w:r>
            <w:r w:rsidRPr="008C6A74">
              <w:rPr>
                <w:rFonts w:ascii="Times New Roman" w:hAnsi="Times New Roman"/>
              </w:rPr>
              <w:t xml:space="preserve"> НДС</w:t>
            </w:r>
          </w:p>
        </w:tc>
        <w:tc>
          <w:tcPr>
            <w:tcW w:w="964" w:type="dxa"/>
            <w:vAlign w:val="center"/>
          </w:tcPr>
          <w:p w14:paraId="162BA23D" w14:textId="77777777" w:rsidR="00761A14" w:rsidRPr="008C6A74" w:rsidRDefault="00B32874" w:rsidP="00761A14">
            <w:pPr>
              <w:contextualSpacing/>
              <w:jc w:val="center"/>
              <w:rPr>
                <w:rFonts w:ascii="Times New Roman" w:hAnsi="Times New Roman"/>
              </w:rPr>
            </w:pPr>
            <w:r w:rsidRPr="008C6A74">
              <w:rPr>
                <w:rFonts w:ascii="Times New Roman" w:hAnsi="Times New Roman"/>
              </w:rPr>
              <w:t>Срок выполнения</w:t>
            </w:r>
          </w:p>
        </w:tc>
        <w:tc>
          <w:tcPr>
            <w:tcW w:w="1268" w:type="dxa"/>
            <w:vAlign w:val="center"/>
          </w:tcPr>
          <w:p w14:paraId="162BA23E" w14:textId="77777777" w:rsidR="00761A14" w:rsidRPr="008C6A74" w:rsidRDefault="00B32874" w:rsidP="00761A14">
            <w:pPr>
              <w:contextualSpacing/>
              <w:jc w:val="center"/>
              <w:rPr>
                <w:rFonts w:ascii="Times New Roman" w:hAnsi="Times New Roman"/>
              </w:rPr>
            </w:pPr>
            <w:r w:rsidRPr="008C6A74">
              <w:rPr>
                <w:rFonts w:ascii="Times New Roman" w:hAnsi="Times New Roman"/>
              </w:rPr>
              <w:t>Непредвиденные работы (скрытые работы)</w:t>
            </w:r>
          </w:p>
        </w:tc>
        <w:tc>
          <w:tcPr>
            <w:tcW w:w="570" w:type="dxa"/>
            <w:vAlign w:val="center"/>
          </w:tcPr>
          <w:p w14:paraId="162BA23F" w14:textId="77777777" w:rsidR="00761A14" w:rsidRPr="008C6A74" w:rsidRDefault="00B32874" w:rsidP="00761A14">
            <w:pPr>
              <w:contextualSpacing/>
              <w:jc w:val="center"/>
              <w:rPr>
                <w:rFonts w:ascii="Times New Roman" w:hAnsi="Times New Roman"/>
              </w:rPr>
            </w:pPr>
            <w:r w:rsidRPr="008C6A74">
              <w:rPr>
                <w:rFonts w:ascii="Times New Roman" w:hAnsi="Times New Roman"/>
              </w:rPr>
              <w:t>Ед. изм.</w:t>
            </w:r>
          </w:p>
        </w:tc>
        <w:tc>
          <w:tcPr>
            <w:tcW w:w="844" w:type="dxa"/>
            <w:vAlign w:val="center"/>
          </w:tcPr>
          <w:p w14:paraId="162BA240" w14:textId="77777777" w:rsidR="00761A14" w:rsidRPr="008C6A74" w:rsidRDefault="00B32874" w:rsidP="00761A14">
            <w:pPr>
              <w:contextualSpacing/>
              <w:jc w:val="center"/>
              <w:rPr>
                <w:rFonts w:ascii="Times New Roman" w:hAnsi="Times New Roman"/>
              </w:rPr>
            </w:pPr>
            <w:r w:rsidRPr="008C6A74">
              <w:rPr>
                <w:rFonts w:ascii="Times New Roman" w:hAnsi="Times New Roman"/>
              </w:rPr>
              <w:t>Количество</w:t>
            </w:r>
          </w:p>
        </w:tc>
        <w:tc>
          <w:tcPr>
            <w:tcW w:w="916" w:type="dxa"/>
            <w:vAlign w:val="center"/>
          </w:tcPr>
          <w:p w14:paraId="162BA241" w14:textId="77777777" w:rsidR="00761A14" w:rsidRPr="008C6A74" w:rsidRDefault="00B32874" w:rsidP="00761A14">
            <w:pPr>
              <w:contextualSpacing/>
              <w:jc w:val="center"/>
              <w:rPr>
                <w:rFonts w:ascii="Times New Roman" w:hAnsi="Times New Roman"/>
              </w:rPr>
            </w:pPr>
            <w:r w:rsidRPr="008C6A74">
              <w:rPr>
                <w:rFonts w:ascii="Times New Roman" w:hAnsi="Times New Roman"/>
              </w:rPr>
              <w:t xml:space="preserve">Стоимость, руб. </w:t>
            </w:r>
            <w:r>
              <w:rPr>
                <w:rFonts w:ascii="Times New Roman" w:hAnsi="Times New Roman"/>
              </w:rPr>
              <w:t>без</w:t>
            </w:r>
            <w:r w:rsidRPr="008C6A74">
              <w:rPr>
                <w:rFonts w:ascii="Times New Roman" w:hAnsi="Times New Roman"/>
              </w:rPr>
              <w:t xml:space="preserve"> НДС</w:t>
            </w:r>
          </w:p>
        </w:tc>
        <w:tc>
          <w:tcPr>
            <w:tcW w:w="964" w:type="dxa"/>
            <w:vAlign w:val="center"/>
          </w:tcPr>
          <w:p w14:paraId="162BA242" w14:textId="77777777" w:rsidR="00761A14" w:rsidRPr="008C6A74" w:rsidRDefault="00B32874" w:rsidP="00761A14">
            <w:pPr>
              <w:contextualSpacing/>
              <w:jc w:val="center"/>
              <w:rPr>
                <w:rFonts w:ascii="Times New Roman" w:hAnsi="Times New Roman"/>
              </w:rPr>
            </w:pPr>
            <w:r w:rsidRPr="008C6A74">
              <w:rPr>
                <w:rFonts w:ascii="Times New Roman" w:hAnsi="Times New Roman"/>
              </w:rPr>
              <w:t>Срок выполнения</w:t>
            </w:r>
          </w:p>
        </w:tc>
        <w:tc>
          <w:tcPr>
            <w:tcW w:w="956" w:type="dxa"/>
            <w:vAlign w:val="center"/>
          </w:tcPr>
          <w:p w14:paraId="162BA243" w14:textId="77777777" w:rsidR="00761A14" w:rsidRPr="008C6A74" w:rsidRDefault="00B32874" w:rsidP="00761A14">
            <w:pPr>
              <w:contextualSpacing/>
              <w:jc w:val="center"/>
              <w:rPr>
                <w:rFonts w:ascii="Times New Roman" w:hAnsi="Times New Roman"/>
              </w:rPr>
            </w:pPr>
            <w:r w:rsidRPr="008C6A74">
              <w:rPr>
                <w:rFonts w:ascii="Times New Roman" w:hAnsi="Times New Roman"/>
              </w:rPr>
              <w:t>Общая стоимость</w:t>
            </w:r>
            <w:r>
              <w:rPr>
                <w:rFonts w:ascii="Times New Roman" w:hAnsi="Times New Roman"/>
              </w:rPr>
              <w:t>*</w:t>
            </w:r>
            <w:r w:rsidRPr="008C6A74">
              <w:rPr>
                <w:rFonts w:ascii="Times New Roman" w:hAnsi="Times New Roman"/>
              </w:rPr>
              <w:t xml:space="preserve">, руб. </w:t>
            </w:r>
            <w:r>
              <w:rPr>
                <w:rFonts w:ascii="Times New Roman" w:hAnsi="Times New Roman"/>
              </w:rPr>
              <w:t>без</w:t>
            </w:r>
            <w:r w:rsidRPr="008C6A74">
              <w:rPr>
                <w:rFonts w:ascii="Times New Roman" w:hAnsi="Times New Roman"/>
              </w:rPr>
              <w:t xml:space="preserve"> НДС</w:t>
            </w:r>
          </w:p>
        </w:tc>
      </w:tr>
      <w:tr w:rsidR="00E81776" w14:paraId="162BA252" w14:textId="77777777" w:rsidTr="00761A14">
        <w:trPr>
          <w:jc w:val="center"/>
        </w:trPr>
        <w:tc>
          <w:tcPr>
            <w:tcW w:w="410" w:type="dxa"/>
            <w:vAlign w:val="center"/>
          </w:tcPr>
          <w:p w14:paraId="162BA245" w14:textId="77777777" w:rsidR="00761A14" w:rsidRPr="008C6A74" w:rsidRDefault="00761A14" w:rsidP="00761A14">
            <w:pPr>
              <w:contextualSpacing/>
              <w:jc w:val="center"/>
              <w:rPr>
                <w:rFonts w:ascii="Times New Roman" w:hAnsi="Times New Roman"/>
              </w:rPr>
            </w:pPr>
          </w:p>
        </w:tc>
        <w:tc>
          <w:tcPr>
            <w:tcW w:w="697" w:type="dxa"/>
            <w:vAlign w:val="center"/>
          </w:tcPr>
          <w:p w14:paraId="162BA246" w14:textId="77777777" w:rsidR="00761A14" w:rsidRPr="008C6A74" w:rsidRDefault="00761A14" w:rsidP="00761A14">
            <w:pPr>
              <w:contextualSpacing/>
              <w:jc w:val="center"/>
              <w:rPr>
                <w:rFonts w:ascii="Times New Roman" w:hAnsi="Times New Roman"/>
              </w:rPr>
            </w:pPr>
          </w:p>
        </w:tc>
        <w:tc>
          <w:tcPr>
            <w:tcW w:w="560" w:type="dxa"/>
            <w:vAlign w:val="center"/>
          </w:tcPr>
          <w:p w14:paraId="162BA247" w14:textId="77777777" w:rsidR="00761A14" w:rsidRPr="008C6A74" w:rsidRDefault="00761A14" w:rsidP="00761A14">
            <w:pPr>
              <w:contextualSpacing/>
              <w:jc w:val="center"/>
              <w:rPr>
                <w:rFonts w:ascii="Times New Roman" w:hAnsi="Times New Roman"/>
              </w:rPr>
            </w:pPr>
          </w:p>
        </w:tc>
        <w:tc>
          <w:tcPr>
            <w:tcW w:w="477" w:type="dxa"/>
            <w:vAlign w:val="center"/>
          </w:tcPr>
          <w:p w14:paraId="162BA248" w14:textId="77777777" w:rsidR="00761A14" w:rsidRPr="008C6A74" w:rsidRDefault="00761A14" w:rsidP="00761A14">
            <w:pPr>
              <w:contextualSpacing/>
              <w:jc w:val="center"/>
              <w:rPr>
                <w:rFonts w:ascii="Times New Roman" w:hAnsi="Times New Roman"/>
              </w:rPr>
            </w:pPr>
          </w:p>
        </w:tc>
        <w:tc>
          <w:tcPr>
            <w:tcW w:w="937" w:type="dxa"/>
            <w:vAlign w:val="center"/>
          </w:tcPr>
          <w:p w14:paraId="162BA249" w14:textId="77777777" w:rsidR="00761A14" w:rsidRPr="008C6A74" w:rsidRDefault="00761A14" w:rsidP="00761A14">
            <w:pPr>
              <w:contextualSpacing/>
              <w:jc w:val="center"/>
              <w:rPr>
                <w:rFonts w:ascii="Times New Roman" w:hAnsi="Times New Roman"/>
              </w:rPr>
            </w:pPr>
          </w:p>
        </w:tc>
        <w:tc>
          <w:tcPr>
            <w:tcW w:w="916" w:type="dxa"/>
            <w:vAlign w:val="center"/>
          </w:tcPr>
          <w:p w14:paraId="162BA24A" w14:textId="77777777" w:rsidR="00761A14" w:rsidRPr="008C6A74" w:rsidRDefault="00761A14" w:rsidP="00761A14">
            <w:pPr>
              <w:contextualSpacing/>
              <w:jc w:val="center"/>
              <w:rPr>
                <w:rFonts w:ascii="Times New Roman" w:hAnsi="Times New Roman"/>
              </w:rPr>
            </w:pPr>
          </w:p>
        </w:tc>
        <w:tc>
          <w:tcPr>
            <w:tcW w:w="964" w:type="dxa"/>
            <w:vAlign w:val="center"/>
          </w:tcPr>
          <w:p w14:paraId="162BA24B" w14:textId="77777777" w:rsidR="00761A14" w:rsidRPr="008C6A74" w:rsidRDefault="00761A14" w:rsidP="00761A14">
            <w:pPr>
              <w:contextualSpacing/>
              <w:jc w:val="center"/>
              <w:rPr>
                <w:rFonts w:ascii="Times New Roman" w:hAnsi="Times New Roman"/>
              </w:rPr>
            </w:pPr>
          </w:p>
        </w:tc>
        <w:tc>
          <w:tcPr>
            <w:tcW w:w="1268" w:type="dxa"/>
            <w:vAlign w:val="center"/>
          </w:tcPr>
          <w:p w14:paraId="162BA24C" w14:textId="77777777" w:rsidR="00761A14" w:rsidRPr="008C6A74" w:rsidRDefault="00761A14" w:rsidP="00761A14">
            <w:pPr>
              <w:contextualSpacing/>
              <w:jc w:val="center"/>
              <w:rPr>
                <w:rFonts w:ascii="Times New Roman" w:hAnsi="Times New Roman"/>
              </w:rPr>
            </w:pPr>
          </w:p>
        </w:tc>
        <w:tc>
          <w:tcPr>
            <w:tcW w:w="570" w:type="dxa"/>
            <w:vAlign w:val="center"/>
          </w:tcPr>
          <w:p w14:paraId="162BA24D" w14:textId="77777777" w:rsidR="00761A14" w:rsidRPr="008C6A74" w:rsidRDefault="00761A14" w:rsidP="00761A14">
            <w:pPr>
              <w:contextualSpacing/>
              <w:jc w:val="center"/>
              <w:rPr>
                <w:rFonts w:ascii="Times New Roman" w:hAnsi="Times New Roman"/>
              </w:rPr>
            </w:pPr>
          </w:p>
        </w:tc>
        <w:tc>
          <w:tcPr>
            <w:tcW w:w="844" w:type="dxa"/>
            <w:vAlign w:val="center"/>
          </w:tcPr>
          <w:p w14:paraId="162BA24E" w14:textId="77777777" w:rsidR="00761A14" w:rsidRPr="008C6A74" w:rsidRDefault="00761A14" w:rsidP="00761A14">
            <w:pPr>
              <w:contextualSpacing/>
              <w:jc w:val="center"/>
              <w:rPr>
                <w:rFonts w:ascii="Times New Roman" w:hAnsi="Times New Roman"/>
              </w:rPr>
            </w:pPr>
          </w:p>
        </w:tc>
        <w:tc>
          <w:tcPr>
            <w:tcW w:w="916" w:type="dxa"/>
            <w:vAlign w:val="center"/>
          </w:tcPr>
          <w:p w14:paraId="162BA24F" w14:textId="77777777" w:rsidR="00761A14" w:rsidRPr="008C6A74" w:rsidRDefault="00761A14" w:rsidP="00761A14">
            <w:pPr>
              <w:contextualSpacing/>
              <w:jc w:val="center"/>
              <w:rPr>
                <w:rFonts w:ascii="Times New Roman" w:hAnsi="Times New Roman"/>
              </w:rPr>
            </w:pPr>
          </w:p>
        </w:tc>
        <w:tc>
          <w:tcPr>
            <w:tcW w:w="964" w:type="dxa"/>
            <w:vAlign w:val="center"/>
          </w:tcPr>
          <w:p w14:paraId="162BA250" w14:textId="77777777" w:rsidR="00761A14" w:rsidRPr="008C6A74" w:rsidRDefault="00761A14" w:rsidP="00761A14">
            <w:pPr>
              <w:contextualSpacing/>
              <w:jc w:val="center"/>
              <w:rPr>
                <w:rFonts w:ascii="Times New Roman" w:hAnsi="Times New Roman"/>
              </w:rPr>
            </w:pPr>
          </w:p>
        </w:tc>
        <w:tc>
          <w:tcPr>
            <w:tcW w:w="956" w:type="dxa"/>
            <w:vAlign w:val="center"/>
          </w:tcPr>
          <w:p w14:paraId="162BA251" w14:textId="77777777" w:rsidR="00761A14" w:rsidRPr="008C6A74" w:rsidRDefault="00761A14" w:rsidP="00761A14">
            <w:pPr>
              <w:contextualSpacing/>
              <w:jc w:val="center"/>
              <w:rPr>
                <w:rFonts w:ascii="Times New Roman" w:hAnsi="Times New Roman"/>
              </w:rPr>
            </w:pPr>
          </w:p>
        </w:tc>
      </w:tr>
      <w:tr w:rsidR="00E81776" w14:paraId="162BA255" w14:textId="77777777" w:rsidTr="00761A14">
        <w:trPr>
          <w:jc w:val="center"/>
        </w:trPr>
        <w:tc>
          <w:tcPr>
            <w:tcW w:w="9523" w:type="dxa"/>
            <w:gridSpan w:val="12"/>
            <w:vAlign w:val="center"/>
          </w:tcPr>
          <w:p w14:paraId="162BA253" w14:textId="77777777" w:rsidR="00761A14" w:rsidRPr="008C6A74" w:rsidRDefault="00B32874" w:rsidP="00761A14">
            <w:pPr>
              <w:contextualSpacing/>
              <w:rPr>
                <w:rFonts w:ascii="Times New Roman" w:hAnsi="Times New Roman"/>
                <w:b/>
              </w:rPr>
            </w:pPr>
            <w:r>
              <w:rPr>
                <w:rFonts w:ascii="Times New Roman" w:hAnsi="Times New Roman"/>
                <w:b/>
              </w:rPr>
              <w:t xml:space="preserve">* </w:t>
            </w:r>
            <w:r>
              <w:rPr>
                <w:rStyle w:val="FontStyle17"/>
              </w:rPr>
              <w:t>кроме того НДС по ставке, установленной действующим законодательством Российской Федерации</w:t>
            </w:r>
          </w:p>
        </w:tc>
        <w:tc>
          <w:tcPr>
            <w:tcW w:w="956" w:type="dxa"/>
            <w:vAlign w:val="center"/>
          </w:tcPr>
          <w:p w14:paraId="162BA254" w14:textId="77777777" w:rsidR="00761A14" w:rsidRPr="008C6A74" w:rsidRDefault="00761A14" w:rsidP="00761A14">
            <w:pPr>
              <w:contextualSpacing/>
              <w:jc w:val="center"/>
              <w:rPr>
                <w:rFonts w:ascii="Times New Roman" w:hAnsi="Times New Roman"/>
                <w:b/>
              </w:rPr>
            </w:pPr>
          </w:p>
        </w:tc>
      </w:tr>
    </w:tbl>
    <w:p w14:paraId="162BA256" w14:textId="77777777" w:rsidR="00761A14" w:rsidRPr="001D7AE8" w:rsidRDefault="00B32874" w:rsidP="00761A14">
      <w:pPr>
        <w:spacing w:line="240" w:lineRule="auto"/>
        <w:ind w:left="142" w:firstLine="708"/>
        <w:contextualSpacing/>
        <w:jc w:val="both"/>
        <w:rPr>
          <w:rFonts w:ascii="Times New Roman" w:hAnsi="Times New Roman"/>
          <w:sz w:val="24"/>
          <w:szCs w:val="24"/>
        </w:rPr>
      </w:pPr>
      <w:r w:rsidRPr="001D7AE8">
        <w:rPr>
          <w:rFonts w:ascii="Times New Roman" w:hAnsi="Times New Roman"/>
          <w:sz w:val="24"/>
          <w:szCs w:val="24"/>
        </w:rPr>
        <w:t xml:space="preserve">               </w:t>
      </w:r>
    </w:p>
    <w:p w14:paraId="162BA257" w14:textId="77777777" w:rsidR="00761A14" w:rsidRPr="001D7AE8" w:rsidRDefault="00761A14" w:rsidP="00761A14">
      <w:pPr>
        <w:spacing w:line="240" w:lineRule="auto"/>
        <w:ind w:left="142" w:firstLine="708"/>
        <w:contextualSpacing/>
        <w:jc w:val="both"/>
        <w:rPr>
          <w:rFonts w:ascii="Times New Roman" w:hAnsi="Times New Roman"/>
          <w:sz w:val="24"/>
          <w:szCs w:val="24"/>
        </w:rPr>
      </w:pPr>
    </w:p>
    <w:p w14:paraId="162BA258" w14:textId="77777777" w:rsidR="00761A14" w:rsidRPr="001D7AE8" w:rsidRDefault="00B32874" w:rsidP="00761A14">
      <w:pPr>
        <w:spacing w:line="240" w:lineRule="auto"/>
        <w:ind w:left="142" w:firstLine="708"/>
        <w:contextualSpacing/>
        <w:jc w:val="both"/>
        <w:rPr>
          <w:rFonts w:ascii="Times New Roman" w:hAnsi="Times New Roman"/>
          <w:b/>
          <w:sz w:val="24"/>
          <w:szCs w:val="24"/>
        </w:rPr>
      </w:pPr>
      <w:r w:rsidRPr="001D7AE8">
        <w:rPr>
          <w:rFonts w:ascii="Times New Roman" w:hAnsi="Times New Roman"/>
          <w:b/>
          <w:sz w:val="24"/>
          <w:szCs w:val="24"/>
        </w:rPr>
        <w:t>Приложени</w:t>
      </w:r>
      <w:r>
        <w:rPr>
          <w:rFonts w:ascii="Times New Roman" w:hAnsi="Times New Roman"/>
          <w:b/>
          <w:sz w:val="24"/>
          <w:szCs w:val="24"/>
        </w:rPr>
        <w:t>я (если применимы – выбрать или указать другие)</w:t>
      </w:r>
      <w:r w:rsidRPr="001D7AE8">
        <w:rPr>
          <w:rFonts w:ascii="Times New Roman" w:hAnsi="Times New Roman"/>
          <w:b/>
          <w:sz w:val="24"/>
          <w:szCs w:val="24"/>
        </w:rPr>
        <w:t>:</w:t>
      </w:r>
    </w:p>
    <w:p w14:paraId="162BA259" w14:textId="77777777" w:rsidR="00761A14" w:rsidRDefault="00B32874" w:rsidP="00761A14">
      <w:pPr>
        <w:pStyle w:val="a3"/>
        <w:numPr>
          <w:ilvl w:val="0"/>
          <w:numId w:val="9"/>
        </w:numPr>
        <w:spacing w:line="240" w:lineRule="auto"/>
        <w:jc w:val="both"/>
        <w:rPr>
          <w:rFonts w:ascii="Times New Roman" w:hAnsi="Times New Roman"/>
          <w:sz w:val="24"/>
          <w:szCs w:val="24"/>
        </w:rPr>
      </w:pPr>
      <w:r w:rsidRPr="001D7AE8">
        <w:rPr>
          <w:rFonts w:ascii="Times New Roman" w:hAnsi="Times New Roman"/>
          <w:sz w:val="24"/>
          <w:szCs w:val="24"/>
        </w:rPr>
        <w:t>Техническое задание на выполнение строительно-монтажных работ;</w:t>
      </w:r>
    </w:p>
    <w:p w14:paraId="162BA25A" w14:textId="77777777" w:rsidR="00761A14" w:rsidRPr="001D7AE8" w:rsidRDefault="00B32874" w:rsidP="00761A14">
      <w:pPr>
        <w:pStyle w:val="a3"/>
        <w:numPr>
          <w:ilvl w:val="0"/>
          <w:numId w:val="9"/>
        </w:numPr>
        <w:spacing w:line="240" w:lineRule="auto"/>
        <w:jc w:val="both"/>
        <w:rPr>
          <w:rFonts w:ascii="Times New Roman" w:hAnsi="Times New Roman"/>
          <w:sz w:val="24"/>
          <w:szCs w:val="24"/>
        </w:rPr>
      </w:pPr>
      <w:r>
        <w:rPr>
          <w:rFonts w:ascii="Times New Roman" w:hAnsi="Times New Roman"/>
          <w:sz w:val="24"/>
          <w:szCs w:val="24"/>
        </w:rPr>
        <w:t>С</w:t>
      </w:r>
      <w:r w:rsidRPr="00B334DD">
        <w:rPr>
          <w:rFonts w:ascii="Times New Roman" w:hAnsi="Times New Roman"/>
          <w:sz w:val="24"/>
          <w:szCs w:val="24"/>
        </w:rPr>
        <w:t>хем</w:t>
      </w:r>
      <w:r>
        <w:rPr>
          <w:rFonts w:ascii="Times New Roman" w:hAnsi="Times New Roman"/>
          <w:sz w:val="24"/>
          <w:szCs w:val="24"/>
        </w:rPr>
        <w:t>а</w:t>
      </w:r>
      <w:r w:rsidRPr="00B334DD">
        <w:rPr>
          <w:rFonts w:ascii="Times New Roman" w:hAnsi="Times New Roman"/>
          <w:sz w:val="24"/>
          <w:szCs w:val="24"/>
        </w:rPr>
        <w:t xml:space="preserve"> места производства работ</w:t>
      </w:r>
      <w:r>
        <w:rPr>
          <w:rFonts w:ascii="Times New Roman" w:hAnsi="Times New Roman"/>
          <w:sz w:val="24"/>
          <w:szCs w:val="24"/>
        </w:rPr>
        <w:t>;</w:t>
      </w:r>
    </w:p>
    <w:p w14:paraId="162BA25B" w14:textId="77777777" w:rsidR="00761A14" w:rsidRDefault="00B32874" w:rsidP="00761A14">
      <w:pPr>
        <w:pStyle w:val="a3"/>
        <w:numPr>
          <w:ilvl w:val="0"/>
          <w:numId w:val="9"/>
        </w:numPr>
        <w:spacing w:line="240" w:lineRule="auto"/>
        <w:jc w:val="both"/>
        <w:rPr>
          <w:rFonts w:ascii="Times New Roman" w:hAnsi="Times New Roman"/>
          <w:sz w:val="24"/>
          <w:szCs w:val="24"/>
        </w:rPr>
      </w:pPr>
      <w:r>
        <w:rPr>
          <w:rFonts w:ascii="Times New Roman" w:hAnsi="Times New Roman"/>
          <w:sz w:val="24"/>
          <w:szCs w:val="24"/>
        </w:rPr>
        <w:t>Акт приема-передачи объекта для производства работ;</w:t>
      </w:r>
    </w:p>
    <w:p w14:paraId="162BA25C" w14:textId="77777777" w:rsidR="00761A14" w:rsidRDefault="00B32874" w:rsidP="00761A14">
      <w:pPr>
        <w:pStyle w:val="a3"/>
        <w:numPr>
          <w:ilvl w:val="0"/>
          <w:numId w:val="9"/>
        </w:numPr>
        <w:spacing w:line="240" w:lineRule="auto"/>
        <w:jc w:val="both"/>
        <w:rPr>
          <w:rFonts w:ascii="Times New Roman" w:hAnsi="Times New Roman"/>
          <w:sz w:val="24"/>
          <w:szCs w:val="24"/>
        </w:rPr>
      </w:pPr>
      <w:r>
        <w:rPr>
          <w:rFonts w:ascii="Times New Roman" w:hAnsi="Times New Roman"/>
          <w:sz w:val="24"/>
          <w:szCs w:val="24"/>
        </w:rPr>
        <w:t>Календарный г</w:t>
      </w:r>
      <w:r w:rsidRPr="001D7AE8">
        <w:rPr>
          <w:rFonts w:ascii="Times New Roman" w:hAnsi="Times New Roman"/>
          <w:sz w:val="24"/>
          <w:szCs w:val="24"/>
        </w:rPr>
        <w:t>рафик производства работ</w:t>
      </w:r>
      <w:r>
        <w:rPr>
          <w:rFonts w:ascii="Times New Roman" w:hAnsi="Times New Roman"/>
          <w:sz w:val="24"/>
          <w:szCs w:val="24"/>
        </w:rPr>
        <w:t>.</w:t>
      </w:r>
    </w:p>
    <w:p w14:paraId="162BA25D" w14:textId="77777777" w:rsidR="00761A14" w:rsidRPr="001D7AE8" w:rsidRDefault="00761A14" w:rsidP="00761A14">
      <w:pPr>
        <w:pStyle w:val="a3"/>
        <w:spacing w:line="240" w:lineRule="auto"/>
        <w:ind w:left="1211"/>
        <w:jc w:val="both"/>
        <w:rPr>
          <w:rFonts w:ascii="Times New Roman" w:hAnsi="Times New Roman"/>
          <w:sz w:val="24"/>
          <w:szCs w:val="24"/>
        </w:rPr>
      </w:pPr>
    </w:p>
    <w:p w14:paraId="162BA25E" w14:textId="77777777" w:rsidR="00761A14" w:rsidRPr="001D7AE8" w:rsidRDefault="00B32874" w:rsidP="00761A14">
      <w:pPr>
        <w:spacing w:line="240" w:lineRule="auto"/>
        <w:jc w:val="both"/>
        <w:rPr>
          <w:rFonts w:ascii="Times New Roman" w:hAnsi="Times New Roman"/>
          <w:sz w:val="24"/>
          <w:szCs w:val="24"/>
        </w:rPr>
      </w:pPr>
      <w:r w:rsidRPr="001D7AE8">
        <w:rPr>
          <w:rFonts w:ascii="Times New Roman" w:hAnsi="Times New Roman"/>
          <w:sz w:val="24"/>
          <w:szCs w:val="24"/>
        </w:rPr>
        <w:t xml:space="preserve">   </w:t>
      </w:r>
      <w:r w:rsidRPr="001D7AE8">
        <w:rPr>
          <w:rFonts w:ascii="Times New Roman" w:hAnsi="Times New Roman"/>
          <w:sz w:val="24"/>
          <w:szCs w:val="24"/>
        </w:rPr>
        <w:tab/>
        <w:t>ЗАКАЗЧИК:</w:t>
      </w:r>
      <w:r w:rsidRPr="001D7AE8">
        <w:rPr>
          <w:rFonts w:ascii="Times New Roman" w:hAnsi="Times New Roman"/>
          <w:sz w:val="24"/>
          <w:szCs w:val="24"/>
        </w:rPr>
        <w:tab/>
      </w:r>
      <w:r w:rsidRPr="001D7AE8">
        <w:rPr>
          <w:rFonts w:ascii="Times New Roman" w:hAnsi="Times New Roman"/>
          <w:sz w:val="24"/>
          <w:szCs w:val="24"/>
        </w:rPr>
        <w:tab/>
      </w:r>
      <w:r w:rsidRPr="001D7AE8">
        <w:rPr>
          <w:rFonts w:ascii="Times New Roman" w:hAnsi="Times New Roman"/>
          <w:sz w:val="24"/>
          <w:szCs w:val="24"/>
        </w:rPr>
        <w:tab/>
      </w:r>
      <w:r w:rsidRPr="001D7AE8">
        <w:rPr>
          <w:rFonts w:ascii="Times New Roman" w:hAnsi="Times New Roman"/>
          <w:sz w:val="24"/>
          <w:szCs w:val="24"/>
        </w:rPr>
        <w:tab/>
      </w:r>
      <w:r w:rsidRPr="001D7AE8">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D7AE8">
        <w:rPr>
          <w:rFonts w:ascii="Times New Roman" w:hAnsi="Times New Roman"/>
          <w:sz w:val="24"/>
          <w:szCs w:val="24"/>
        </w:rPr>
        <w:t>ПОДРЯД</w:t>
      </w:r>
      <w:r>
        <w:rPr>
          <w:rFonts w:ascii="Times New Roman" w:hAnsi="Times New Roman"/>
          <w:sz w:val="24"/>
          <w:szCs w:val="24"/>
        </w:rPr>
        <w:t>Ч</w:t>
      </w:r>
      <w:r w:rsidRPr="001D7AE8">
        <w:rPr>
          <w:rFonts w:ascii="Times New Roman" w:hAnsi="Times New Roman"/>
          <w:sz w:val="24"/>
          <w:szCs w:val="24"/>
        </w:rPr>
        <w:t>ИК:</w:t>
      </w:r>
    </w:p>
    <w:p w14:paraId="162BA25F" w14:textId="77777777" w:rsidR="00761A14" w:rsidRDefault="00B32874" w:rsidP="00761A14">
      <w:pPr>
        <w:spacing w:after="0" w:line="240" w:lineRule="auto"/>
        <w:jc w:val="both"/>
        <w:rPr>
          <w:rFonts w:ascii="Times New Roman" w:hAnsi="Times New Roman"/>
          <w:sz w:val="24"/>
          <w:szCs w:val="24"/>
        </w:rPr>
      </w:pPr>
      <w:r w:rsidRPr="001D7AE8">
        <w:rPr>
          <w:rFonts w:ascii="Times New Roman" w:hAnsi="Times New Roman"/>
          <w:sz w:val="24"/>
          <w:szCs w:val="24"/>
        </w:rPr>
        <w:t xml:space="preserve">___________________   </w:t>
      </w:r>
      <w:r>
        <w:rPr>
          <w:rFonts w:ascii="Times New Roman" w:hAnsi="Times New Roman"/>
          <w:sz w:val="24"/>
          <w:szCs w:val="24"/>
        </w:rPr>
        <w:t>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1D7AE8">
        <w:rPr>
          <w:rFonts w:ascii="Times New Roman" w:hAnsi="Times New Roman"/>
          <w:sz w:val="24"/>
          <w:szCs w:val="24"/>
        </w:rPr>
        <w:t xml:space="preserve">___________________   </w:t>
      </w:r>
      <w:r>
        <w:rPr>
          <w:rFonts w:ascii="Times New Roman" w:hAnsi="Times New Roman"/>
          <w:sz w:val="24"/>
          <w:szCs w:val="24"/>
        </w:rPr>
        <w:t>__________</w:t>
      </w:r>
    </w:p>
    <w:p w14:paraId="162BA260" w14:textId="77777777" w:rsidR="00761A14" w:rsidRDefault="00B32874" w:rsidP="00761A14">
      <w:pPr>
        <w:spacing w:after="0" w:line="240" w:lineRule="auto"/>
        <w:jc w:val="both"/>
        <w:rPr>
          <w:rFonts w:ascii="Times New Roman" w:hAnsi="Times New Roman"/>
          <w:sz w:val="24"/>
          <w:szCs w:val="24"/>
        </w:rPr>
      </w:pPr>
      <w:r w:rsidRPr="001D7AE8">
        <w:rPr>
          <w:rFonts w:ascii="Times New Roman" w:hAnsi="Times New Roman"/>
          <w:sz w:val="24"/>
          <w:szCs w:val="24"/>
        </w:rPr>
        <w:t>«_</w:t>
      </w:r>
      <w:r>
        <w:rPr>
          <w:rFonts w:ascii="Times New Roman" w:hAnsi="Times New Roman"/>
          <w:sz w:val="24"/>
          <w:szCs w:val="24"/>
        </w:rPr>
        <w:t>___» ____________ год</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1D7AE8">
        <w:rPr>
          <w:rFonts w:ascii="Times New Roman" w:hAnsi="Times New Roman"/>
          <w:sz w:val="24"/>
          <w:szCs w:val="24"/>
        </w:rPr>
        <w:t>«____» ____________ год</w:t>
      </w:r>
      <w:r>
        <w:rPr>
          <w:rFonts w:ascii="Times New Roman" w:hAnsi="Times New Roman"/>
          <w:sz w:val="24"/>
          <w:szCs w:val="24"/>
        </w:rPr>
        <w:tab/>
      </w:r>
      <w:r>
        <w:rPr>
          <w:rFonts w:ascii="Times New Roman" w:hAnsi="Times New Roman"/>
          <w:sz w:val="24"/>
          <w:szCs w:val="24"/>
        </w:rPr>
        <w:tab/>
      </w:r>
    </w:p>
    <w:p w14:paraId="162BA261" w14:textId="77777777" w:rsidR="00761A14" w:rsidRDefault="00B32874" w:rsidP="00761A14">
      <w:pPr>
        <w:spacing w:after="0" w:line="240" w:lineRule="auto"/>
        <w:jc w:val="both"/>
        <w:rPr>
          <w:rFonts w:ascii="Times New Roman" w:hAnsi="Times New Roman"/>
          <w:sz w:val="20"/>
          <w:szCs w:val="20"/>
        </w:rPr>
      </w:pPr>
      <w:r w:rsidRPr="000845AB">
        <w:rPr>
          <w:rFonts w:ascii="Times New Roman" w:hAnsi="Times New Roman"/>
          <w:sz w:val="20"/>
          <w:szCs w:val="20"/>
        </w:rPr>
        <w:t>М.П.</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0845AB">
        <w:rPr>
          <w:rFonts w:ascii="Times New Roman" w:hAnsi="Times New Roman"/>
          <w:sz w:val="20"/>
          <w:szCs w:val="20"/>
        </w:rPr>
        <w:t>М.П.</w:t>
      </w:r>
      <w:r w:rsidRPr="000845AB">
        <w:rPr>
          <w:rFonts w:ascii="Times New Roman" w:hAnsi="Times New Roman"/>
          <w:sz w:val="20"/>
          <w:szCs w:val="20"/>
        </w:rPr>
        <w:tab/>
      </w:r>
    </w:p>
    <w:p w14:paraId="162BA262" w14:textId="77777777" w:rsidR="00761A14" w:rsidRDefault="00761A14" w:rsidP="00761A14">
      <w:pPr>
        <w:spacing w:after="0" w:line="240" w:lineRule="auto"/>
        <w:jc w:val="both"/>
        <w:rPr>
          <w:rFonts w:ascii="Times New Roman" w:hAnsi="Times New Roman"/>
          <w:sz w:val="20"/>
          <w:szCs w:val="20"/>
        </w:rPr>
      </w:pPr>
    </w:p>
    <w:p w14:paraId="162BA263" w14:textId="77777777" w:rsidR="00761A14" w:rsidRDefault="00761A14" w:rsidP="00761A14">
      <w:pPr>
        <w:spacing w:after="0" w:line="240" w:lineRule="auto"/>
        <w:jc w:val="both"/>
        <w:rPr>
          <w:rFonts w:ascii="Times New Roman" w:hAnsi="Times New Roman"/>
          <w:sz w:val="20"/>
          <w:szCs w:val="20"/>
        </w:rPr>
      </w:pPr>
    </w:p>
    <w:p w14:paraId="162BA264" w14:textId="77777777" w:rsidR="00761A14" w:rsidRDefault="00761A14" w:rsidP="00761A14">
      <w:pPr>
        <w:spacing w:after="0" w:line="240" w:lineRule="auto"/>
        <w:jc w:val="both"/>
        <w:rPr>
          <w:rFonts w:ascii="Times New Roman" w:hAnsi="Times New Roman"/>
          <w:sz w:val="20"/>
          <w:szCs w:val="20"/>
        </w:rPr>
      </w:pPr>
    </w:p>
    <w:p w14:paraId="162BA265" w14:textId="77777777" w:rsidR="00761A14" w:rsidRDefault="00761A14" w:rsidP="00761A14">
      <w:pPr>
        <w:spacing w:after="0" w:line="240" w:lineRule="auto"/>
        <w:jc w:val="both"/>
        <w:rPr>
          <w:rFonts w:ascii="Times New Roman" w:hAnsi="Times New Roman"/>
          <w:sz w:val="20"/>
          <w:szCs w:val="20"/>
        </w:rPr>
      </w:pPr>
    </w:p>
    <w:p w14:paraId="162BA266" w14:textId="77777777" w:rsidR="00761A14" w:rsidRDefault="00761A14" w:rsidP="00761A14">
      <w:pPr>
        <w:spacing w:after="0" w:line="240" w:lineRule="auto"/>
        <w:jc w:val="both"/>
        <w:rPr>
          <w:rFonts w:ascii="Times New Roman" w:hAnsi="Times New Roman"/>
          <w:sz w:val="20"/>
          <w:szCs w:val="20"/>
        </w:rPr>
      </w:pPr>
    </w:p>
    <w:p w14:paraId="162BA267" w14:textId="77777777" w:rsidR="00761A14" w:rsidRDefault="00761A14" w:rsidP="00761A14">
      <w:pPr>
        <w:spacing w:after="0" w:line="240" w:lineRule="auto"/>
        <w:jc w:val="both"/>
        <w:rPr>
          <w:rFonts w:ascii="Times New Roman" w:hAnsi="Times New Roman"/>
          <w:sz w:val="20"/>
          <w:szCs w:val="20"/>
        </w:rPr>
      </w:pPr>
    </w:p>
    <w:p w14:paraId="162BA268" w14:textId="77777777" w:rsidR="00761A14" w:rsidRDefault="00761A14" w:rsidP="00761A14">
      <w:pPr>
        <w:spacing w:after="0" w:line="240" w:lineRule="auto"/>
        <w:jc w:val="both"/>
        <w:rPr>
          <w:rFonts w:ascii="Times New Roman" w:hAnsi="Times New Roman"/>
          <w:sz w:val="20"/>
          <w:szCs w:val="20"/>
        </w:rPr>
      </w:pPr>
    </w:p>
    <w:p w14:paraId="162BA269" w14:textId="77777777" w:rsidR="00761A14" w:rsidRDefault="00761A14" w:rsidP="00761A14">
      <w:pPr>
        <w:spacing w:after="0" w:line="240" w:lineRule="auto"/>
        <w:jc w:val="both"/>
        <w:rPr>
          <w:rFonts w:ascii="Times New Roman" w:hAnsi="Times New Roman"/>
          <w:sz w:val="20"/>
          <w:szCs w:val="20"/>
        </w:rPr>
      </w:pPr>
    </w:p>
    <w:p w14:paraId="162BA26A" w14:textId="77777777" w:rsidR="00761A14" w:rsidRDefault="00761A14" w:rsidP="00761A14">
      <w:pPr>
        <w:spacing w:after="0" w:line="240" w:lineRule="auto"/>
        <w:jc w:val="both"/>
        <w:rPr>
          <w:rFonts w:ascii="Times New Roman" w:hAnsi="Times New Roman"/>
          <w:sz w:val="20"/>
          <w:szCs w:val="20"/>
        </w:rPr>
      </w:pPr>
    </w:p>
    <w:p w14:paraId="162BA26B" w14:textId="77777777" w:rsidR="00761A14" w:rsidRDefault="00761A14" w:rsidP="00761A14">
      <w:pPr>
        <w:spacing w:after="0" w:line="240" w:lineRule="auto"/>
        <w:jc w:val="both"/>
        <w:rPr>
          <w:rFonts w:ascii="Times New Roman" w:hAnsi="Times New Roman"/>
          <w:sz w:val="20"/>
          <w:szCs w:val="20"/>
        </w:rPr>
      </w:pPr>
    </w:p>
    <w:p w14:paraId="162BA26C" w14:textId="77777777" w:rsidR="00761A14" w:rsidRDefault="00761A14" w:rsidP="00761A14">
      <w:pPr>
        <w:spacing w:after="0" w:line="240" w:lineRule="auto"/>
        <w:jc w:val="both"/>
        <w:rPr>
          <w:rFonts w:ascii="Times New Roman" w:hAnsi="Times New Roman"/>
          <w:sz w:val="20"/>
          <w:szCs w:val="20"/>
        </w:rPr>
      </w:pPr>
    </w:p>
    <w:p w14:paraId="162BA26D" w14:textId="77777777" w:rsidR="00761A14" w:rsidRDefault="00761A14" w:rsidP="00761A14">
      <w:pPr>
        <w:spacing w:after="0" w:line="240" w:lineRule="auto"/>
        <w:jc w:val="both"/>
        <w:rPr>
          <w:rFonts w:ascii="Times New Roman" w:hAnsi="Times New Roman"/>
          <w:sz w:val="20"/>
          <w:szCs w:val="20"/>
        </w:rPr>
      </w:pPr>
    </w:p>
    <w:p w14:paraId="162BA26E" w14:textId="77777777" w:rsidR="00761A14" w:rsidRDefault="00761A14" w:rsidP="00761A14">
      <w:pPr>
        <w:spacing w:after="0" w:line="240" w:lineRule="auto"/>
        <w:jc w:val="both"/>
        <w:rPr>
          <w:rFonts w:ascii="Times New Roman" w:hAnsi="Times New Roman"/>
          <w:sz w:val="20"/>
          <w:szCs w:val="20"/>
        </w:rPr>
      </w:pPr>
    </w:p>
    <w:p w14:paraId="162BA26F" w14:textId="77777777" w:rsidR="00761A14" w:rsidRDefault="00761A14" w:rsidP="00761A14">
      <w:pPr>
        <w:spacing w:after="0" w:line="240" w:lineRule="auto"/>
        <w:jc w:val="both"/>
        <w:rPr>
          <w:rFonts w:ascii="Times New Roman" w:hAnsi="Times New Roman"/>
          <w:sz w:val="20"/>
          <w:szCs w:val="20"/>
        </w:rPr>
      </w:pPr>
    </w:p>
    <w:p w14:paraId="162BA270" w14:textId="77777777" w:rsidR="00761A14" w:rsidRDefault="00761A14" w:rsidP="00761A14">
      <w:pPr>
        <w:spacing w:after="0" w:line="240" w:lineRule="auto"/>
        <w:jc w:val="both"/>
        <w:rPr>
          <w:rFonts w:ascii="Times New Roman" w:hAnsi="Times New Roman"/>
          <w:sz w:val="20"/>
          <w:szCs w:val="20"/>
        </w:rPr>
      </w:pPr>
    </w:p>
    <w:p w14:paraId="162BA271" w14:textId="77777777" w:rsidR="00761A14" w:rsidRDefault="00761A14" w:rsidP="00761A14">
      <w:pPr>
        <w:spacing w:after="0" w:line="240" w:lineRule="auto"/>
        <w:jc w:val="both"/>
        <w:rPr>
          <w:rFonts w:ascii="Times New Roman" w:hAnsi="Times New Roman"/>
          <w:sz w:val="20"/>
          <w:szCs w:val="20"/>
        </w:rPr>
      </w:pPr>
    </w:p>
    <w:p w14:paraId="162BA272" w14:textId="77777777" w:rsidR="00761A14" w:rsidRPr="004342D3" w:rsidRDefault="00761A14" w:rsidP="00761A14">
      <w:pPr>
        <w:spacing w:after="0" w:line="240" w:lineRule="auto"/>
        <w:jc w:val="both"/>
        <w:rPr>
          <w:rFonts w:ascii="Times New Roman" w:hAnsi="Times New Roman"/>
          <w:sz w:val="20"/>
          <w:szCs w:val="20"/>
        </w:rPr>
      </w:pPr>
    </w:p>
    <w:tbl>
      <w:tblPr>
        <w:tblW w:w="0" w:type="dxa"/>
        <w:tblInd w:w="108" w:type="dxa"/>
        <w:tblLayout w:type="fixed"/>
        <w:tblLook w:val="04A0" w:firstRow="1" w:lastRow="0" w:firstColumn="1" w:lastColumn="0" w:noHBand="0" w:noVBand="1"/>
      </w:tblPr>
      <w:tblGrid>
        <w:gridCol w:w="9923"/>
        <w:gridCol w:w="1840"/>
      </w:tblGrid>
      <w:tr w:rsidR="00E81776" w14:paraId="162BA284" w14:textId="77777777" w:rsidTr="00761A14">
        <w:trPr>
          <w:trHeight w:val="375"/>
        </w:trPr>
        <w:tc>
          <w:tcPr>
            <w:tcW w:w="9923" w:type="dxa"/>
            <w:hideMark/>
          </w:tcPr>
          <w:tbl>
            <w:tblPr>
              <w:tblW w:w="0" w:type="dxa"/>
              <w:tblLayout w:type="fixed"/>
              <w:tblLook w:val="01E0" w:firstRow="1" w:lastRow="1" w:firstColumn="1" w:lastColumn="1" w:noHBand="0" w:noVBand="0"/>
            </w:tblPr>
            <w:tblGrid>
              <w:gridCol w:w="4003"/>
              <w:gridCol w:w="247"/>
              <w:gridCol w:w="6557"/>
            </w:tblGrid>
            <w:tr w:rsidR="00E81776" w14:paraId="162BA281" w14:textId="77777777">
              <w:trPr>
                <w:trHeight w:val="34"/>
              </w:trPr>
              <w:tc>
                <w:tcPr>
                  <w:tcW w:w="4003" w:type="dxa"/>
                </w:tcPr>
                <w:p w14:paraId="162BA273" w14:textId="77777777" w:rsidR="00761A14" w:rsidRDefault="00761A14">
                  <w:pPr>
                    <w:spacing w:after="0" w:line="240" w:lineRule="auto"/>
                    <w:ind w:left="1735"/>
                    <w:rPr>
                      <w:rFonts w:ascii="Times New Roman" w:hAnsi="Times New Roman"/>
                      <w:b/>
                      <w:bCs/>
                      <w:sz w:val="24"/>
                      <w:szCs w:val="24"/>
                    </w:rPr>
                  </w:pPr>
                </w:p>
                <w:p w14:paraId="162BA274" w14:textId="77777777" w:rsidR="00761A14" w:rsidRDefault="00761A14">
                  <w:pPr>
                    <w:spacing w:after="0" w:line="240" w:lineRule="auto"/>
                    <w:ind w:left="1735"/>
                    <w:rPr>
                      <w:rFonts w:ascii="Times New Roman" w:hAnsi="Times New Roman"/>
                      <w:b/>
                      <w:bCs/>
                      <w:sz w:val="24"/>
                      <w:szCs w:val="24"/>
                    </w:rPr>
                  </w:pPr>
                </w:p>
                <w:p w14:paraId="162BA275" w14:textId="77777777" w:rsidR="00761A14" w:rsidRDefault="00761A14">
                  <w:pPr>
                    <w:spacing w:after="0" w:line="240" w:lineRule="auto"/>
                    <w:ind w:left="1735"/>
                    <w:rPr>
                      <w:rFonts w:ascii="Times New Roman" w:hAnsi="Times New Roman"/>
                      <w:b/>
                      <w:bCs/>
                      <w:sz w:val="24"/>
                      <w:szCs w:val="24"/>
                    </w:rPr>
                  </w:pPr>
                </w:p>
                <w:p w14:paraId="162BA276" w14:textId="77777777" w:rsidR="00761A14" w:rsidRDefault="00761A14">
                  <w:pPr>
                    <w:spacing w:after="0" w:line="240" w:lineRule="auto"/>
                    <w:ind w:left="1735"/>
                    <w:rPr>
                      <w:rFonts w:ascii="Times New Roman" w:hAnsi="Times New Roman"/>
                      <w:b/>
                      <w:bCs/>
                      <w:sz w:val="24"/>
                      <w:szCs w:val="24"/>
                    </w:rPr>
                  </w:pPr>
                </w:p>
              </w:tc>
              <w:tc>
                <w:tcPr>
                  <w:tcW w:w="247" w:type="dxa"/>
                </w:tcPr>
                <w:p w14:paraId="162BA277" w14:textId="77777777" w:rsidR="00761A14" w:rsidRDefault="00761A14">
                  <w:pPr>
                    <w:spacing w:after="0" w:line="240" w:lineRule="auto"/>
                    <w:ind w:left="1735"/>
                    <w:rPr>
                      <w:rFonts w:ascii="Times New Roman" w:hAnsi="Times New Roman"/>
                      <w:b/>
                      <w:bCs/>
                      <w:sz w:val="24"/>
                      <w:szCs w:val="24"/>
                    </w:rPr>
                  </w:pPr>
                </w:p>
                <w:p w14:paraId="162BA278" w14:textId="77777777" w:rsidR="00761A14" w:rsidRDefault="00761A14">
                  <w:pPr>
                    <w:spacing w:after="0" w:line="240" w:lineRule="auto"/>
                    <w:ind w:left="1735"/>
                    <w:rPr>
                      <w:rFonts w:ascii="Times New Roman" w:hAnsi="Times New Roman"/>
                      <w:b/>
                      <w:bCs/>
                      <w:sz w:val="24"/>
                      <w:szCs w:val="24"/>
                    </w:rPr>
                  </w:pPr>
                </w:p>
                <w:p w14:paraId="162BA279" w14:textId="77777777" w:rsidR="00761A14" w:rsidRDefault="00761A14">
                  <w:pPr>
                    <w:spacing w:after="0" w:line="240" w:lineRule="auto"/>
                    <w:ind w:left="1735"/>
                    <w:rPr>
                      <w:rFonts w:ascii="Times New Roman" w:hAnsi="Times New Roman"/>
                      <w:b/>
                      <w:bCs/>
                      <w:sz w:val="24"/>
                      <w:szCs w:val="24"/>
                    </w:rPr>
                  </w:pPr>
                </w:p>
                <w:p w14:paraId="162BA27A" w14:textId="77777777" w:rsidR="00761A14" w:rsidRDefault="00761A14">
                  <w:pPr>
                    <w:spacing w:after="0" w:line="240" w:lineRule="auto"/>
                    <w:ind w:left="1735"/>
                    <w:rPr>
                      <w:rFonts w:ascii="Times New Roman" w:hAnsi="Times New Roman"/>
                      <w:b/>
                      <w:bCs/>
                      <w:sz w:val="24"/>
                      <w:szCs w:val="24"/>
                    </w:rPr>
                  </w:pPr>
                </w:p>
              </w:tc>
              <w:tc>
                <w:tcPr>
                  <w:tcW w:w="6557" w:type="dxa"/>
                </w:tcPr>
                <w:p w14:paraId="162BA27B" w14:textId="77777777" w:rsidR="00761A14" w:rsidRDefault="00B32874">
                  <w:pPr>
                    <w:spacing w:after="0" w:line="240" w:lineRule="auto"/>
                    <w:ind w:left="2197"/>
                    <w:rPr>
                      <w:rFonts w:ascii="Times New Roman" w:hAnsi="Times New Roman"/>
                      <w:bCs/>
                      <w:i/>
                      <w:sz w:val="24"/>
                      <w:szCs w:val="24"/>
                    </w:rPr>
                  </w:pPr>
                  <w:r>
                    <w:rPr>
                      <w:rFonts w:ascii="Times New Roman" w:hAnsi="Times New Roman"/>
                      <w:bCs/>
                      <w:i/>
                      <w:sz w:val="24"/>
                      <w:szCs w:val="24"/>
                    </w:rPr>
                    <w:t>Приложение № 13</w:t>
                  </w:r>
                </w:p>
                <w:p w14:paraId="162BA27C" w14:textId="77777777" w:rsidR="00761A14" w:rsidRDefault="00B32874">
                  <w:pPr>
                    <w:spacing w:after="0" w:line="240" w:lineRule="auto"/>
                    <w:ind w:left="2197"/>
                    <w:rPr>
                      <w:rFonts w:ascii="Times New Roman" w:hAnsi="Times New Roman"/>
                      <w:bCs/>
                      <w:i/>
                      <w:sz w:val="24"/>
                      <w:szCs w:val="24"/>
                    </w:rPr>
                  </w:pPr>
                  <w:r>
                    <w:rPr>
                      <w:rFonts w:ascii="Times New Roman" w:hAnsi="Times New Roman"/>
                      <w:bCs/>
                      <w:i/>
                      <w:sz w:val="24"/>
                      <w:szCs w:val="24"/>
                    </w:rPr>
                    <w:t>к договору №_____</w:t>
                  </w:r>
                </w:p>
                <w:p w14:paraId="162BA27D" w14:textId="77777777" w:rsidR="00761A14" w:rsidRDefault="00B32874">
                  <w:pPr>
                    <w:spacing w:after="0" w:line="240" w:lineRule="auto"/>
                    <w:ind w:left="2197"/>
                    <w:rPr>
                      <w:rFonts w:ascii="Times New Roman" w:hAnsi="Times New Roman"/>
                      <w:bCs/>
                      <w:i/>
                      <w:sz w:val="24"/>
                      <w:szCs w:val="24"/>
                    </w:rPr>
                  </w:pPr>
                  <w:r>
                    <w:rPr>
                      <w:rFonts w:ascii="Times New Roman" w:hAnsi="Times New Roman"/>
                      <w:bCs/>
                      <w:i/>
                      <w:sz w:val="24"/>
                      <w:szCs w:val="24"/>
                    </w:rPr>
                    <w:t>от «____» ________________ г.</w:t>
                  </w:r>
                </w:p>
                <w:p w14:paraId="162BA27E" w14:textId="77777777" w:rsidR="00761A14" w:rsidRDefault="00761A14">
                  <w:pPr>
                    <w:spacing w:after="0" w:line="240" w:lineRule="auto"/>
                    <w:ind w:left="1735"/>
                    <w:rPr>
                      <w:rFonts w:ascii="Times New Roman" w:hAnsi="Times New Roman"/>
                      <w:b/>
                      <w:bCs/>
                      <w:sz w:val="24"/>
                      <w:szCs w:val="24"/>
                    </w:rPr>
                  </w:pPr>
                </w:p>
                <w:p w14:paraId="162BA27F" w14:textId="77777777" w:rsidR="00761A14" w:rsidRDefault="00B32874">
                  <w:pPr>
                    <w:spacing w:after="0" w:line="240" w:lineRule="auto"/>
                    <w:ind w:left="-4750"/>
                    <w:jc w:val="center"/>
                    <w:rPr>
                      <w:rFonts w:ascii="Times New Roman" w:hAnsi="Times New Roman"/>
                      <w:bCs/>
                      <w:i/>
                      <w:sz w:val="24"/>
                      <w:szCs w:val="24"/>
                    </w:rPr>
                  </w:pPr>
                  <w:r>
                    <w:rPr>
                      <w:rFonts w:ascii="Times New Roman" w:hAnsi="Times New Roman"/>
                      <w:bCs/>
                      <w:i/>
                      <w:sz w:val="24"/>
                      <w:szCs w:val="24"/>
                    </w:rPr>
                    <w:t>Начало формы</w:t>
                  </w:r>
                </w:p>
                <w:p w14:paraId="162BA280" w14:textId="77777777" w:rsidR="00761A14" w:rsidRDefault="00761A14">
                  <w:pPr>
                    <w:spacing w:after="0" w:line="240" w:lineRule="auto"/>
                    <w:ind w:left="-4750"/>
                    <w:jc w:val="center"/>
                    <w:rPr>
                      <w:rFonts w:ascii="Times New Roman" w:hAnsi="Times New Roman"/>
                      <w:bCs/>
                      <w:i/>
                      <w:sz w:val="24"/>
                      <w:szCs w:val="24"/>
                    </w:rPr>
                  </w:pPr>
                </w:p>
              </w:tc>
            </w:tr>
          </w:tbl>
          <w:p w14:paraId="162BA282" w14:textId="77777777" w:rsidR="00761A14" w:rsidRDefault="00761A14">
            <w:pPr>
              <w:spacing w:after="0" w:line="240" w:lineRule="auto"/>
              <w:rPr>
                <w:sz w:val="20"/>
                <w:szCs w:val="20"/>
                <w:lang w:eastAsia="ru-RU"/>
              </w:rPr>
            </w:pPr>
          </w:p>
        </w:tc>
        <w:tc>
          <w:tcPr>
            <w:tcW w:w="1840" w:type="dxa"/>
          </w:tcPr>
          <w:p w14:paraId="162BA283" w14:textId="77777777" w:rsidR="00761A14" w:rsidRDefault="00761A14">
            <w:pPr>
              <w:spacing w:after="0" w:line="240" w:lineRule="auto"/>
              <w:ind w:left="1735"/>
              <w:rPr>
                <w:rFonts w:ascii="Times New Roman" w:hAnsi="Times New Roman"/>
                <w:b/>
                <w:bCs/>
                <w:sz w:val="24"/>
                <w:szCs w:val="24"/>
              </w:rPr>
            </w:pPr>
          </w:p>
        </w:tc>
      </w:tr>
    </w:tbl>
    <w:p w14:paraId="162BA285" w14:textId="77777777" w:rsidR="00761A14" w:rsidRDefault="00B32874" w:rsidP="00761A14">
      <w:pPr>
        <w:spacing w:after="0" w:line="240" w:lineRule="auto"/>
        <w:jc w:val="center"/>
        <w:outlineLvl w:val="0"/>
        <w:rPr>
          <w:rFonts w:ascii="Times New Roman" w:hAnsi="Times New Roman"/>
          <w:b/>
          <w:bCs/>
          <w:color w:val="26282F"/>
          <w:sz w:val="24"/>
          <w:szCs w:val="24"/>
        </w:rPr>
      </w:pPr>
      <w:r>
        <w:rPr>
          <w:rFonts w:ascii="Times New Roman" w:hAnsi="Times New Roman"/>
          <w:b/>
          <w:bCs/>
          <w:color w:val="26282F"/>
          <w:sz w:val="24"/>
          <w:szCs w:val="24"/>
          <w:shd w:val="clear" w:color="auto" w:fill="B8CCE4" w:themeFill="accent1" w:themeFillTint="66"/>
        </w:rPr>
        <w:t>Гарантия №</w:t>
      </w:r>
      <w:r>
        <w:rPr>
          <w:rFonts w:ascii="Times New Roman" w:hAnsi="Times New Roman"/>
          <w:b/>
          <w:bCs/>
          <w:color w:val="26282F"/>
          <w:sz w:val="24"/>
          <w:szCs w:val="24"/>
        </w:rPr>
        <w:t>__________</w:t>
      </w:r>
    </w:p>
    <w:p w14:paraId="162BA286"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rPr>
        <w:t>г. ________________                                                                                     «___» ___________ 202_</w:t>
      </w:r>
    </w:p>
    <w:p w14:paraId="162BA287" w14:textId="77777777" w:rsidR="00761A14" w:rsidRDefault="00761A14" w:rsidP="00761A14">
      <w:pPr>
        <w:spacing w:after="0" w:line="240" w:lineRule="auto"/>
        <w:rPr>
          <w:rFonts w:ascii="Times New Roman" w:hAnsi="Times New Roman"/>
          <w:sz w:val="24"/>
          <w:szCs w:val="24"/>
        </w:rPr>
      </w:pPr>
    </w:p>
    <w:p w14:paraId="162BA288"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_________________________________________________________________________________</w:t>
      </w:r>
    </w:p>
    <w:p w14:paraId="162BA289" w14:textId="77777777" w:rsidR="00761A14" w:rsidRDefault="00B32874" w:rsidP="00761A14">
      <w:pPr>
        <w:spacing w:after="0" w:line="240" w:lineRule="auto"/>
        <w:rPr>
          <w:rFonts w:ascii="Times New Roman" w:hAnsi="Times New Roman"/>
          <w:sz w:val="18"/>
          <w:szCs w:val="18"/>
        </w:rPr>
      </w:pPr>
      <w:r>
        <w:rPr>
          <w:rFonts w:ascii="Times New Roman" w:hAnsi="Times New Roman"/>
          <w:bCs/>
          <w:i/>
          <w:color w:val="26282F"/>
          <w:sz w:val="18"/>
          <w:szCs w:val="18"/>
        </w:rPr>
        <w:t xml:space="preserve">                                              наименование банка/ иной кредитной организации/ другой коммерческой организации</w:t>
      </w:r>
      <w:r>
        <w:rPr>
          <w:rFonts w:ascii="Times New Roman" w:hAnsi="Times New Roman"/>
          <w:sz w:val="18"/>
          <w:szCs w:val="18"/>
        </w:rPr>
        <w:t xml:space="preserve">                                                                            </w:t>
      </w:r>
      <w:r>
        <w:rPr>
          <w:rFonts w:ascii="Times New Roman" w:hAnsi="Times New Roman"/>
          <w:sz w:val="24"/>
          <w:szCs w:val="24"/>
          <w:shd w:val="clear" w:color="auto" w:fill="B8CCE4" w:themeFill="accent1" w:themeFillTint="66"/>
        </w:rPr>
        <w:t>(далее - Гарант) в лице</w:t>
      </w:r>
      <w:r>
        <w:rPr>
          <w:rFonts w:ascii="Times New Roman" w:hAnsi="Times New Roman"/>
          <w:sz w:val="18"/>
          <w:szCs w:val="18"/>
        </w:rPr>
        <w:t xml:space="preserve"> __________________________________________________________________________________, </w:t>
      </w:r>
    </w:p>
    <w:p w14:paraId="162BA28A" w14:textId="77777777" w:rsidR="00761A14" w:rsidRDefault="00B32874" w:rsidP="00761A14">
      <w:pPr>
        <w:spacing w:after="0" w:line="240" w:lineRule="auto"/>
        <w:jc w:val="center"/>
        <w:rPr>
          <w:rFonts w:ascii="Times New Roman" w:hAnsi="Times New Roman"/>
          <w:i/>
          <w:sz w:val="18"/>
          <w:szCs w:val="18"/>
        </w:rPr>
      </w:pPr>
      <w:r>
        <w:rPr>
          <w:rFonts w:ascii="Times New Roman" w:hAnsi="Times New Roman"/>
          <w:i/>
          <w:sz w:val="18"/>
          <w:szCs w:val="18"/>
        </w:rPr>
        <w:t>должность, ФИО</w:t>
      </w:r>
    </w:p>
    <w:p w14:paraId="162BA28B"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shd w:val="clear" w:color="auto" w:fill="B8CCE4" w:themeFill="accent1" w:themeFillTint="66"/>
        </w:rPr>
        <w:t>действующего на основании</w:t>
      </w:r>
      <w:r>
        <w:rPr>
          <w:rFonts w:ascii="Times New Roman" w:hAnsi="Times New Roman"/>
          <w:sz w:val="24"/>
          <w:szCs w:val="24"/>
        </w:rPr>
        <w:t xml:space="preserve"> ________________________________________________________, </w:t>
      </w:r>
    </w:p>
    <w:p w14:paraId="162BA28C" w14:textId="77777777" w:rsidR="00761A14" w:rsidRDefault="00B32874" w:rsidP="00761A14">
      <w:pPr>
        <w:spacing w:after="0" w:line="240" w:lineRule="auto"/>
        <w:rPr>
          <w:rFonts w:ascii="Times New Roman" w:hAnsi="Times New Roman"/>
          <w:b/>
          <w:i/>
          <w:sz w:val="18"/>
          <w:szCs w:val="18"/>
        </w:rPr>
      </w:pPr>
      <w:r>
        <w:rPr>
          <w:rFonts w:ascii="Times New Roman" w:hAnsi="Times New Roman"/>
          <w:bCs/>
          <w:i/>
          <w:color w:val="26282F"/>
          <w:sz w:val="24"/>
          <w:szCs w:val="24"/>
        </w:rPr>
        <w:t xml:space="preserve">                                                                    </w:t>
      </w:r>
      <w:r>
        <w:rPr>
          <w:rFonts w:ascii="Times New Roman" w:hAnsi="Times New Roman"/>
          <w:bCs/>
          <w:i/>
          <w:color w:val="26282F"/>
          <w:sz w:val="18"/>
          <w:szCs w:val="18"/>
        </w:rPr>
        <w:t>устава, Положения, Доверенности и т.д.</w:t>
      </w:r>
    </w:p>
    <w:p w14:paraId="162BA28D"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shd w:val="clear" w:color="auto" w:fill="B8CCE4" w:themeFill="accent1" w:themeFillTint="66"/>
        </w:rPr>
        <w:t>в целях обеспечения исполнения обязательств</w:t>
      </w:r>
      <w:r>
        <w:rPr>
          <w:rFonts w:ascii="Times New Roman" w:hAnsi="Times New Roman"/>
          <w:sz w:val="24"/>
          <w:szCs w:val="24"/>
        </w:rPr>
        <w:t xml:space="preserve"> _________________________________________</w:t>
      </w:r>
    </w:p>
    <w:p w14:paraId="162BA28E"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_________________________________________________________________________________</w:t>
      </w:r>
    </w:p>
    <w:p w14:paraId="162BA28F" w14:textId="77777777" w:rsidR="00761A14" w:rsidRDefault="00B32874" w:rsidP="00761A14">
      <w:pPr>
        <w:spacing w:after="0" w:line="240" w:lineRule="auto"/>
        <w:jc w:val="center"/>
        <w:rPr>
          <w:rFonts w:ascii="Times New Roman" w:hAnsi="Times New Roman"/>
          <w:sz w:val="18"/>
          <w:szCs w:val="18"/>
        </w:rPr>
      </w:pPr>
      <w:r>
        <w:rPr>
          <w:rFonts w:ascii="Times New Roman" w:hAnsi="Times New Roman"/>
          <w:bCs/>
          <w:i/>
          <w:color w:val="26282F"/>
          <w:sz w:val="18"/>
          <w:szCs w:val="18"/>
        </w:rPr>
        <w:t>полное фирменное наименование Проектировщика/Подрядчика</w:t>
      </w:r>
    </w:p>
    <w:p w14:paraId="162BA290"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shd w:val="clear" w:color="auto" w:fill="B8CCE4" w:themeFill="accent1" w:themeFillTint="66"/>
        </w:rPr>
        <w:t>(ОГРН</w:t>
      </w:r>
      <w:r>
        <w:rPr>
          <w:rFonts w:ascii="Times New Roman" w:hAnsi="Times New Roman"/>
          <w:sz w:val="24"/>
          <w:szCs w:val="24"/>
        </w:rPr>
        <w:t>________________</w:t>
      </w:r>
      <w:r>
        <w:rPr>
          <w:rFonts w:ascii="Times New Roman" w:hAnsi="Times New Roman"/>
          <w:sz w:val="24"/>
          <w:szCs w:val="24"/>
          <w:shd w:val="clear" w:color="auto" w:fill="B8CCE4" w:themeFill="accent1" w:themeFillTint="66"/>
        </w:rPr>
        <w:t>; ИНН</w:t>
      </w:r>
      <w:r>
        <w:rPr>
          <w:rFonts w:ascii="Times New Roman" w:hAnsi="Times New Roman"/>
          <w:sz w:val="24"/>
          <w:szCs w:val="24"/>
        </w:rPr>
        <w:t>____________</w:t>
      </w:r>
      <w:r>
        <w:rPr>
          <w:rFonts w:ascii="Times New Roman" w:hAnsi="Times New Roman"/>
          <w:sz w:val="24"/>
          <w:szCs w:val="24"/>
          <w:shd w:val="clear" w:color="auto" w:fill="B8CCE4" w:themeFill="accent1" w:themeFillTint="66"/>
        </w:rPr>
        <w:t>; адрес</w:t>
      </w:r>
      <w:r>
        <w:rPr>
          <w:rFonts w:ascii="Times New Roman" w:hAnsi="Times New Roman"/>
          <w:sz w:val="24"/>
          <w:szCs w:val="24"/>
        </w:rPr>
        <w:t>____________________________________</w:t>
      </w:r>
    </w:p>
    <w:p w14:paraId="162BA291" w14:textId="77777777" w:rsidR="00761A14" w:rsidRDefault="00B32874" w:rsidP="00761A14">
      <w:pPr>
        <w:spacing w:after="0" w:line="240" w:lineRule="auto"/>
        <w:rPr>
          <w:rFonts w:ascii="Times New Roman" w:hAnsi="Times New Roman"/>
          <w:b/>
          <w:i/>
          <w:sz w:val="24"/>
          <w:szCs w:val="24"/>
        </w:rPr>
      </w:pPr>
      <w:r>
        <w:rPr>
          <w:rFonts w:ascii="Times New Roman" w:hAnsi="Times New Roman"/>
          <w:sz w:val="24"/>
          <w:szCs w:val="24"/>
        </w:rPr>
        <w:t>_______________________________________________________________</w:t>
      </w:r>
      <w:r>
        <w:rPr>
          <w:rFonts w:ascii="Times New Roman" w:hAnsi="Times New Roman"/>
          <w:sz w:val="24"/>
          <w:szCs w:val="24"/>
          <w:shd w:val="clear" w:color="auto" w:fill="BDD6EE"/>
        </w:rPr>
        <w:t xml:space="preserve">) (далее - Принципал) </w:t>
      </w:r>
      <w:r>
        <w:rPr>
          <w:rFonts w:ascii="Times New Roman" w:hAnsi="Times New Roman"/>
          <w:sz w:val="24"/>
          <w:szCs w:val="24"/>
        </w:rPr>
        <w:t xml:space="preserve"> </w:t>
      </w:r>
    </w:p>
    <w:p w14:paraId="162BA292" w14:textId="77777777" w:rsidR="00761A14" w:rsidRDefault="00B32874" w:rsidP="00761A14">
      <w:pPr>
        <w:spacing w:after="0" w:line="240" w:lineRule="auto"/>
        <w:rPr>
          <w:rFonts w:ascii="Times New Roman" w:hAnsi="Times New Roman"/>
          <w:b/>
          <w:i/>
          <w:sz w:val="24"/>
          <w:szCs w:val="24"/>
        </w:rPr>
      </w:pPr>
      <w:r>
        <w:rPr>
          <w:rFonts w:ascii="Times New Roman" w:hAnsi="Times New Roman"/>
          <w:bCs/>
          <w:i/>
          <w:color w:val="26282F"/>
          <w:sz w:val="24"/>
          <w:szCs w:val="24"/>
        </w:rPr>
        <w:t xml:space="preserve">                                           </w:t>
      </w:r>
    </w:p>
    <w:p w14:paraId="162BA293" w14:textId="77777777" w:rsidR="00761A14" w:rsidRDefault="00B32874" w:rsidP="00761A14">
      <w:pPr>
        <w:spacing w:after="0" w:line="240" w:lineRule="auto"/>
        <w:rPr>
          <w:rFonts w:ascii="Times New Roman" w:hAnsi="Times New Roman"/>
          <w:sz w:val="24"/>
          <w:szCs w:val="24"/>
          <w:shd w:val="clear" w:color="auto" w:fill="FFFFFF" w:themeFill="background1"/>
        </w:rPr>
      </w:pPr>
      <w:r>
        <w:rPr>
          <w:rFonts w:ascii="Times New Roman" w:hAnsi="Times New Roman"/>
          <w:sz w:val="24"/>
          <w:szCs w:val="24"/>
          <w:shd w:val="clear" w:color="auto" w:fill="B8CCE4" w:themeFill="accent1" w:themeFillTint="66"/>
        </w:rPr>
        <w:t>перед</w:t>
      </w:r>
      <w:r>
        <w:rPr>
          <w:rFonts w:ascii="Times New Roman" w:hAnsi="Times New Roman"/>
          <w:sz w:val="24"/>
          <w:szCs w:val="24"/>
        </w:rPr>
        <w:t xml:space="preserve"> </w:t>
      </w:r>
      <w:r>
        <w:rPr>
          <w:rFonts w:ascii="Times New Roman" w:hAnsi="Times New Roman"/>
          <w:sz w:val="24"/>
          <w:szCs w:val="24"/>
          <w:shd w:val="clear" w:color="auto" w:fill="FFFFFF" w:themeFill="background1"/>
        </w:rPr>
        <w:t>_____________________________________________________________________________</w:t>
      </w:r>
    </w:p>
    <w:p w14:paraId="162BA294" w14:textId="77777777" w:rsidR="00761A14" w:rsidRDefault="00B32874" w:rsidP="00761A14">
      <w:pPr>
        <w:spacing w:after="0" w:line="240" w:lineRule="auto"/>
        <w:jc w:val="center"/>
        <w:rPr>
          <w:rFonts w:ascii="Times New Roman" w:hAnsi="Times New Roman"/>
          <w:sz w:val="18"/>
          <w:szCs w:val="18"/>
        </w:rPr>
      </w:pPr>
      <w:r>
        <w:rPr>
          <w:rFonts w:ascii="Times New Roman" w:hAnsi="Times New Roman"/>
          <w:i/>
          <w:sz w:val="18"/>
          <w:szCs w:val="18"/>
          <w:shd w:val="clear" w:color="auto" w:fill="FFFFFF" w:themeFill="background1"/>
        </w:rPr>
        <w:t>полное фирменное наименование Заказчика</w:t>
      </w:r>
    </w:p>
    <w:p w14:paraId="162BA295"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shd w:val="clear" w:color="auto" w:fill="B8CCE4" w:themeFill="accent1" w:themeFillTint="66"/>
        </w:rPr>
        <w:t>(ОГРН</w:t>
      </w:r>
      <w:r>
        <w:rPr>
          <w:rFonts w:ascii="Times New Roman" w:hAnsi="Times New Roman"/>
          <w:sz w:val="24"/>
          <w:szCs w:val="24"/>
        </w:rPr>
        <w:t>________________</w:t>
      </w:r>
      <w:r>
        <w:rPr>
          <w:rFonts w:ascii="Times New Roman" w:hAnsi="Times New Roman"/>
          <w:sz w:val="24"/>
          <w:szCs w:val="24"/>
          <w:shd w:val="clear" w:color="auto" w:fill="B8CCE4" w:themeFill="accent1" w:themeFillTint="66"/>
        </w:rPr>
        <w:t>; ИНН</w:t>
      </w:r>
      <w:r>
        <w:rPr>
          <w:rFonts w:ascii="Times New Roman" w:hAnsi="Times New Roman"/>
          <w:sz w:val="24"/>
          <w:szCs w:val="24"/>
        </w:rPr>
        <w:t>____________</w:t>
      </w:r>
      <w:r>
        <w:rPr>
          <w:rFonts w:ascii="Times New Roman" w:hAnsi="Times New Roman"/>
          <w:sz w:val="24"/>
          <w:szCs w:val="24"/>
          <w:shd w:val="clear" w:color="auto" w:fill="B8CCE4" w:themeFill="accent1" w:themeFillTint="66"/>
        </w:rPr>
        <w:t>; адрес</w:t>
      </w:r>
      <w:r>
        <w:rPr>
          <w:rFonts w:ascii="Times New Roman" w:hAnsi="Times New Roman"/>
          <w:sz w:val="24"/>
          <w:szCs w:val="24"/>
        </w:rPr>
        <w:t>___________________________________</w:t>
      </w:r>
    </w:p>
    <w:p w14:paraId="162BA296"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w:t>
      </w:r>
      <w:r>
        <w:rPr>
          <w:rFonts w:ascii="Times New Roman" w:hAnsi="Times New Roman"/>
          <w:sz w:val="24"/>
          <w:szCs w:val="24"/>
          <w:shd w:val="clear" w:color="auto" w:fill="BDD6EE"/>
        </w:rPr>
        <w:t xml:space="preserve">) </w:t>
      </w:r>
      <w:r>
        <w:rPr>
          <w:rFonts w:ascii="Times New Roman" w:hAnsi="Times New Roman"/>
          <w:sz w:val="24"/>
          <w:szCs w:val="24"/>
          <w:shd w:val="clear" w:color="auto" w:fill="B8CCE4" w:themeFill="accent1" w:themeFillTint="66"/>
        </w:rPr>
        <w:t>(далее - Бенефициар)</w:t>
      </w:r>
      <w:r>
        <w:rPr>
          <w:rFonts w:ascii="Times New Roman" w:hAnsi="Times New Roman"/>
          <w:sz w:val="24"/>
          <w:szCs w:val="24"/>
        </w:rPr>
        <w:t xml:space="preserve"> </w:t>
      </w:r>
      <w:r>
        <w:rPr>
          <w:rFonts w:ascii="Times New Roman" w:hAnsi="Times New Roman"/>
          <w:sz w:val="24"/>
          <w:szCs w:val="24"/>
          <w:shd w:val="clear" w:color="auto" w:fill="B8CCE4" w:themeFill="accent1" w:themeFillTint="66"/>
        </w:rPr>
        <w:t>принимает на себя обязательство уплатить Бенефициару определенную денежную сумму (далее - сумма гарантии) на следующих условиях</w:t>
      </w:r>
      <w:r>
        <w:rPr>
          <w:rFonts w:ascii="Times New Roman" w:hAnsi="Times New Roman"/>
          <w:sz w:val="24"/>
          <w:szCs w:val="24"/>
        </w:rPr>
        <w:t>:</w:t>
      </w:r>
    </w:p>
    <w:p w14:paraId="162BA297" w14:textId="77777777" w:rsidR="00761A14" w:rsidRDefault="00761A14" w:rsidP="00761A14">
      <w:pPr>
        <w:spacing w:after="0" w:line="240" w:lineRule="auto"/>
        <w:ind w:firstLine="426"/>
        <w:rPr>
          <w:rFonts w:ascii="Times New Roman" w:hAnsi="Times New Roman"/>
          <w:sz w:val="24"/>
          <w:szCs w:val="24"/>
        </w:rPr>
      </w:pPr>
    </w:p>
    <w:p w14:paraId="162BA298" w14:textId="77777777" w:rsidR="00761A14" w:rsidRDefault="00B32874" w:rsidP="00761A14">
      <w:pPr>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shd w:val="clear" w:color="auto" w:fill="B8CCE4" w:themeFill="accent1" w:themeFillTint="66"/>
        </w:rPr>
        <w:t>По просьбе Принципала Гарант принимает на себя обязательство уплатить по первому письменному требованию Бенефициара любую сумму, указанную в требовании Бенефициара, но не превышающую сумму гарантии, в случае неисполнения или ненадлежащего исполнения Принципалом обязательств по Договору</w:t>
      </w:r>
      <w:r>
        <w:rPr>
          <w:rFonts w:ascii="Times New Roman" w:hAnsi="Times New Roman"/>
          <w:sz w:val="24"/>
          <w:szCs w:val="24"/>
        </w:rPr>
        <w:t xml:space="preserve"> _______________________________________________  </w:t>
      </w:r>
    </w:p>
    <w:p w14:paraId="162BA299" w14:textId="77777777" w:rsidR="00761A14" w:rsidRDefault="00B32874" w:rsidP="00761A14">
      <w:pPr>
        <w:spacing w:after="0" w:line="240" w:lineRule="auto"/>
        <w:rPr>
          <w:rFonts w:ascii="Times New Roman" w:hAnsi="Times New Roman"/>
          <w:sz w:val="24"/>
          <w:szCs w:val="24"/>
        </w:rPr>
      </w:pPr>
      <w:r>
        <w:rPr>
          <w:rFonts w:ascii="Times New Roman" w:hAnsi="Times New Roman"/>
          <w:i/>
          <w:sz w:val="18"/>
          <w:szCs w:val="18"/>
        </w:rPr>
        <w:t xml:space="preserve">                                                                                                                                          наименование договора</w:t>
      </w:r>
      <w:r>
        <w:rPr>
          <w:rFonts w:ascii="Times New Roman" w:hAnsi="Times New Roman"/>
          <w:sz w:val="24"/>
          <w:szCs w:val="24"/>
        </w:rPr>
        <w:t xml:space="preserve"> __________________________________________________________________________________</w:t>
      </w:r>
    </w:p>
    <w:p w14:paraId="162BA29A" w14:textId="77777777" w:rsidR="00761A14" w:rsidRDefault="00B32874" w:rsidP="00761A14">
      <w:pPr>
        <w:spacing w:after="0" w:line="240" w:lineRule="auto"/>
        <w:jc w:val="center"/>
        <w:rPr>
          <w:rFonts w:ascii="Times New Roman" w:hAnsi="Times New Roman"/>
          <w:sz w:val="18"/>
          <w:szCs w:val="18"/>
        </w:rPr>
      </w:pPr>
      <w:r>
        <w:rPr>
          <w:rFonts w:ascii="Times New Roman" w:hAnsi="Times New Roman"/>
          <w:i/>
          <w:sz w:val="18"/>
          <w:szCs w:val="18"/>
        </w:rPr>
        <w:t>необходимо указать номер и дату Договора, если гарантия выдается после заключения Договора либо необходимо указать способ закупки и номер извещения в ЕИС, если гарантия выдается до заключения Договора</w:t>
      </w:r>
    </w:p>
    <w:p w14:paraId="162BA29B"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shd w:val="clear" w:color="auto" w:fill="B8CCE4" w:themeFill="accent1" w:themeFillTint="66"/>
        </w:rPr>
        <w:t>(номер извещения в ЕИС</w:t>
      </w:r>
      <w:r>
        <w:rPr>
          <w:rFonts w:ascii="Times New Roman" w:hAnsi="Times New Roman"/>
          <w:sz w:val="24"/>
          <w:szCs w:val="24"/>
        </w:rPr>
        <w:t>____________________________________________</w:t>
      </w:r>
      <w:r>
        <w:rPr>
          <w:rFonts w:ascii="Times New Roman" w:hAnsi="Times New Roman"/>
          <w:sz w:val="24"/>
          <w:szCs w:val="24"/>
          <w:shd w:val="clear" w:color="auto" w:fill="B8CCE4" w:themeFill="accent1" w:themeFillTint="66"/>
        </w:rPr>
        <w:t>) (далее - Договор).</w:t>
      </w:r>
      <w:r>
        <w:rPr>
          <w:rFonts w:ascii="Times New Roman" w:hAnsi="Times New Roman"/>
          <w:sz w:val="24"/>
          <w:szCs w:val="24"/>
        </w:rPr>
        <w:t xml:space="preserve"> </w:t>
      </w:r>
    </w:p>
    <w:p w14:paraId="162BA29C" w14:textId="77777777" w:rsidR="00761A14" w:rsidRDefault="00761A14" w:rsidP="00761A14">
      <w:pPr>
        <w:spacing w:after="0" w:line="240" w:lineRule="auto"/>
        <w:jc w:val="center"/>
        <w:rPr>
          <w:rFonts w:ascii="Times New Roman" w:hAnsi="Times New Roman"/>
          <w:i/>
          <w:sz w:val="24"/>
          <w:szCs w:val="24"/>
        </w:rPr>
      </w:pPr>
    </w:p>
    <w:p w14:paraId="162BA29D" w14:textId="77777777" w:rsidR="00761A14" w:rsidRDefault="00B32874" w:rsidP="00761A14">
      <w:pPr>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shd w:val="clear" w:color="auto" w:fill="B8CCE4" w:themeFill="accent1" w:themeFillTint="66"/>
        </w:rPr>
        <w:t>Сумма, указанная в Требовании Бенефициара, но не превышающая сумму гарантии, должна быть выплачена Бенефициару в случае неисполнения или ненадлежащего исполнения Принципалом своих обязательств перед Бенефициаром по Договору (за исключением гарантийных обязательств по Договору), в том числе, но не исключительно, обязательств по:</w:t>
      </w:r>
      <w:r>
        <w:rPr>
          <w:rFonts w:ascii="Times New Roman" w:hAnsi="Times New Roman"/>
          <w:sz w:val="24"/>
          <w:szCs w:val="24"/>
        </w:rPr>
        <w:t xml:space="preserve"> </w:t>
      </w:r>
    </w:p>
    <w:p w14:paraId="162BA29E" w14:textId="77777777" w:rsidR="00761A14" w:rsidRDefault="00B32874" w:rsidP="00761A14">
      <w:pPr>
        <w:widowControl w:val="0"/>
        <w:numPr>
          <w:ilvl w:val="1"/>
          <w:numId w:val="25"/>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выполнению работ, указанных в Техническом задании (Приложении № 1 к Договору); </w:t>
      </w:r>
    </w:p>
    <w:p w14:paraId="162BA29F" w14:textId="77777777" w:rsidR="00761A14" w:rsidRDefault="00B32874" w:rsidP="00761A14">
      <w:pPr>
        <w:widowControl w:val="0"/>
        <w:numPr>
          <w:ilvl w:val="0"/>
          <w:numId w:val="26"/>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доставке материалов и оборудования к месту проведения Работ, включая оформление необходимых разрешений (на провозку крупногабаритных грузов и т.п.), а также обеспечения сохранности материалов и оборудования во время размещения в месте производства Работ;</w:t>
      </w:r>
    </w:p>
    <w:p w14:paraId="162BA2A0" w14:textId="77777777" w:rsidR="00761A14" w:rsidRDefault="00B32874" w:rsidP="00761A14">
      <w:pPr>
        <w:widowControl w:val="0"/>
        <w:numPr>
          <w:ilvl w:val="0"/>
          <w:numId w:val="26"/>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выполнению требований охраны труда, промышленной безопасности и охраны окружающей среды при производстве Работ; </w:t>
      </w:r>
    </w:p>
    <w:p w14:paraId="162BA2A1" w14:textId="77777777" w:rsidR="00761A14" w:rsidRDefault="00B32874" w:rsidP="00761A14">
      <w:pPr>
        <w:widowControl w:val="0"/>
        <w:numPr>
          <w:ilvl w:val="0"/>
          <w:numId w:val="26"/>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устранению по требованию Бенефициара всех недостатков в Работах, возникших из-за ненадлежащего выполнения работ, возмещение убытков в полном объеме, в случае, если указанные недостатки причинили убытки Бенефициару;</w:t>
      </w:r>
    </w:p>
    <w:p w14:paraId="162BA2A2" w14:textId="77777777" w:rsidR="00761A14" w:rsidRDefault="00B32874" w:rsidP="00761A14">
      <w:pPr>
        <w:widowControl w:val="0"/>
        <w:numPr>
          <w:ilvl w:val="0"/>
          <w:numId w:val="26"/>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обеспечению участия в приемке и (или) согласовании результата Работ уполномоченных представителей органов государственного контроля (надзора), муниципального контроля, органов местного самоуправления в случаях, когда участие указанных лиц в приемке и (или) согласовании результата Работ предусмотрено положениями действующего законодательства Российской Федерации;</w:t>
      </w:r>
    </w:p>
    <w:p w14:paraId="162BA2A3" w14:textId="77777777" w:rsidR="00761A14" w:rsidRDefault="00B32874" w:rsidP="00761A14">
      <w:pPr>
        <w:widowControl w:val="0"/>
        <w:numPr>
          <w:ilvl w:val="0"/>
          <w:numId w:val="26"/>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 возврату аванса; </w:t>
      </w:r>
    </w:p>
    <w:p w14:paraId="162BA2A4" w14:textId="77777777" w:rsidR="00761A14" w:rsidRDefault="00B32874" w:rsidP="00761A14">
      <w:pPr>
        <w:widowControl w:val="0"/>
        <w:numPr>
          <w:ilvl w:val="0"/>
          <w:numId w:val="26"/>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оплате неустойки (пени), штрафов. </w:t>
      </w:r>
    </w:p>
    <w:p w14:paraId="162BA2A5" w14:textId="77777777" w:rsidR="00761A14" w:rsidRDefault="00B32874" w:rsidP="00761A14">
      <w:pPr>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shd w:val="clear" w:color="auto" w:fill="B8CCE4" w:themeFill="accent1" w:themeFillTint="66"/>
        </w:rPr>
        <w:t>Гарантия не обеспечивает гарантийных обязательств по Договору, поскольку срок действия обеспечения исполнения обязательств по Договору рассчитывается как плюс три месяца к конечному сроку выполнения работ.</w:t>
      </w:r>
    </w:p>
    <w:p w14:paraId="162BA2A6" w14:textId="77777777" w:rsidR="00761A14" w:rsidRDefault="00B32874" w:rsidP="00761A14">
      <w:pPr>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shd w:val="clear" w:color="auto" w:fill="B8CCE4" w:themeFill="accent1" w:themeFillTint="66"/>
        </w:rPr>
        <w:t>Сумма гарантии составляет</w:t>
      </w:r>
      <w:r>
        <w:rPr>
          <w:rFonts w:ascii="Times New Roman" w:hAnsi="Times New Roman"/>
          <w:sz w:val="24"/>
          <w:szCs w:val="24"/>
        </w:rPr>
        <w:t xml:space="preserve"> _________________________ (_________________________</w:t>
      </w:r>
    </w:p>
    <w:p w14:paraId="162BA2A7" w14:textId="77777777" w:rsidR="00761A14" w:rsidRDefault="00B32874" w:rsidP="00761A14">
      <w:pPr>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r>
        <w:rPr>
          <w:rFonts w:ascii="Times New Roman" w:hAnsi="Times New Roman"/>
          <w:sz w:val="24"/>
          <w:szCs w:val="24"/>
          <w:shd w:val="clear" w:color="auto" w:fill="B8CCE4" w:themeFill="accent1" w:themeFillTint="66"/>
        </w:rPr>
        <w:t>) рублей.</w:t>
      </w:r>
    </w:p>
    <w:p w14:paraId="162BA2A8" w14:textId="77777777" w:rsidR="00761A14" w:rsidRDefault="00B32874" w:rsidP="000411C5">
      <w:pPr>
        <w:spacing w:after="0" w:line="240" w:lineRule="auto"/>
        <w:rPr>
          <w:rFonts w:ascii="Times New Roman" w:hAnsi="Times New Roman"/>
          <w:i/>
          <w:sz w:val="18"/>
          <w:szCs w:val="18"/>
        </w:rPr>
      </w:pPr>
      <w:r w:rsidRPr="003546B6">
        <w:rPr>
          <w:rFonts w:ascii="Times New Roman" w:hAnsi="Times New Roman"/>
          <w:i/>
          <w:sz w:val="18"/>
          <w:szCs w:val="18"/>
        </w:rPr>
        <w:t>необходимо указать сумму гарантии цифрами и прописью</w:t>
      </w:r>
      <w:r w:rsidRPr="004E7F83">
        <w:rPr>
          <w:rFonts w:ascii="Times New Roman" w:hAnsi="Times New Roman"/>
          <w:i/>
          <w:sz w:val="18"/>
          <w:szCs w:val="18"/>
        </w:rPr>
        <w:t xml:space="preserve"> в размере, соответствующем примечанию к разделу 11 Договора</w:t>
      </w:r>
    </w:p>
    <w:p w14:paraId="162BA2A9" w14:textId="77777777" w:rsidR="00761A14" w:rsidRDefault="00B32874" w:rsidP="00761A14">
      <w:pPr>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shd w:val="clear" w:color="auto" w:fill="B8CCE4" w:themeFill="accent1" w:themeFillTint="66"/>
        </w:rPr>
        <w:t>Настоящая гарантия вступает в силу с</w:t>
      </w:r>
      <w:r>
        <w:rPr>
          <w:rFonts w:ascii="Times New Roman" w:hAnsi="Times New Roman"/>
          <w:sz w:val="24"/>
          <w:szCs w:val="24"/>
        </w:rPr>
        <w:t xml:space="preserve"> «____» ____________ </w:t>
      </w:r>
      <w:r>
        <w:rPr>
          <w:rFonts w:ascii="Times New Roman" w:hAnsi="Times New Roman"/>
          <w:sz w:val="24"/>
          <w:szCs w:val="24"/>
          <w:shd w:val="clear" w:color="auto" w:fill="B8CCE4" w:themeFill="accent1" w:themeFillTint="66"/>
        </w:rPr>
        <w:t>202</w:t>
      </w:r>
      <w:r>
        <w:rPr>
          <w:rFonts w:ascii="Times New Roman" w:hAnsi="Times New Roman"/>
          <w:sz w:val="24"/>
          <w:szCs w:val="24"/>
        </w:rPr>
        <w:t xml:space="preserve">__ </w:t>
      </w:r>
      <w:r>
        <w:rPr>
          <w:rFonts w:ascii="Times New Roman" w:hAnsi="Times New Roman"/>
          <w:sz w:val="24"/>
          <w:szCs w:val="24"/>
          <w:shd w:val="clear" w:color="auto" w:fill="B8CCE4" w:themeFill="accent1" w:themeFillTint="66"/>
        </w:rPr>
        <w:t xml:space="preserve">г. и действует до </w:t>
      </w:r>
      <w:r>
        <w:rPr>
          <w:rFonts w:ascii="Times New Roman" w:hAnsi="Times New Roman"/>
          <w:sz w:val="24"/>
          <w:szCs w:val="24"/>
        </w:rPr>
        <w:t xml:space="preserve">«____»____________ </w:t>
      </w:r>
      <w:r>
        <w:rPr>
          <w:rFonts w:ascii="Times New Roman" w:hAnsi="Times New Roman"/>
          <w:sz w:val="24"/>
          <w:szCs w:val="24"/>
          <w:shd w:val="clear" w:color="auto" w:fill="B8CCE4" w:themeFill="accent1" w:themeFillTint="66"/>
        </w:rPr>
        <w:t>202</w:t>
      </w:r>
      <w:r>
        <w:rPr>
          <w:rFonts w:ascii="Times New Roman" w:hAnsi="Times New Roman"/>
          <w:sz w:val="24"/>
          <w:szCs w:val="24"/>
        </w:rPr>
        <w:t xml:space="preserve">__ </w:t>
      </w:r>
      <w:r>
        <w:rPr>
          <w:rFonts w:ascii="Times New Roman" w:hAnsi="Times New Roman"/>
          <w:sz w:val="24"/>
          <w:szCs w:val="24"/>
          <w:shd w:val="clear" w:color="auto" w:fill="B8CCE4" w:themeFill="accent1" w:themeFillTint="66"/>
        </w:rPr>
        <w:t>г. (включительно).</w:t>
      </w:r>
      <w:r>
        <w:rPr>
          <w:rFonts w:ascii="Times New Roman" w:hAnsi="Times New Roman"/>
          <w:sz w:val="24"/>
          <w:szCs w:val="24"/>
        </w:rPr>
        <w:t xml:space="preserve"> </w:t>
      </w:r>
    </w:p>
    <w:p w14:paraId="162BA2AA" w14:textId="77777777" w:rsidR="00761A14" w:rsidRDefault="00B32874" w:rsidP="00761A14">
      <w:pPr>
        <w:spacing w:after="0" w:line="240" w:lineRule="auto"/>
        <w:jc w:val="both"/>
        <w:rPr>
          <w:rFonts w:ascii="Times New Roman" w:hAnsi="Times New Roman"/>
          <w:sz w:val="18"/>
          <w:szCs w:val="18"/>
        </w:rPr>
      </w:pPr>
      <w:r>
        <w:rPr>
          <w:rFonts w:ascii="Times New Roman" w:hAnsi="Times New Roman"/>
          <w:i/>
          <w:sz w:val="18"/>
          <w:szCs w:val="18"/>
        </w:rPr>
        <w:t>необходимо указать срок действия гарантии, срок гарантии должен составлять плюс три месяца к конечному сроку выполнения работ</w:t>
      </w:r>
      <w:r>
        <w:rPr>
          <w:rFonts w:ascii="Times New Roman" w:hAnsi="Times New Roman"/>
          <w:sz w:val="18"/>
          <w:szCs w:val="18"/>
        </w:rPr>
        <w:t xml:space="preserve"> </w:t>
      </w:r>
    </w:p>
    <w:p w14:paraId="162BA2AB" w14:textId="77777777" w:rsidR="00761A14" w:rsidRDefault="00B32874" w:rsidP="00761A14">
      <w:pPr>
        <w:widowControl w:val="0"/>
        <w:numPr>
          <w:ilvl w:val="0"/>
          <w:numId w:val="25"/>
        </w:numPr>
        <w:shd w:val="clear" w:color="auto" w:fill="B8CCE4" w:themeFill="accent1" w:themeFillTint="66"/>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Требование Бенефициара об уплате суммы гарантии (далее - Требование) должно быть представлено Гаранту в письменной форме с приложением следующих документов:</w:t>
      </w:r>
    </w:p>
    <w:p w14:paraId="162BA2AC" w14:textId="77777777" w:rsidR="00761A14" w:rsidRDefault="00B32874" w:rsidP="00761A14">
      <w:pPr>
        <w:widowControl w:val="0"/>
        <w:numPr>
          <w:ilvl w:val="1"/>
          <w:numId w:val="27"/>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заверенная Бенефициаром копия Договора;</w:t>
      </w:r>
    </w:p>
    <w:p w14:paraId="162BA2AD" w14:textId="77777777" w:rsidR="00761A14" w:rsidRDefault="00B32874" w:rsidP="00761A14">
      <w:pPr>
        <w:widowControl w:val="0"/>
        <w:numPr>
          <w:ilvl w:val="1"/>
          <w:numId w:val="27"/>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документы, подтверждающие полномочия лица, подписавшего Требование, а именно:</w:t>
      </w:r>
    </w:p>
    <w:p w14:paraId="162BA2AE" w14:textId="77777777" w:rsidR="00761A14" w:rsidRDefault="00B32874" w:rsidP="00761A14">
      <w:pPr>
        <w:widowControl w:val="0"/>
        <w:numPr>
          <w:ilvl w:val="0"/>
          <w:numId w:val="28"/>
        </w:numPr>
        <w:shd w:val="clear" w:color="auto" w:fill="B8CCE4" w:themeFill="accent1" w:themeFillTint="66"/>
        <w:autoSpaceDE w:val="0"/>
        <w:autoSpaceDN w:val="0"/>
        <w:adjustRightInd w:val="0"/>
        <w:spacing w:after="0" w:line="240" w:lineRule="auto"/>
        <w:ind w:left="1134"/>
        <w:jc w:val="both"/>
        <w:rPr>
          <w:rFonts w:ascii="Times New Roman" w:hAnsi="Times New Roman"/>
          <w:sz w:val="24"/>
          <w:szCs w:val="24"/>
        </w:rPr>
      </w:pPr>
      <w:r>
        <w:rPr>
          <w:rFonts w:ascii="Times New Roman" w:hAnsi="Times New Roman"/>
          <w:sz w:val="24"/>
          <w:szCs w:val="24"/>
        </w:rPr>
        <w:t>нотариально заверенная копия или копия, заверенная Бенефициаром, документа уполномоченного органа управления Бенефициара, на основании которого единоличный исполнительный орган Бенефициара осуществляет свои полномочия (Протокол об избрании либо иной документ в соответствии с законодательством и учредительными документами Бенефициара);</w:t>
      </w:r>
    </w:p>
    <w:p w14:paraId="162BA2AF" w14:textId="77777777" w:rsidR="00761A14" w:rsidRDefault="00B32874" w:rsidP="00761A14">
      <w:pPr>
        <w:widowControl w:val="0"/>
        <w:numPr>
          <w:ilvl w:val="0"/>
          <w:numId w:val="28"/>
        </w:numPr>
        <w:shd w:val="clear" w:color="auto" w:fill="B8CCE4" w:themeFill="accent1" w:themeFillTint="66"/>
        <w:autoSpaceDE w:val="0"/>
        <w:autoSpaceDN w:val="0"/>
        <w:adjustRightInd w:val="0"/>
        <w:spacing w:after="0" w:line="240" w:lineRule="auto"/>
        <w:ind w:left="1134"/>
        <w:jc w:val="both"/>
        <w:rPr>
          <w:rFonts w:ascii="Times New Roman" w:hAnsi="Times New Roman"/>
          <w:sz w:val="24"/>
          <w:szCs w:val="24"/>
        </w:rPr>
      </w:pPr>
      <w:r>
        <w:rPr>
          <w:rFonts w:ascii="Times New Roman" w:hAnsi="Times New Roman"/>
          <w:sz w:val="24"/>
          <w:szCs w:val="24"/>
        </w:rPr>
        <w:t>нотариально заверенная копия карточки образцов подписи единоличного исполнительного органа и оттиска печати Бенефициара, а также оригинал или нотариально заверенная копия доверенности, выданной лицу, подписавшему требование, если требование подписано лицом, действующим на основании доверенности.</w:t>
      </w:r>
    </w:p>
    <w:p w14:paraId="162BA2B0" w14:textId="77777777" w:rsidR="00761A14" w:rsidRDefault="00B32874" w:rsidP="00761A14">
      <w:pPr>
        <w:widowControl w:val="0"/>
        <w:numPr>
          <w:ilvl w:val="1"/>
          <w:numId w:val="27"/>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расчет суммы Требования. </w:t>
      </w:r>
    </w:p>
    <w:p w14:paraId="162BA2B1" w14:textId="77777777" w:rsidR="00761A14" w:rsidRDefault="00B32874" w:rsidP="00761A14">
      <w:pPr>
        <w:shd w:val="clear" w:color="auto" w:fill="B8CCE4" w:themeFill="accent1" w:themeFillTint="66"/>
        <w:spacing w:after="0" w:line="240" w:lineRule="auto"/>
        <w:ind w:firstLine="709"/>
        <w:jc w:val="both"/>
        <w:rPr>
          <w:rFonts w:ascii="Times New Roman" w:hAnsi="Times New Roman"/>
          <w:sz w:val="24"/>
          <w:szCs w:val="24"/>
        </w:rPr>
      </w:pPr>
      <w:r>
        <w:rPr>
          <w:rFonts w:ascii="Times New Roman" w:hAnsi="Times New Roman"/>
          <w:sz w:val="24"/>
          <w:szCs w:val="24"/>
        </w:rPr>
        <w:t xml:space="preserve">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настоящая Гарантия, а также реквизиты счета. К требованию могут быть приложены также иные документы, подтверждающие обстоятельства, на которых оно основывается, в том числе: </w:t>
      </w:r>
    </w:p>
    <w:p w14:paraId="162BA2B2" w14:textId="77777777" w:rsidR="00761A14" w:rsidRDefault="00B32874" w:rsidP="00761A14">
      <w:pPr>
        <w:widowControl w:val="0"/>
        <w:numPr>
          <w:ilvl w:val="1"/>
          <w:numId w:val="27"/>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доказательства невыполнения Принципалом своих обязательств перед Бенефициаром; </w:t>
      </w:r>
    </w:p>
    <w:p w14:paraId="162BA2B3" w14:textId="77777777" w:rsidR="00761A14" w:rsidRDefault="00B32874" w:rsidP="00761A14">
      <w:pPr>
        <w:widowControl w:val="0"/>
        <w:numPr>
          <w:ilvl w:val="1"/>
          <w:numId w:val="27"/>
        </w:numPr>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платежное поручение, подтверждающее перечисление Бенефициаром аванса Принципалу с отметкой Банка Бенефициара об исполнении (если выплата аванса предусмотрена Договором, а требование по настоящей Гарантии предъявлено в связи с ненадлежащим исполнением Принципалом обязательств по возврату аванса). </w:t>
      </w:r>
    </w:p>
    <w:p w14:paraId="162BA2B4" w14:textId="77777777" w:rsidR="00761A14" w:rsidRDefault="00B32874" w:rsidP="00761A14">
      <w:pPr>
        <w:shd w:val="clear" w:color="auto" w:fill="FFFFFF" w:themeFill="background1"/>
        <w:spacing w:after="0" w:line="240" w:lineRule="auto"/>
        <w:ind w:firstLine="709"/>
        <w:jc w:val="both"/>
        <w:rPr>
          <w:rFonts w:ascii="Times New Roman" w:hAnsi="Times New Roman"/>
          <w:sz w:val="24"/>
          <w:szCs w:val="24"/>
        </w:rPr>
      </w:pPr>
      <w:r>
        <w:rPr>
          <w:rFonts w:ascii="Times New Roman" w:hAnsi="Times New Roman"/>
          <w:sz w:val="24"/>
          <w:szCs w:val="24"/>
          <w:shd w:val="clear" w:color="auto" w:fill="B8CCE4" w:themeFill="accent1" w:themeFillTint="66"/>
        </w:rPr>
        <w:t>Письменное требование платежа по настоящей гарантии должно быть направлено Гаранту заказным письмом с уведомлением о вручении по адресу</w:t>
      </w:r>
      <w:r>
        <w:rPr>
          <w:rFonts w:ascii="Times New Roman" w:hAnsi="Times New Roman"/>
          <w:sz w:val="24"/>
          <w:szCs w:val="24"/>
        </w:rPr>
        <w:t xml:space="preserve">: ________________________________. </w:t>
      </w:r>
    </w:p>
    <w:p w14:paraId="162BA2B5" w14:textId="77777777" w:rsidR="00761A14" w:rsidRDefault="00B32874" w:rsidP="00761A14">
      <w:pPr>
        <w:spacing w:after="0" w:line="240" w:lineRule="auto"/>
        <w:ind w:firstLine="709"/>
        <w:jc w:val="both"/>
        <w:rPr>
          <w:rFonts w:ascii="Times New Roman" w:hAnsi="Times New Roman"/>
          <w:sz w:val="18"/>
          <w:szCs w:val="18"/>
        </w:rPr>
      </w:pPr>
      <w:r>
        <w:rPr>
          <w:rFonts w:ascii="Times New Roman" w:hAnsi="Times New Roman"/>
          <w:sz w:val="24"/>
          <w:szCs w:val="24"/>
        </w:rPr>
        <w:t xml:space="preserve">                                                                                         </w:t>
      </w:r>
      <w:r>
        <w:rPr>
          <w:rFonts w:ascii="Times New Roman" w:hAnsi="Times New Roman"/>
          <w:i/>
          <w:sz w:val="18"/>
          <w:szCs w:val="18"/>
          <w:shd w:val="clear" w:color="auto" w:fill="FFFFFF" w:themeFill="background1"/>
        </w:rPr>
        <w:t>почтовый адрес Гаранта/ филиала Гаранта</w:t>
      </w:r>
      <w:r>
        <w:rPr>
          <w:rFonts w:ascii="Times New Roman" w:hAnsi="Times New Roman"/>
          <w:sz w:val="18"/>
          <w:szCs w:val="18"/>
        </w:rPr>
        <w:t xml:space="preserve"> </w:t>
      </w:r>
    </w:p>
    <w:p w14:paraId="162BA2B6" w14:textId="77777777" w:rsidR="00761A14" w:rsidRDefault="00B32874" w:rsidP="00761A14">
      <w:pPr>
        <w:widowControl w:val="0"/>
        <w:numPr>
          <w:ilvl w:val="0"/>
          <w:numId w:val="25"/>
        </w:numPr>
        <w:shd w:val="clear" w:color="auto" w:fill="B8CCE4" w:themeFill="accent1" w:themeFillTint="66"/>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Требование Бенефициара должно быть представлено и получено Гарантом до окончания срока действия настоящей Гарантии (включительно).</w:t>
      </w:r>
      <w:bookmarkStart w:id="13" w:name="sub_11"/>
      <w:r>
        <w:rPr>
          <w:rFonts w:ascii="Times New Roman" w:hAnsi="Times New Roman"/>
          <w:sz w:val="24"/>
          <w:szCs w:val="24"/>
        </w:rPr>
        <w:t xml:space="preserve"> </w:t>
      </w:r>
    </w:p>
    <w:p w14:paraId="162BA2B7" w14:textId="77777777" w:rsidR="00761A14" w:rsidRDefault="00B32874" w:rsidP="00761A14">
      <w:pPr>
        <w:widowControl w:val="0"/>
        <w:numPr>
          <w:ilvl w:val="0"/>
          <w:numId w:val="25"/>
        </w:numPr>
        <w:shd w:val="clear" w:color="auto" w:fill="B8CCE4" w:themeFill="accent1" w:themeFillTint="66"/>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Требование Бенефициара по настоящей гарантии не может быть предъявлено ранее установленного Договором срока выполнения обязательств по Договору.</w:t>
      </w:r>
    </w:p>
    <w:p w14:paraId="162BA2B8" w14:textId="77777777" w:rsidR="00761A14" w:rsidRDefault="00B32874" w:rsidP="00761A14">
      <w:pPr>
        <w:widowControl w:val="0"/>
        <w:numPr>
          <w:ilvl w:val="0"/>
          <w:numId w:val="25"/>
        </w:numPr>
        <w:shd w:val="clear" w:color="auto" w:fill="B8CCE4" w:themeFill="accent1" w:themeFillTint="66"/>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Гарант должен рассмотреть Требование Бенефициара и приложенные к нему документы в течение 5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w:t>
      </w:r>
      <w:bookmarkEnd w:id="13"/>
    </w:p>
    <w:p w14:paraId="162BA2B9" w14:textId="77777777" w:rsidR="00761A14" w:rsidRDefault="00B32874" w:rsidP="00761A14">
      <w:pPr>
        <w:widowControl w:val="0"/>
        <w:numPr>
          <w:ilvl w:val="0"/>
          <w:numId w:val="25"/>
        </w:numPr>
        <w:shd w:val="clear" w:color="auto" w:fill="B8CCE4" w:themeFill="accent1" w:themeFillTint="66"/>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Гарант отказывает Бенефициару в удовлетворении его Требования, если это Требование или приложенные к нему документы не соответствуют условиям настоящей Гарантии либо представлены Гаранту по окончании срока действия Гарантии (ст. 376 Гражданского кодекса Российской Федерации).</w:t>
      </w:r>
    </w:p>
    <w:p w14:paraId="162BA2BA" w14:textId="77777777" w:rsidR="00761A14" w:rsidRDefault="00B32874" w:rsidP="00761A14">
      <w:pPr>
        <w:shd w:val="clear" w:color="auto" w:fill="B8CCE4" w:themeFill="accent1" w:themeFillTint="66"/>
        <w:spacing w:after="0" w:line="240" w:lineRule="auto"/>
        <w:ind w:firstLine="425"/>
        <w:rPr>
          <w:rFonts w:ascii="Times New Roman" w:hAnsi="Times New Roman"/>
          <w:sz w:val="24"/>
          <w:szCs w:val="24"/>
        </w:rPr>
      </w:pPr>
      <w:r>
        <w:rPr>
          <w:rFonts w:ascii="Times New Roman" w:hAnsi="Times New Roman"/>
          <w:sz w:val="24"/>
          <w:szCs w:val="24"/>
        </w:rPr>
        <w:t xml:space="preserve">   Гарант должен уведомить об этом Бенефициара в срок, предусмотренный п. 9 настоящей Гарантии</w:t>
      </w:r>
      <w:bookmarkStart w:id="14" w:name="sub_13"/>
      <w:r>
        <w:rPr>
          <w:rFonts w:ascii="Times New Roman" w:hAnsi="Times New Roman"/>
          <w:sz w:val="24"/>
          <w:szCs w:val="24"/>
        </w:rPr>
        <w:t>, указав причину отказа.</w:t>
      </w:r>
    </w:p>
    <w:p w14:paraId="162BA2BB" w14:textId="77777777" w:rsidR="00761A14" w:rsidRDefault="00B32874" w:rsidP="00761A14">
      <w:pPr>
        <w:shd w:val="clear" w:color="auto" w:fill="B8CCE4" w:themeFill="accent1" w:themeFillTint="66"/>
        <w:spacing w:after="0" w:line="240" w:lineRule="auto"/>
        <w:jc w:val="both"/>
        <w:rPr>
          <w:rFonts w:ascii="Times New Roman" w:hAnsi="Times New Roman"/>
          <w:sz w:val="24"/>
          <w:szCs w:val="24"/>
        </w:rPr>
      </w:pPr>
      <w:r>
        <w:rPr>
          <w:rFonts w:ascii="Times New Roman" w:hAnsi="Times New Roman"/>
          <w:sz w:val="24"/>
          <w:szCs w:val="24"/>
        </w:rPr>
        <w:t>11.    Гарант имеет право приостановить платеж на срок до 7 (семи) дней, в случаях, предусмотренных п. 2 ст. 376 Гражданского кодекса Российской Федерации</w:t>
      </w:r>
      <w:bookmarkEnd w:id="14"/>
      <w:r>
        <w:rPr>
          <w:rFonts w:ascii="Times New Roman" w:hAnsi="Times New Roman"/>
          <w:sz w:val="24"/>
          <w:szCs w:val="24"/>
        </w:rPr>
        <w:t>.</w:t>
      </w:r>
    </w:p>
    <w:p w14:paraId="162BA2BC" w14:textId="77777777" w:rsidR="00761A14" w:rsidRDefault="00B32874" w:rsidP="00761A14">
      <w:pPr>
        <w:shd w:val="clear" w:color="auto" w:fill="B8CCE4" w:themeFill="accent1" w:themeFillTint="66"/>
        <w:spacing w:after="0" w:line="240" w:lineRule="auto"/>
        <w:rPr>
          <w:rFonts w:ascii="Times New Roman" w:hAnsi="Times New Roman"/>
          <w:sz w:val="24"/>
          <w:szCs w:val="24"/>
        </w:rPr>
      </w:pPr>
      <w:r>
        <w:rPr>
          <w:rFonts w:ascii="Times New Roman" w:hAnsi="Times New Roman"/>
          <w:sz w:val="24"/>
          <w:szCs w:val="24"/>
        </w:rPr>
        <w:t xml:space="preserve">       В случае приостановления платежа Гарант обязан уведомить Бенефициара и Принципала о причинах и сроке приостановления платежа незамедлительно.</w:t>
      </w:r>
    </w:p>
    <w:p w14:paraId="162BA2BD" w14:textId="77777777" w:rsidR="00761A14" w:rsidRDefault="00B32874" w:rsidP="00761A14">
      <w:pPr>
        <w:shd w:val="clear" w:color="auto" w:fill="B8CCE4" w:themeFill="accent1" w:themeFillTint="66"/>
        <w:spacing w:after="0" w:line="240" w:lineRule="auto"/>
        <w:jc w:val="both"/>
        <w:rPr>
          <w:rFonts w:ascii="Times New Roman" w:hAnsi="Times New Roman"/>
          <w:sz w:val="24"/>
          <w:szCs w:val="24"/>
        </w:rPr>
      </w:pPr>
      <w:r>
        <w:rPr>
          <w:rFonts w:ascii="Times New Roman" w:hAnsi="Times New Roman"/>
          <w:sz w:val="24"/>
          <w:szCs w:val="24"/>
        </w:rPr>
        <w:t>12.  Гарант несет ответственность перед Бенефициаром и Принципалом за необоснованное приостановление платежа.</w:t>
      </w:r>
    </w:p>
    <w:p w14:paraId="162BA2BE" w14:textId="77777777" w:rsidR="00761A14" w:rsidRDefault="00B32874" w:rsidP="00761A14">
      <w:pPr>
        <w:shd w:val="clear" w:color="auto" w:fill="B8CCE4" w:themeFill="accent1" w:themeFillTint="66"/>
        <w:spacing w:after="0" w:line="240" w:lineRule="auto"/>
        <w:jc w:val="both"/>
        <w:rPr>
          <w:rFonts w:ascii="Times New Roman" w:hAnsi="Times New Roman"/>
          <w:sz w:val="24"/>
          <w:szCs w:val="24"/>
        </w:rPr>
      </w:pPr>
      <w:r>
        <w:rPr>
          <w:rFonts w:ascii="Times New Roman" w:hAnsi="Times New Roman"/>
          <w:sz w:val="24"/>
          <w:szCs w:val="24"/>
        </w:rPr>
        <w:t>13.   По истечении срока, предусмотренного п. 11 настоящей Гарантии, при отсутствии оснований для отказа в удовлетворении требования Бенефициара Гарант обязан произвести платеж по настоящей Гарантии.</w:t>
      </w:r>
    </w:p>
    <w:p w14:paraId="162BA2BF" w14:textId="77777777" w:rsidR="00761A14" w:rsidRDefault="00B32874" w:rsidP="00761A14">
      <w:pPr>
        <w:shd w:val="clear" w:color="auto" w:fill="B8CCE4" w:themeFill="accent1" w:themeFillTint="66"/>
        <w:spacing w:after="0" w:line="240" w:lineRule="auto"/>
        <w:jc w:val="both"/>
        <w:rPr>
          <w:rFonts w:ascii="Times New Roman" w:hAnsi="Times New Roman"/>
          <w:sz w:val="24"/>
          <w:szCs w:val="24"/>
        </w:rPr>
      </w:pPr>
      <w:r>
        <w:rPr>
          <w:rFonts w:ascii="Times New Roman" w:hAnsi="Times New Roman"/>
          <w:sz w:val="24"/>
          <w:szCs w:val="24"/>
        </w:rPr>
        <w:t>14.  Гарантия не может быть отозвана или изменена Гарантом в одностороннем порядке. Внесение изменений в условия настоящей Гарантии как по инициативе Гаранта, так и по инициативе Принципала, возможно лишь с письменного согласия Бенефициара. Внесение изменений в условия настоящей Гарантии осуществляется в форме, в которой выдана настоящая Гарантия.</w:t>
      </w:r>
    </w:p>
    <w:p w14:paraId="162BA2C0" w14:textId="77777777" w:rsidR="00761A14" w:rsidRDefault="00B32874" w:rsidP="00761A14">
      <w:pPr>
        <w:shd w:val="clear" w:color="auto" w:fill="B8CCE4" w:themeFill="accent1" w:themeFillTint="66"/>
        <w:spacing w:after="0" w:line="240" w:lineRule="auto"/>
        <w:jc w:val="both"/>
        <w:rPr>
          <w:rFonts w:ascii="Times New Roman" w:hAnsi="Times New Roman"/>
          <w:sz w:val="24"/>
          <w:szCs w:val="24"/>
        </w:rPr>
      </w:pPr>
      <w:r>
        <w:rPr>
          <w:rFonts w:ascii="Times New Roman" w:hAnsi="Times New Roman"/>
          <w:sz w:val="24"/>
          <w:szCs w:val="24"/>
        </w:rPr>
        <w:t>15.    Передача права требования по настоящей Гарантии третьему лицу допускается лишь при условии одновременной уступки Бенефициаром указанному лицу (цессионарию) прав по основному обязательству, обеспечиваемому настоящей Гарантией, при условии предварительного письменного согласия Гаранта.</w:t>
      </w:r>
    </w:p>
    <w:p w14:paraId="162BA2C1" w14:textId="77777777" w:rsidR="00761A14" w:rsidRDefault="00B32874" w:rsidP="00761A14">
      <w:pPr>
        <w:shd w:val="clear" w:color="auto" w:fill="B8CCE4" w:themeFill="accent1" w:themeFillTint="66"/>
        <w:spacing w:after="0" w:line="240" w:lineRule="auto"/>
        <w:jc w:val="both"/>
        <w:rPr>
          <w:rFonts w:ascii="Times New Roman" w:hAnsi="Times New Roman"/>
          <w:sz w:val="24"/>
          <w:szCs w:val="24"/>
        </w:rPr>
      </w:pPr>
      <w:r>
        <w:rPr>
          <w:rFonts w:ascii="Times New Roman" w:hAnsi="Times New Roman"/>
          <w:sz w:val="24"/>
          <w:szCs w:val="24"/>
        </w:rPr>
        <w:t xml:space="preserve">16. Ответственность Гаранта перед Бенефициаром по настоящей Гарантии ограничена суммой, на которую она выдана. Сумма обязательств Гаранта по настоящей Гарантии будет уменьшена на сумму каждого платежа: </w:t>
      </w:r>
    </w:p>
    <w:p w14:paraId="162BA2C2" w14:textId="77777777" w:rsidR="00761A14" w:rsidRDefault="00B32874" w:rsidP="00761A14">
      <w:pPr>
        <w:widowControl w:val="0"/>
        <w:shd w:val="clear" w:color="auto" w:fill="B8CCE4" w:themeFill="accent1" w:themeFillTint="66"/>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16.1. в связи с каждым частичным выполнением Принципалом обязательств по выполнению работ/ услуг, предусмотренных Договором, и/или;</w:t>
      </w:r>
    </w:p>
    <w:p w14:paraId="162BA2C3" w14:textId="77777777" w:rsidR="00761A14" w:rsidRDefault="00B32874" w:rsidP="00761A14">
      <w:pPr>
        <w:widowControl w:val="0"/>
        <w:shd w:val="clear" w:color="auto" w:fill="B8CCE4" w:themeFill="accent1" w:themeFillTint="66"/>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16.2. на общую сумму платежей Принципала, произведенных в погашение его обязательств по Договору, и/или;</w:t>
      </w:r>
    </w:p>
    <w:p w14:paraId="162BA2C4" w14:textId="77777777" w:rsidR="00761A14" w:rsidRDefault="00B32874" w:rsidP="00761A14">
      <w:pPr>
        <w:widowControl w:val="0"/>
        <w:shd w:val="clear" w:color="auto" w:fill="B8CCE4" w:themeFill="accent1" w:themeFillTint="66"/>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16.3. на любую сумму, выплаченную Гарантом по настоящей гарантии.</w:t>
      </w:r>
    </w:p>
    <w:p w14:paraId="162BA2C5" w14:textId="77777777" w:rsidR="00761A14" w:rsidRDefault="00B32874" w:rsidP="00761A14">
      <w:pPr>
        <w:widowControl w:val="0"/>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17.  Гарант направляет в бюро кредитных историй информацию о Принципале, предусмотренную статьей 4 Федерального закона от 30.12.2004 № 218-ФЗ «О кредитных историях».</w:t>
      </w:r>
    </w:p>
    <w:p w14:paraId="162BA2C6" w14:textId="77777777" w:rsidR="00761A14" w:rsidRDefault="00B32874" w:rsidP="00761A14">
      <w:pPr>
        <w:widowControl w:val="0"/>
        <w:shd w:val="clear" w:color="auto" w:fill="B8CCE4" w:themeFill="accent1" w:themeFillTint="66"/>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18. Настоящая Гарантия подчиняется и регулируется в соответствии с законодательством Российской Федерации. Споры, возникающие в связи с исполнением обязательств по Гарантии, подлежат рассмотрению в Арбитражном суде ______________________________).</w:t>
      </w:r>
    </w:p>
    <w:p w14:paraId="162BA2C7" w14:textId="77777777" w:rsidR="00761A14" w:rsidRDefault="00761A14" w:rsidP="00761A14">
      <w:pPr>
        <w:spacing w:after="0" w:line="240" w:lineRule="auto"/>
        <w:rPr>
          <w:rFonts w:ascii="Times New Roman" w:hAnsi="Times New Roman"/>
          <w:sz w:val="24"/>
          <w:szCs w:val="24"/>
        </w:rPr>
      </w:pPr>
    </w:p>
    <w:p w14:paraId="162BA2C8" w14:textId="77777777" w:rsidR="00761A14" w:rsidRDefault="00761A14" w:rsidP="00761A14">
      <w:pPr>
        <w:spacing w:after="0" w:line="240" w:lineRule="auto"/>
        <w:rPr>
          <w:rFonts w:ascii="Times New Roman" w:hAnsi="Times New Roman"/>
          <w:sz w:val="24"/>
          <w:szCs w:val="24"/>
        </w:rPr>
      </w:pPr>
    </w:p>
    <w:p w14:paraId="162BA2C9" w14:textId="77777777" w:rsidR="00761A14" w:rsidRDefault="00B32874" w:rsidP="00761A14">
      <w:pPr>
        <w:spacing w:after="0" w:line="240" w:lineRule="auto"/>
        <w:ind w:left="284"/>
        <w:rPr>
          <w:rFonts w:ascii="Times New Roman" w:hAnsi="Times New Roman"/>
          <w:sz w:val="24"/>
          <w:szCs w:val="24"/>
        </w:rPr>
      </w:pPr>
      <w:r>
        <w:rPr>
          <w:rFonts w:ascii="Times New Roman" w:hAnsi="Times New Roman"/>
          <w:sz w:val="24"/>
          <w:szCs w:val="24"/>
        </w:rPr>
        <w:t>__________________________       __________________       ________________________</w:t>
      </w:r>
    </w:p>
    <w:p w14:paraId="162BA2CA" w14:textId="77777777" w:rsidR="00761A14" w:rsidRDefault="00B32874" w:rsidP="00761A14">
      <w:pPr>
        <w:spacing w:after="0" w:line="240" w:lineRule="auto"/>
        <w:ind w:left="284"/>
        <w:rPr>
          <w:rFonts w:ascii="Times New Roman" w:hAnsi="Times New Roman"/>
          <w:i/>
          <w:sz w:val="18"/>
          <w:szCs w:val="18"/>
        </w:rPr>
      </w:pPr>
      <w:r>
        <w:rPr>
          <w:rFonts w:ascii="Times New Roman" w:hAnsi="Times New Roman"/>
          <w:sz w:val="24"/>
          <w:szCs w:val="24"/>
        </w:rPr>
        <w:t xml:space="preserve"> </w:t>
      </w:r>
      <w:r>
        <w:rPr>
          <w:rFonts w:ascii="Times New Roman" w:hAnsi="Times New Roman"/>
          <w:sz w:val="18"/>
          <w:szCs w:val="18"/>
        </w:rPr>
        <w:t>(</w:t>
      </w:r>
      <w:r>
        <w:rPr>
          <w:rFonts w:ascii="Times New Roman" w:hAnsi="Times New Roman"/>
          <w:i/>
          <w:sz w:val="18"/>
          <w:szCs w:val="18"/>
        </w:rPr>
        <w:t>наименование должности                                           (подпись)                                                          (Ф.И.О.)</w:t>
      </w:r>
    </w:p>
    <w:p w14:paraId="162BA2CB" w14:textId="77777777" w:rsidR="00761A14" w:rsidRDefault="00B32874" w:rsidP="00761A14">
      <w:pPr>
        <w:spacing w:after="0" w:line="240" w:lineRule="auto"/>
        <w:ind w:left="284"/>
        <w:rPr>
          <w:rFonts w:ascii="Times New Roman" w:hAnsi="Times New Roman"/>
          <w:i/>
          <w:sz w:val="18"/>
          <w:szCs w:val="18"/>
        </w:rPr>
      </w:pPr>
      <w:r>
        <w:rPr>
          <w:rFonts w:ascii="Times New Roman" w:hAnsi="Times New Roman"/>
          <w:i/>
          <w:sz w:val="18"/>
          <w:szCs w:val="18"/>
        </w:rPr>
        <w:t xml:space="preserve">  уполномоченного лица Гаранта)</w:t>
      </w:r>
    </w:p>
    <w:p w14:paraId="162BA2CC" w14:textId="77777777" w:rsidR="00761A14" w:rsidRDefault="00761A14" w:rsidP="00761A14">
      <w:pPr>
        <w:spacing w:after="0" w:line="240" w:lineRule="auto"/>
        <w:ind w:left="284"/>
        <w:rPr>
          <w:rFonts w:ascii="Times New Roman" w:hAnsi="Times New Roman"/>
          <w:i/>
          <w:sz w:val="18"/>
          <w:szCs w:val="18"/>
        </w:rPr>
      </w:pPr>
    </w:p>
    <w:p w14:paraId="162BA2CD" w14:textId="77777777" w:rsidR="00761A14" w:rsidRDefault="00761A14" w:rsidP="00761A14">
      <w:pPr>
        <w:spacing w:after="0" w:line="240" w:lineRule="auto"/>
        <w:ind w:left="284"/>
        <w:rPr>
          <w:rFonts w:ascii="Times New Roman" w:hAnsi="Times New Roman"/>
          <w:sz w:val="24"/>
          <w:szCs w:val="24"/>
        </w:rPr>
      </w:pPr>
    </w:p>
    <w:p w14:paraId="162BA2CE" w14:textId="77777777" w:rsidR="00761A14" w:rsidRDefault="00B32874" w:rsidP="00761A14">
      <w:pPr>
        <w:spacing w:after="0" w:line="240" w:lineRule="auto"/>
        <w:ind w:left="284"/>
        <w:rPr>
          <w:rFonts w:ascii="Times New Roman" w:hAnsi="Times New Roman"/>
          <w:b/>
          <w:bCs/>
          <w:sz w:val="24"/>
          <w:szCs w:val="24"/>
        </w:rPr>
      </w:pPr>
      <w:r>
        <w:rPr>
          <w:rFonts w:ascii="Times New Roman" w:hAnsi="Times New Roman"/>
          <w:b/>
          <w:bCs/>
          <w:sz w:val="24"/>
          <w:szCs w:val="24"/>
        </w:rPr>
        <w:t>М. П.</w:t>
      </w:r>
    </w:p>
    <w:p w14:paraId="162BA2CF" w14:textId="77777777" w:rsidR="00761A14" w:rsidRDefault="00761A14" w:rsidP="00761A14">
      <w:pPr>
        <w:spacing w:after="0" w:line="240" w:lineRule="auto"/>
        <w:rPr>
          <w:rFonts w:ascii="Times New Roman" w:hAnsi="Times New Roman"/>
          <w:sz w:val="24"/>
          <w:szCs w:val="24"/>
        </w:rPr>
      </w:pPr>
    </w:p>
    <w:p w14:paraId="162BA2D0" w14:textId="77777777" w:rsidR="00761A14" w:rsidRDefault="00761A14" w:rsidP="00761A14">
      <w:pPr>
        <w:spacing w:after="0" w:line="240" w:lineRule="auto"/>
        <w:rPr>
          <w:rFonts w:ascii="Times New Roman" w:hAnsi="Times New Roman"/>
          <w:sz w:val="24"/>
          <w:szCs w:val="24"/>
        </w:rPr>
      </w:pPr>
    </w:p>
    <w:p w14:paraId="162BA2D1" w14:textId="77777777" w:rsidR="00761A14" w:rsidRDefault="00B32874" w:rsidP="00761A14">
      <w:pPr>
        <w:spacing w:after="0" w:line="240" w:lineRule="auto"/>
        <w:jc w:val="center"/>
        <w:rPr>
          <w:rFonts w:ascii="Times New Roman" w:hAnsi="Times New Roman"/>
          <w:i/>
          <w:sz w:val="24"/>
          <w:szCs w:val="24"/>
        </w:rPr>
      </w:pPr>
      <w:r>
        <w:rPr>
          <w:rFonts w:ascii="Times New Roman" w:hAnsi="Times New Roman"/>
          <w:i/>
          <w:sz w:val="24"/>
          <w:szCs w:val="24"/>
        </w:rPr>
        <w:t>Конец формы</w:t>
      </w:r>
    </w:p>
    <w:p w14:paraId="162BA2D2" w14:textId="77777777" w:rsidR="00937620" w:rsidRDefault="00B32874">
      <w:pPr>
        <w:rPr>
          <w:rFonts w:ascii="Times New Roman" w:hAnsi="Times New Roman"/>
          <w:sz w:val="20"/>
          <w:szCs w:val="20"/>
        </w:rPr>
      </w:pPr>
      <w:r>
        <w:rPr>
          <w:rFonts w:ascii="Times New Roman" w:hAnsi="Times New Roman"/>
          <w:sz w:val="20"/>
          <w:szCs w:val="20"/>
        </w:rPr>
        <w:br w:type="page"/>
      </w:r>
    </w:p>
    <w:p w14:paraId="162BA2D3" w14:textId="77777777" w:rsidR="00937620" w:rsidRPr="003F3C52" w:rsidRDefault="00B32874" w:rsidP="00937620">
      <w:pPr>
        <w:spacing w:after="0" w:line="240" w:lineRule="auto"/>
        <w:ind w:left="6663"/>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Приложение №</w:t>
      </w:r>
      <w:r>
        <w:rPr>
          <w:rFonts w:ascii="Times New Roman" w:eastAsia="Times New Roman" w:hAnsi="Times New Roman"/>
          <w:bCs/>
          <w:i/>
          <w:sz w:val="24"/>
          <w:szCs w:val="24"/>
          <w:lang w:eastAsia="ru-RU"/>
        </w:rPr>
        <w:t xml:space="preserve"> 14</w:t>
      </w:r>
    </w:p>
    <w:p w14:paraId="162BA2D4" w14:textId="77777777" w:rsidR="00937620" w:rsidRPr="003F3C52" w:rsidRDefault="00B32874" w:rsidP="00937620">
      <w:pPr>
        <w:spacing w:after="0" w:line="240" w:lineRule="auto"/>
        <w:ind w:left="6663"/>
        <w:rPr>
          <w:rFonts w:ascii="Times New Roman" w:eastAsia="Times New Roman" w:hAnsi="Times New Roman"/>
          <w:bCs/>
          <w:i/>
          <w:sz w:val="24"/>
          <w:szCs w:val="24"/>
          <w:lang w:eastAsia="ru-RU"/>
        </w:rPr>
      </w:pPr>
      <w:r w:rsidRPr="003F3C52">
        <w:rPr>
          <w:rFonts w:ascii="Times New Roman" w:eastAsia="Times New Roman" w:hAnsi="Times New Roman"/>
          <w:bCs/>
          <w:i/>
          <w:sz w:val="24"/>
          <w:szCs w:val="24"/>
          <w:lang w:eastAsia="ru-RU"/>
        </w:rPr>
        <w:t>к договору №_____</w:t>
      </w:r>
    </w:p>
    <w:p w14:paraId="162BA2D5" w14:textId="77777777" w:rsidR="00937620" w:rsidRDefault="00B32874" w:rsidP="00937620">
      <w:pPr>
        <w:autoSpaceDE w:val="0"/>
        <w:autoSpaceDN w:val="0"/>
        <w:adjustRightInd w:val="0"/>
        <w:spacing w:after="0" w:line="240" w:lineRule="auto"/>
        <w:ind w:left="6663"/>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от «____» </w:t>
      </w:r>
      <w:r w:rsidRPr="003F3C52">
        <w:rPr>
          <w:rFonts w:ascii="Times New Roman" w:eastAsia="Times New Roman" w:hAnsi="Times New Roman"/>
          <w:bCs/>
          <w:i/>
          <w:sz w:val="24"/>
          <w:szCs w:val="24"/>
          <w:lang w:eastAsia="ru-RU"/>
        </w:rPr>
        <w:t>__________________</w:t>
      </w:r>
    </w:p>
    <w:p w14:paraId="162BA2D6" w14:textId="77777777" w:rsidR="00937620" w:rsidRDefault="00937620" w:rsidP="00937620">
      <w:pPr>
        <w:autoSpaceDE w:val="0"/>
        <w:autoSpaceDN w:val="0"/>
        <w:adjustRightInd w:val="0"/>
        <w:spacing w:after="0" w:line="240" w:lineRule="auto"/>
        <w:ind w:left="6663"/>
        <w:rPr>
          <w:rFonts w:ascii="Times New Roman" w:eastAsia="Times New Roman" w:hAnsi="Times New Roman"/>
          <w:bCs/>
          <w:i/>
          <w:sz w:val="24"/>
          <w:szCs w:val="24"/>
          <w:lang w:eastAsia="ru-RU"/>
        </w:rPr>
      </w:pPr>
    </w:p>
    <w:p w14:paraId="162BA2D7" w14:textId="77777777" w:rsidR="00937620" w:rsidRPr="004B352A" w:rsidRDefault="00B32874" w:rsidP="00937620">
      <w:pPr>
        <w:autoSpaceDE w:val="0"/>
        <w:autoSpaceDN w:val="0"/>
        <w:adjustRightInd w:val="0"/>
        <w:spacing w:after="0" w:line="240" w:lineRule="auto"/>
        <w:jc w:val="center"/>
        <w:rPr>
          <w:rFonts w:ascii="Times New Roman" w:eastAsia="Times New Roman" w:hAnsi="Times New Roman"/>
          <w:bCs/>
          <w:i/>
          <w:sz w:val="24"/>
          <w:szCs w:val="24"/>
          <w:lang w:eastAsia="ru-RU"/>
        </w:rPr>
      </w:pPr>
      <w:r w:rsidRPr="004B352A">
        <w:rPr>
          <w:rFonts w:ascii="Times New Roman" w:eastAsia="Times New Roman" w:hAnsi="Times New Roman"/>
          <w:bCs/>
          <w:i/>
          <w:sz w:val="24"/>
          <w:szCs w:val="24"/>
          <w:lang w:eastAsia="ru-RU"/>
        </w:rPr>
        <w:t xml:space="preserve">Начало формы </w:t>
      </w:r>
    </w:p>
    <w:p w14:paraId="162BA2D8" w14:textId="77777777" w:rsidR="00937620" w:rsidRPr="004B352A" w:rsidRDefault="00937620" w:rsidP="00937620">
      <w:pPr>
        <w:autoSpaceDE w:val="0"/>
        <w:autoSpaceDN w:val="0"/>
        <w:adjustRightInd w:val="0"/>
        <w:spacing w:after="0" w:line="240" w:lineRule="auto"/>
        <w:jc w:val="center"/>
        <w:rPr>
          <w:rFonts w:ascii="Times New Roman" w:eastAsia="Times New Roman" w:hAnsi="Times New Roman"/>
          <w:bCs/>
          <w:i/>
          <w:sz w:val="24"/>
          <w:szCs w:val="24"/>
          <w:lang w:eastAsia="ru-RU"/>
        </w:rPr>
      </w:pPr>
    </w:p>
    <w:p w14:paraId="162BA2D9" w14:textId="77777777" w:rsidR="00937620" w:rsidRPr="004B352A" w:rsidRDefault="00B32874" w:rsidP="00937620">
      <w:pPr>
        <w:autoSpaceDE w:val="0"/>
        <w:autoSpaceDN w:val="0"/>
        <w:adjustRightInd w:val="0"/>
        <w:spacing w:after="0" w:line="240" w:lineRule="auto"/>
        <w:jc w:val="center"/>
        <w:rPr>
          <w:rFonts w:ascii="Times New Roman" w:eastAsia="Times New Roman" w:hAnsi="Times New Roman"/>
          <w:bCs/>
          <w:i/>
          <w:sz w:val="24"/>
          <w:szCs w:val="24"/>
          <w:lang w:eastAsia="ru-RU"/>
        </w:rPr>
      </w:pPr>
      <w:r w:rsidRPr="004B352A">
        <w:rPr>
          <w:rFonts w:ascii="Times New Roman" w:eastAsia="Times New Roman" w:hAnsi="Times New Roman"/>
          <w:bCs/>
          <w:i/>
          <w:sz w:val="24"/>
          <w:szCs w:val="24"/>
          <w:lang w:eastAsia="ru-RU"/>
        </w:rPr>
        <w:t>Применяется, если цена договора составляет более 25 000 000 (двадцати пяти миллионов) рублей</w:t>
      </w:r>
      <w:r>
        <w:rPr>
          <w:rFonts w:ascii="Times New Roman" w:eastAsia="Times New Roman" w:hAnsi="Times New Roman"/>
          <w:bCs/>
          <w:i/>
          <w:sz w:val="24"/>
          <w:szCs w:val="24"/>
          <w:lang w:eastAsia="ru-RU"/>
        </w:rPr>
        <w:t xml:space="preserve"> с учетом НДС по ставке</w:t>
      </w:r>
      <w:r w:rsidRPr="004B352A">
        <w:rPr>
          <w:rFonts w:ascii="Times New Roman" w:eastAsia="Times New Roman" w:hAnsi="Times New Roman"/>
          <w:bCs/>
          <w:i/>
          <w:sz w:val="24"/>
          <w:szCs w:val="24"/>
          <w:lang w:eastAsia="ru-RU"/>
        </w:rPr>
        <w:t>, установленной действующим законодательством Российской Федерации</w:t>
      </w:r>
    </w:p>
    <w:p w14:paraId="162BA2DA" w14:textId="77777777" w:rsidR="00937620" w:rsidRPr="004B352A" w:rsidRDefault="00937620" w:rsidP="00937620">
      <w:pPr>
        <w:autoSpaceDE w:val="0"/>
        <w:autoSpaceDN w:val="0"/>
        <w:adjustRightInd w:val="0"/>
        <w:spacing w:after="0" w:line="240" w:lineRule="auto"/>
        <w:jc w:val="center"/>
        <w:rPr>
          <w:rFonts w:ascii="Times New Roman" w:eastAsia="Times New Roman" w:hAnsi="Times New Roman"/>
          <w:bCs/>
          <w:i/>
          <w:sz w:val="24"/>
          <w:szCs w:val="24"/>
          <w:lang w:eastAsia="ru-RU"/>
        </w:rPr>
      </w:pPr>
    </w:p>
    <w:p w14:paraId="162BA2DB" w14:textId="77777777" w:rsidR="00937620" w:rsidRPr="004B352A" w:rsidRDefault="00B32874" w:rsidP="00937620">
      <w:pPr>
        <w:tabs>
          <w:tab w:val="left" w:pos="709"/>
        </w:tabs>
        <w:suppressAutoHyphens/>
        <w:spacing w:line="240" w:lineRule="auto"/>
        <w:jc w:val="center"/>
        <w:rPr>
          <w:rFonts w:ascii="Times New Roman" w:hAnsi="Times New Roman"/>
          <w:color w:val="000000"/>
          <w:sz w:val="24"/>
          <w:szCs w:val="24"/>
        </w:rPr>
      </w:pPr>
      <w:r w:rsidRPr="004B352A">
        <w:rPr>
          <w:rFonts w:ascii="Times New Roman" w:hAnsi="Times New Roman"/>
          <w:color w:val="000000"/>
          <w:sz w:val="24"/>
          <w:szCs w:val="24"/>
        </w:rPr>
        <w:t>СОГЛАШЕНИЕ ОБ ОБЯЗАННОСТЯХ СТОРОН В ОБЛАСТИ ОХРАНЫ ТРУДА, ЭКОЛОГИИ, ПРОМЫШЛЕННОЙ И ПОЖАРНОЙ БЕЗОПАСНОСТИ</w:t>
      </w:r>
    </w:p>
    <w:p w14:paraId="162BA2DC" w14:textId="77777777" w:rsidR="00937620" w:rsidRPr="004B352A" w:rsidRDefault="00937620" w:rsidP="00937620">
      <w:pPr>
        <w:spacing w:line="240" w:lineRule="auto"/>
        <w:jc w:val="center"/>
        <w:rPr>
          <w:rFonts w:ascii="Times New Roman" w:hAnsi="Times New Roman"/>
          <w:sz w:val="24"/>
          <w:szCs w:val="24"/>
        </w:rPr>
      </w:pPr>
    </w:p>
    <w:p w14:paraId="162BA2DD" w14:textId="77777777" w:rsidR="00937620" w:rsidRPr="004B352A" w:rsidRDefault="00B32874" w:rsidP="00937620">
      <w:pPr>
        <w:spacing w:line="240" w:lineRule="auto"/>
        <w:rPr>
          <w:rFonts w:ascii="Times New Roman" w:hAnsi="Times New Roman"/>
          <w:sz w:val="24"/>
          <w:szCs w:val="24"/>
        </w:rPr>
      </w:pPr>
      <w:r w:rsidRPr="004B352A">
        <w:rPr>
          <w:rFonts w:ascii="Times New Roman" w:hAnsi="Times New Roman"/>
          <w:sz w:val="24"/>
          <w:szCs w:val="24"/>
        </w:rPr>
        <w:t>город ________</w:t>
      </w:r>
      <w:r w:rsidRPr="004B352A">
        <w:rPr>
          <w:rFonts w:ascii="Times New Roman" w:hAnsi="Times New Roman"/>
          <w:sz w:val="24"/>
          <w:szCs w:val="24"/>
        </w:rPr>
        <w:tab/>
      </w:r>
      <w:r w:rsidRPr="004B352A">
        <w:rPr>
          <w:rFonts w:ascii="Times New Roman" w:hAnsi="Times New Roman"/>
          <w:sz w:val="24"/>
          <w:szCs w:val="24"/>
        </w:rPr>
        <w:tab/>
      </w:r>
      <w:r w:rsidRPr="004B352A">
        <w:rPr>
          <w:rFonts w:ascii="Times New Roman" w:hAnsi="Times New Roman"/>
          <w:sz w:val="24"/>
          <w:szCs w:val="24"/>
        </w:rPr>
        <w:tab/>
        <w:t xml:space="preserve">                                                        «____»______________20___ г.</w:t>
      </w:r>
    </w:p>
    <w:p w14:paraId="162BA2DE" w14:textId="77777777" w:rsidR="00937620" w:rsidRPr="004B352A" w:rsidRDefault="00937620" w:rsidP="00937620">
      <w:pPr>
        <w:spacing w:line="240" w:lineRule="auto"/>
        <w:rPr>
          <w:rFonts w:ascii="Times New Roman" w:hAnsi="Times New Roman"/>
          <w:b/>
          <w:sz w:val="24"/>
          <w:szCs w:val="24"/>
        </w:rPr>
      </w:pPr>
    </w:p>
    <w:p w14:paraId="162BA2DF" w14:textId="77777777" w:rsidR="00937620" w:rsidRPr="004B352A" w:rsidRDefault="00B32874" w:rsidP="00937620">
      <w:pPr>
        <w:spacing w:line="240" w:lineRule="auto"/>
        <w:jc w:val="both"/>
        <w:rPr>
          <w:rFonts w:ascii="Times New Roman" w:hAnsi="Times New Roman"/>
          <w:sz w:val="24"/>
          <w:szCs w:val="24"/>
        </w:rPr>
      </w:pPr>
      <w:r w:rsidRPr="004B352A">
        <w:rPr>
          <w:rFonts w:ascii="Times New Roman" w:hAnsi="Times New Roman"/>
          <w:b/>
          <w:bCs/>
          <w:sz w:val="24"/>
          <w:szCs w:val="24"/>
        </w:rPr>
        <w:t>_________________________________________________________</w:t>
      </w:r>
      <w:r w:rsidRPr="004B352A">
        <w:rPr>
          <w:rFonts w:ascii="Times New Roman" w:hAnsi="Times New Roman"/>
          <w:sz w:val="24"/>
          <w:szCs w:val="24"/>
        </w:rPr>
        <w:t xml:space="preserve">, именуемый в дальнейшем </w:t>
      </w:r>
      <w:r w:rsidRPr="004B352A">
        <w:rPr>
          <w:rFonts w:ascii="Times New Roman" w:hAnsi="Times New Roman"/>
          <w:b/>
          <w:bCs/>
          <w:sz w:val="24"/>
          <w:szCs w:val="24"/>
        </w:rPr>
        <w:t>«Заказчик»</w:t>
      </w:r>
      <w:r w:rsidRPr="004B352A">
        <w:rPr>
          <w:rFonts w:ascii="Times New Roman" w:hAnsi="Times New Roman"/>
          <w:sz w:val="24"/>
          <w:szCs w:val="24"/>
        </w:rPr>
        <w:t xml:space="preserve">, в лице ____________________________________________, действующего на основании Устава______________________________________, с одной стороны </w:t>
      </w:r>
    </w:p>
    <w:p w14:paraId="162BA2E0" w14:textId="77777777" w:rsidR="00937620" w:rsidRPr="004B352A" w:rsidRDefault="00B32874" w:rsidP="00937620">
      <w:pPr>
        <w:spacing w:line="240" w:lineRule="auto"/>
        <w:jc w:val="both"/>
        <w:rPr>
          <w:rFonts w:ascii="Times New Roman" w:hAnsi="Times New Roman"/>
          <w:sz w:val="24"/>
          <w:szCs w:val="24"/>
        </w:rPr>
      </w:pPr>
      <w:r w:rsidRPr="004B352A">
        <w:rPr>
          <w:rFonts w:ascii="Times New Roman" w:hAnsi="Times New Roman"/>
          <w:sz w:val="24"/>
          <w:szCs w:val="24"/>
        </w:rPr>
        <w:t xml:space="preserve">и </w:t>
      </w:r>
      <w:r w:rsidRPr="004B352A">
        <w:rPr>
          <w:rFonts w:ascii="Times New Roman" w:hAnsi="Times New Roman"/>
          <w:b/>
          <w:bCs/>
          <w:sz w:val="24"/>
          <w:szCs w:val="24"/>
        </w:rPr>
        <w:t>_______________________________________________________,</w:t>
      </w:r>
      <w:r w:rsidRPr="004B352A">
        <w:rPr>
          <w:rFonts w:ascii="Times New Roman" w:hAnsi="Times New Roman"/>
          <w:sz w:val="24"/>
          <w:szCs w:val="24"/>
        </w:rPr>
        <w:t xml:space="preserve"> именуемый в дальнейшем </w:t>
      </w:r>
      <w:r w:rsidRPr="004B352A">
        <w:rPr>
          <w:rFonts w:ascii="Times New Roman" w:hAnsi="Times New Roman"/>
          <w:b/>
          <w:bCs/>
          <w:sz w:val="24"/>
          <w:szCs w:val="24"/>
        </w:rPr>
        <w:t>«Подрядчик»,</w:t>
      </w:r>
      <w:r w:rsidRPr="004B352A">
        <w:rPr>
          <w:rFonts w:ascii="Times New Roman" w:hAnsi="Times New Roman"/>
          <w:sz w:val="24"/>
          <w:szCs w:val="24"/>
        </w:rPr>
        <w:t xml:space="preserve"> в лице ____________________________________________, действующего на основании Устава______________________________________, далее совместно именуемые «</w:t>
      </w:r>
      <w:r w:rsidRPr="004B352A">
        <w:rPr>
          <w:rFonts w:ascii="Times New Roman" w:hAnsi="Times New Roman"/>
          <w:b/>
          <w:bCs/>
          <w:sz w:val="24"/>
          <w:szCs w:val="24"/>
        </w:rPr>
        <w:t>Стороны»</w:t>
      </w:r>
      <w:r w:rsidRPr="004B352A">
        <w:rPr>
          <w:rFonts w:ascii="Times New Roman" w:hAnsi="Times New Roman"/>
          <w:sz w:val="24"/>
          <w:szCs w:val="24"/>
        </w:rPr>
        <w:t>,</w:t>
      </w:r>
    </w:p>
    <w:p w14:paraId="162BA2E1" w14:textId="77777777" w:rsidR="00937620" w:rsidRPr="004B352A" w:rsidRDefault="00B32874" w:rsidP="00937620">
      <w:pPr>
        <w:tabs>
          <w:tab w:val="left" w:pos="709"/>
        </w:tabs>
        <w:suppressAutoHyphens/>
        <w:spacing w:before="240" w:after="240" w:line="240" w:lineRule="auto"/>
        <w:jc w:val="center"/>
        <w:rPr>
          <w:rFonts w:ascii="Times New Roman" w:hAnsi="Times New Roman"/>
          <w:color w:val="000000"/>
          <w:sz w:val="24"/>
          <w:szCs w:val="24"/>
        </w:rPr>
      </w:pPr>
      <w:r w:rsidRPr="004B352A">
        <w:rPr>
          <w:rFonts w:ascii="Times New Roman" w:hAnsi="Times New Roman"/>
          <w:color w:val="000000"/>
          <w:sz w:val="24"/>
          <w:szCs w:val="24"/>
        </w:rPr>
        <w:t>ПРИНИМАЯ ВО ВНИМАНИЕ, ЧТО:</w:t>
      </w:r>
    </w:p>
    <w:p w14:paraId="162BA2E2" w14:textId="77777777" w:rsidR="00937620" w:rsidRPr="004B352A" w:rsidRDefault="00B32874" w:rsidP="00937620">
      <w:pPr>
        <w:numPr>
          <w:ilvl w:val="0"/>
          <w:numId w:val="38"/>
        </w:numPr>
        <w:tabs>
          <w:tab w:val="left" w:pos="1134"/>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Заказчик время от времени нуждается в выполнении подрядных работ сторонними организациями на объектах, находящихся во владении/собственности Заказчика;</w:t>
      </w:r>
    </w:p>
    <w:p w14:paraId="162BA2E3" w14:textId="77777777" w:rsidR="00937620" w:rsidRPr="004B352A" w:rsidRDefault="00B32874" w:rsidP="00937620">
      <w:pPr>
        <w:numPr>
          <w:ilvl w:val="0"/>
          <w:numId w:val="38"/>
        </w:numPr>
        <w:tabs>
          <w:tab w:val="left" w:pos="1134"/>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Заказчик уделяет повышенное внимание вопросам охраны труда, экологии, промышленной и пожарной безопасности (далее - ОТЭППБ) и требует от Подрядчика и Субподрядчика(ов) следовать данной политике и обеспечивать самые высокие стандарты в области ОТЭППБ;</w:t>
      </w:r>
    </w:p>
    <w:p w14:paraId="162BA2E4" w14:textId="77777777" w:rsidR="00937620" w:rsidRPr="004B352A" w:rsidRDefault="00B32874" w:rsidP="00937620">
      <w:pPr>
        <w:numPr>
          <w:ilvl w:val="0"/>
          <w:numId w:val="38"/>
        </w:numPr>
        <w:tabs>
          <w:tab w:val="left" w:pos="1134"/>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Подрядчик по поручению Заказчика желает выполнять подрядные работы на объектах Заказчика на основании отдельных договоров, заключаемых между Сторонами;</w:t>
      </w:r>
    </w:p>
    <w:p w14:paraId="162BA2E5" w14:textId="77777777" w:rsidR="00937620" w:rsidRPr="004B352A" w:rsidRDefault="00B32874" w:rsidP="00937620">
      <w:pPr>
        <w:numPr>
          <w:ilvl w:val="0"/>
          <w:numId w:val="38"/>
        </w:numPr>
        <w:tabs>
          <w:tab w:val="left" w:pos="1134"/>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Стороны желают заключить рамочное соглашение, которое определяет правила выполнения работ Подрядчиком на объектах Заказчика и распространяет свое действие на все и любые договоры, которые заключены на дату подписания такого соглашения и будут заключены между Сторонами в будущем.</w:t>
      </w:r>
    </w:p>
    <w:p w14:paraId="162BA2E6" w14:textId="77777777" w:rsidR="00937620" w:rsidRPr="004B352A" w:rsidRDefault="00B32874" w:rsidP="00937620">
      <w:pPr>
        <w:tabs>
          <w:tab w:val="left" w:pos="709"/>
        </w:tabs>
        <w:suppressAutoHyphens/>
        <w:spacing w:before="240" w:after="240" w:line="240" w:lineRule="auto"/>
        <w:jc w:val="center"/>
        <w:rPr>
          <w:rFonts w:ascii="Times New Roman" w:hAnsi="Times New Roman"/>
          <w:color w:val="000000"/>
          <w:sz w:val="24"/>
          <w:szCs w:val="24"/>
        </w:rPr>
      </w:pPr>
      <w:r w:rsidRPr="004B352A">
        <w:rPr>
          <w:rFonts w:ascii="Times New Roman" w:hAnsi="Times New Roman"/>
          <w:color w:val="000000"/>
          <w:sz w:val="24"/>
          <w:szCs w:val="24"/>
        </w:rPr>
        <w:t>ЗАКЛЮЧИЛИ НАСТОЯЩЕЕ СОГЛАШЕНИЕ О НИЖЕСЛЕДУЮЩЕМ:</w:t>
      </w:r>
    </w:p>
    <w:p w14:paraId="162BA2E7" w14:textId="77777777" w:rsidR="00937620" w:rsidRPr="004B352A" w:rsidRDefault="00B32874" w:rsidP="00937620">
      <w:pPr>
        <w:tabs>
          <w:tab w:val="left" w:pos="567"/>
        </w:tabs>
        <w:suppressAutoHyphens/>
        <w:spacing w:before="240" w:after="240" w:line="240" w:lineRule="auto"/>
        <w:jc w:val="center"/>
        <w:rPr>
          <w:rFonts w:ascii="Times New Roman" w:hAnsi="Times New Roman"/>
          <w:color w:val="000000"/>
          <w:sz w:val="24"/>
          <w:szCs w:val="24"/>
        </w:rPr>
      </w:pPr>
      <w:r w:rsidRPr="004B352A">
        <w:rPr>
          <w:rFonts w:ascii="Times New Roman" w:hAnsi="Times New Roman"/>
          <w:color w:val="000000"/>
          <w:sz w:val="24"/>
          <w:szCs w:val="24"/>
        </w:rPr>
        <w:t>1.</w:t>
      </w:r>
      <w:r w:rsidRPr="004B352A">
        <w:rPr>
          <w:rFonts w:ascii="Times New Roman" w:hAnsi="Times New Roman"/>
          <w:color w:val="000000"/>
          <w:sz w:val="24"/>
          <w:szCs w:val="24"/>
        </w:rPr>
        <w:tab/>
        <w:t>ОБЯЗАННОСТИ ПОДРЯДЧИКА</w:t>
      </w:r>
    </w:p>
    <w:p w14:paraId="162BA2E8" w14:textId="77777777" w:rsidR="00937620" w:rsidRPr="004B352A" w:rsidRDefault="00B32874" w:rsidP="00937620">
      <w:pPr>
        <w:widowControl w:val="0"/>
        <w:spacing w:line="240" w:lineRule="auto"/>
        <w:ind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Подрядчик обязан (в т.ч. по работам, осуществляемыми субподрядчиками, за которых Подрядчик отвечает перед Заказчиком):</w:t>
      </w:r>
    </w:p>
    <w:p w14:paraId="162BA2E9"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 xml:space="preserve">Обеспечить соблюдение законодательных и нормативных правовых актов, содержащих требования по ОТЭППБ, а также требований производственных инструкций и процедур по охране труда, действующих на территории Заказчика при выполнении любых работ по любым договорам с Заказчиком (далее – «Договор»). </w:t>
      </w:r>
    </w:p>
    <w:p w14:paraId="162BA2EA"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Для выполнения своих обязательств, предусмотренных настоящим Договором, привлекать квалифицированных работников, прошедших вводный инструктаж, первичный инструктаж и стажировку на рабочем месте, обученных и аттестованных в установленном законодательством РФ порядке.</w:t>
      </w:r>
    </w:p>
    <w:p w14:paraId="162BA2EB"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Проводить обучение своих работников, в том числе специалистов и руководителей, а также контролировать проведение обучения у субподрядных организаций, за работу которых Подрядчик отвечает перед Заказчиком. Гарантировать, что персонал, выполняющий подрядные работы обладает необходимой квалификацией и допуском на выполнение работ. В том числе посредством проведения специального обучения, касающегося дополнительных специальных требований безопасности труда для отдельных категорий профессий (стропальщики, э</w:t>
      </w:r>
      <w:r w:rsidRPr="004B352A">
        <w:rPr>
          <w:rFonts w:ascii="Times New Roman" w:eastAsia="Franklin Gothic Book" w:hAnsi="Times New Roman"/>
          <w:bCs/>
          <w:sz w:val="24"/>
          <w:szCs w:val="24"/>
        </w:rPr>
        <w:t>/</w:t>
      </w:r>
      <w:r w:rsidRPr="004B352A">
        <w:rPr>
          <w:rFonts w:ascii="Times New Roman" w:eastAsia="Franklin Gothic Book" w:hAnsi="Times New Roman"/>
          <w:color w:val="000000"/>
          <w:sz w:val="24"/>
          <w:szCs w:val="24"/>
        </w:rPr>
        <w:t>газосварщики, газорезчики, водители автотранспортных средств, машинисты кранов и т.п.).</w:t>
      </w:r>
    </w:p>
    <w:p w14:paraId="162BA2EC"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Соблюдать требования правил, инструкций по охране труда, а также иных законодательных и нормативных актов по охране труда, экологии промышленной и пожарной безопасности Российской Федерации, применимых к их деятельности.</w:t>
      </w:r>
    </w:p>
    <w:p w14:paraId="162BA2ED"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Выполнять требования настоящего Соглашения при производстве работ по Договору.</w:t>
      </w:r>
    </w:p>
    <w:p w14:paraId="162BA2EE"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Обеспечить прохождение работниками Подрядчика и субподрядчиков, за работу которых Подрядчик отвечает перед Заказчиком, до начала проведения работ следующее обучение:</w:t>
      </w:r>
    </w:p>
    <w:p w14:paraId="162BA2EF" w14:textId="77777777" w:rsidR="00937620" w:rsidRPr="004B352A" w:rsidRDefault="00B32874" w:rsidP="00937620">
      <w:pPr>
        <w:numPr>
          <w:ilvl w:val="0"/>
          <w:numId w:val="35"/>
        </w:numPr>
        <w:tabs>
          <w:tab w:val="left" w:pos="1134"/>
        </w:tabs>
        <w:spacing w:after="0" w:line="240" w:lineRule="auto"/>
        <w:jc w:val="both"/>
        <w:rPr>
          <w:rFonts w:ascii="Times New Roman" w:hAnsi="Times New Roman"/>
          <w:color w:val="000000"/>
          <w:sz w:val="24"/>
          <w:szCs w:val="24"/>
        </w:rPr>
      </w:pPr>
      <w:r w:rsidRPr="004B352A">
        <w:rPr>
          <w:rFonts w:ascii="Times New Roman" w:hAnsi="Times New Roman"/>
          <w:color w:val="000000"/>
          <w:sz w:val="24"/>
          <w:szCs w:val="24"/>
        </w:rPr>
        <w:t>вводный инструктаж по охране труда;</w:t>
      </w:r>
    </w:p>
    <w:p w14:paraId="162BA2F0" w14:textId="77777777" w:rsidR="00937620" w:rsidRPr="004B352A" w:rsidRDefault="00B32874" w:rsidP="00937620">
      <w:pPr>
        <w:numPr>
          <w:ilvl w:val="0"/>
          <w:numId w:val="35"/>
        </w:numPr>
        <w:tabs>
          <w:tab w:val="left" w:pos="1134"/>
        </w:tabs>
        <w:spacing w:after="0" w:line="240" w:lineRule="auto"/>
        <w:jc w:val="both"/>
        <w:rPr>
          <w:rFonts w:ascii="Times New Roman" w:hAnsi="Times New Roman"/>
          <w:color w:val="000000"/>
          <w:sz w:val="24"/>
          <w:szCs w:val="24"/>
        </w:rPr>
      </w:pPr>
      <w:r w:rsidRPr="004B352A">
        <w:rPr>
          <w:rFonts w:ascii="Times New Roman" w:hAnsi="Times New Roman"/>
          <w:color w:val="000000"/>
          <w:sz w:val="24"/>
          <w:szCs w:val="24"/>
        </w:rPr>
        <w:t>вводный инструктаж по пожарной безопасности;</w:t>
      </w:r>
    </w:p>
    <w:p w14:paraId="162BA2F1" w14:textId="77777777" w:rsidR="00937620" w:rsidRPr="004B352A" w:rsidRDefault="00B32874" w:rsidP="00937620">
      <w:pPr>
        <w:numPr>
          <w:ilvl w:val="0"/>
          <w:numId w:val="35"/>
        </w:numPr>
        <w:tabs>
          <w:tab w:val="left" w:pos="1134"/>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первичный инструктаж на рабочем месте в структурном подразделении Заказчика;</w:t>
      </w:r>
    </w:p>
    <w:p w14:paraId="162BA2F2" w14:textId="77777777" w:rsidR="00937620" w:rsidRPr="004B352A" w:rsidRDefault="00B32874" w:rsidP="00937620">
      <w:pPr>
        <w:numPr>
          <w:ilvl w:val="0"/>
          <w:numId w:val="35"/>
        </w:numPr>
        <w:tabs>
          <w:tab w:val="left" w:pos="1134"/>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целевой инструктаж по охране труда (если нужно);</w:t>
      </w:r>
    </w:p>
    <w:p w14:paraId="162BA2F3" w14:textId="77777777" w:rsidR="00937620" w:rsidRPr="004B352A" w:rsidRDefault="00B32874" w:rsidP="00937620">
      <w:pPr>
        <w:numPr>
          <w:ilvl w:val="0"/>
          <w:numId w:val="35"/>
        </w:numPr>
        <w:tabs>
          <w:tab w:val="left" w:pos="1134"/>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иные специальные тренинги в зависимости от вида и условий производимых работ.</w:t>
      </w:r>
    </w:p>
    <w:p w14:paraId="162BA2F4"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Ознакомить всех работников, выполняющих работу на территории Заказчика с:</w:t>
      </w:r>
    </w:p>
    <w:p w14:paraId="162BA2F5"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Политикой в области ОТЭППБ Заказчика;</w:t>
      </w:r>
    </w:p>
    <w:p w14:paraId="162BA2F6"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требованиями настоящего Соглашения;</w:t>
      </w:r>
    </w:p>
    <w:p w14:paraId="162BA2F7"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применимыми ЛНД на уровне ГК и иными ЛНД ВК, а также другой информацией в области ОТЭППБ Заказчика.</w:t>
      </w:r>
    </w:p>
    <w:p w14:paraId="162BA2F8"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Обеспечить наличие и применение исправных средств индивидуальной и коллективной защиты для работников, выполняющих работу предусмотренную условиями Договора согласно установленных Типовых отраслевых норм.</w:t>
      </w:r>
    </w:p>
    <w:p w14:paraId="162BA2F9"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1.8.1.</w:t>
      </w:r>
      <w:r w:rsidRPr="004B352A">
        <w:rPr>
          <w:rFonts w:ascii="Times New Roman" w:hAnsi="Times New Roman"/>
          <w:bCs/>
          <w:color w:val="000000"/>
          <w:sz w:val="24"/>
          <w:szCs w:val="24"/>
        </w:rPr>
        <w:tab/>
        <w:t>Весь персонал подрядчика должен быть обеспечен средствами индивидуальной защиты с учетом характера и видов выполняемых работ в соответствии с требованиями законодательства и использовать их во время нахождения на рабочей площадке все время.</w:t>
      </w:r>
    </w:p>
    <w:p w14:paraId="162BA2FA"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1.8.2.</w:t>
      </w:r>
      <w:r w:rsidRPr="004B352A">
        <w:rPr>
          <w:rFonts w:ascii="Times New Roman" w:hAnsi="Times New Roman"/>
          <w:bCs/>
          <w:color w:val="000000"/>
          <w:sz w:val="24"/>
          <w:szCs w:val="24"/>
        </w:rPr>
        <w:tab/>
        <w:t>Персонал, выполняющий работы повышенной опасности, должен быть дополнительно обеспечен соответствующими СИЗ, обеспечивающими защиту от рисков, связанных с данными опасными работами.</w:t>
      </w:r>
    </w:p>
    <w:p w14:paraId="162BA2FB"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1.8.3.</w:t>
      </w:r>
      <w:r w:rsidRPr="004B352A">
        <w:rPr>
          <w:rFonts w:ascii="Times New Roman" w:hAnsi="Times New Roman"/>
          <w:bCs/>
          <w:color w:val="000000"/>
          <w:sz w:val="24"/>
          <w:szCs w:val="24"/>
        </w:rPr>
        <w:tab/>
        <w:t>Все применяемые СИЗ должны иметь декларацию/сертификат соответствия в соответствии с Приложением № 4 ТР ТС 019/2011.</w:t>
      </w:r>
    </w:p>
    <w:p w14:paraId="162BA2FC"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1.8.4.</w:t>
      </w:r>
      <w:r w:rsidRPr="004B352A">
        <w:rPr>
          <w:rFonts w:ascii="Times New Roman" w:hAnsi="Times New Roman"/>
          <w:bCs/>
          <w:color w:val="000000"/>
          <w:sz w:val="24"/>
          <w:szCs w:val="24"/>
        </w:rPr>
        <w:tab/>
        <w:t>Оформить наряд-допуск перед началом выполнения подрядных работ повышенной опасности в каждую смену. Рекомендуется также оформлять ежесменное приложение к наряду-допуску.</w:t>
      </w:r>
    </w:p>
    <w:p w14:paraId="162BA2FD"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1.8.5.</w:t>
      </w:r>
      <w:r w:rsidRPr="004B352A">
        <w:rPr>
          <w:rFonts w:ascii="Times New Roman" w:hAnsi="Times New Roman"/>
          <w:bCs/>
          <w:color w:val="000000"/>
          <w:sz w:val="24"/>
          <w:szCs w:val="24"/>
        </w:rPr>
        <w:tab/>
        <w:t>Не допускать персонал к выполнению опасных работ и работ повышенной опасности до прохождения соответствующего обучения. По результатам проведения обучения должны вестись соответствующие записи. Обязательно наличие удостоверений о профессиональной подготовке (электрогазосварщики, машинисты автомобильных кранов и автовышек. стропальщики, компрессорщики и т.д.), протоколов проверок знаний.</w:t>
      </w:r>
      <w:r w:rsidRPr="004B352A">
        <w:rPr>
          <w:rFonts w:ascii="Times New Roman" w:hAnsi="Times New Roman"/>
          <w:bCs/>
          <w:color w:val="000000"/>
          <w:sz w:val="24"/>
          <w:szCs w:val="24"/>
        </w:rPr>
        <w:tab/>
      </w:r>
    </w:p>
    <w:p w14:paraId="162BA2FE"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Принимать участие в плановых совещаниях, проводимых Заказчиком по вопросам ОТЭППБ.</w:t>
      </w:r>
    </w:p>
    <w:p w14:paraId="162BA2FF"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Выполнять все решения, касающиеся устранения выявленных нарушений требований ОТЭППБ в рамках действующего законодательства.</w:t>
      </w:r>
    </w:p>
    <w:p w14:paraId="162BA300"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Обеспечить, чтобы все работники, представленные Подрядчиком для выполнения подрядных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подрядных работ.</w:t>
      </w:r>
    </w:p>
    <w:p w14:paraId="162BA301"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Обеспечить установку и поддержание в исправном состоянии заграждений, плакатов и знаков безопасности, первичных средств пожаротушения, проблесковых устройств и средств освещения мест производства работ в ночное время, при необходимости обеспечить расстановку дозорных и сигнальщиков для предотвращения несчастных случаев в процессе производства ремонтных работ,</w:t>
      </w:r>
      <w:r w:rsidRPr="004B352A">
        <w:rPr>
          <w:rFonts w:ascii="Times New Roman" w:eastAsia="Franklin Gothic Book" w:hAnsi="Times New Roman"/>
          <w:noProof/>
          <w:sz w:val="24"/>
          <w:szCs w:val="24"/>
        </w:rPr>
        <w:t xml:space="preserve"> </w:t>
      </w:r>
      <w:r w:rsidRPr="004B352A">
        <w:rPr>
          <w:rFonts w:ascii="Times New Roman" w:eastAsia="Franklin Gothic Book" w:hAnsi="Times New Roman"/>
          <w:color w:val="000000"/>
          <w:sz w:val="24"/>
          <w:szCs w:val="24"/>
        </w:rPr>
        <w:t>земляных работ в том числе в нерабочие часы и выходные дни, в ночное время.</w:t>
      </w:r>
    </w:p>
    <w:p w14:paraId="162BA302"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Применять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14:paraId="162BA303"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Использовать оборудование в соответствии с его целевым назначением, с соблюдением требований к оборудованию, используемому в ходе оказания услуг по настоящему Договору и его эксплуатации, установленных действующим законодательством РФ.</w:t>
      </w:r>
    </w:p>
    <w:p w14:paraId="162BA304"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Поддерживать все используемое оборудование в безопасном, рабочем состоянии, назначить ответственные лица за безопасную эксплуатацию со стороны Подрядчика.</w:t>
      </w:r>
    </w:p>
    <w:p w14:paraId="162BA305"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Заказчика и предприятие-изготовитель об имеющихся недостатках в инструкциях либо о конструктивных недостатках оборудования.</w:t>
      </w:r>
    </w:p>
    <w:p w14:paraId="162BA306"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должно немедленно быть выведено из эксплуатации с обязательным уведомлением Заказчика о происшедшем инциденте. Дальнейшая эксплуатация разрешается после устранения выявленных недостатков и оформления соответствующего акта.</w:t>
      </w:r>
    </w:p>
    <w:p w14:paraId="162BA307"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Согласовать с Заказчиком ремонтные и любые другие работы на оборудовании, не связанные с использованием данного оборудования по прямому назначению.</w:t>
      </w:r>
      <w:r w:rsidRPr="004B352A">
        <w:rPr>
          <w:rFonts w:ascii="Times New Roman" w:eastAsia="Franklin Gothic Book" w:hAnsi="Times New Roman"/>
          <w:color w:val="000000"/>
          <w:sz w:val="24"/>
          <w:szCs w:val="24"/>
        </w:rPr>
        <w:tab/>
      </w:r>
    </w:p>
    <w:p w14:paraId="162BA308"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Заранее согласовывать с представителем Заказчика размещение оборудования на месте проведения работ.</w:t>
      </w:r>
    </w:p>
    <w:p w14:paraId="162BA309"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Оборудовать все транспортные средства Подрядчика, используемые для перевозки людей при проведении подрядных работ, следующим:</w:t>
      </w:r>
    </w:p>
    <w:p w14:paraId="162BA30A"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ремнями безопасности, предусмотренными заводом изготовителем транспортного средства для водителя и всех пассажиров. Ремни должны использоваться во время движения транспортного средства;</w:t>
      </w:r>
    </w:p>
    <w:p w14:paraId="162BA30B"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аптечкой первой помощи;</w:t>
      </w:r>
    </w:p>
    <w:p w14:paraId="162BA30C"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первичными средствами пожаротушения;</w:t>
      </w:r>
    </w:p>
    <w:p w14:paraId="162BA30D"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зимними шинами в течение зимнего периода (кроме транспорта на котором не предусмотрены зимние шины);</w:t>
      </w:r>
    </w:p>
    <w:p w14:paraId="162BA30E"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световой сигнализацией движения задним ходом.</w:t>
      </w:r>
    </w:p>
    <w:p w14:paraId="162BA30F"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Обеспечивать:</w:t>
      </w:r>
    </w:p>
    <w:p w14:paraId="162BA310"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обучение и достаточную квалификацию водителей в соответствии с ПДД;</w:t>
      </w:r>
    </w:p>
    <w:p w14:paraId="162BA311"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проведение регулярных ТО транспортных средств;</w:t>
      </w:r>
    </w:p>
    <w:p w14:paraId="162BA312"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другие средства, и процедуры, предусмотренные Правилами дорожного движения.</w:t>
      </w:r>
    </w:p>
    <w:p w14:paraId="162BA313"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Представлять Заказчику по его требованию всю необходимую документацию в области ОТЭППБ.</w:t>
      </w:r>
    </w:p>
    <w:p w14:paraId="162BA314"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Незамедлительно принимать все меры предосторожности, необходимые и достаточные для предотвращения аварийных ситуаций, в которых существует риск получения травм людьми или нанесения ущерба какому-либо имуществу и окружающей природной среде.</w:t>
      </w:r>
    </w:p>
    <w:p w14:paraId="162BA315"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Непрерывно проверять процесс производства работ, материал и оборудование, на предмет выявления, определения и устранения аварийных ситуаций, и нести полную ответственность за выявление, определение и устранение таких ситуаций и их причин.</w:t>
      </w:r>
    </w:p>
    <w:p w14:paraId="162BA316"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Организовать и проводить периодические внутренние и внешние проверки соответствия деятельности Подрядчика (Субподрядчика) требованиям ОТЭППБ, установленным локальными нормативными актами Заказчика, законодательства.</w:t>
      </w:r>
    </w:p>
    <w:p w14:paraId="162BA317"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Вести учет и сдавать отчетность о результатах в области ОТЭППБ в соответствии с законодательством РФ.</w:t>
      </w:r>
    </w:p>
    <w:p w14:paraId="162BA318"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Информировать, регистрировать и расследовать происшествия в соответствии с «Положением по регистрации, расследованию и учету происшествий по безопасности в Группе компаний «Росводоканал», а также информировать ВК о результатах расследования и согласовывать с ВК корректирующие и предупреждающие мероприятия.</w:t>
      </w:r>
    </w:p>
    <w:p w14:paraId="162BA319"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Обеспечить неукоснительное соблюдение правил внутреннего распорядка и пропускного режима, установленных на территории Заказчика, работниками Подрядчика и субподрядчиков, за работу которых Подрядчик отвечает перед Заказчиком.</w:t>
      </w:r>
    </w:p>
    <w:p w14:paraId="162BA31A"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Заблаговременно согласовать с Заказчиком работу в выходные и праздничные дни, в ночное время.</w:t>
      </w:r>
    </w:p>
    <w:p w14:paraId="162BA31B"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Зимой или при отрицательных температурах должны быть помещения для обогрева работников при низких температурах наружного воздуха.</w:t>
      </w:r>
      <w:r w:rsidRPr="004B352A">
        <w:rPr>
          <w:rFonts w:ascii="Times New Roman" w:eastAsia="Franklin Gothic Book" w:hAnsi="Times New Roman"/>
          <w:sz w:val="24"/>
          <w:szCs w:val="24"/>
        </w:rPr>
        <w:t xml:space="preserve"> </w:t>
      </w:r>
      <w:r w:rsidRPr="004B352A">
        <w:rPr>
          <w:rFonts w:ascii="Times New Roman" w:eastAsia="Franklin Gothic Book" w:hAnsi="Times New Roman"/>
          <w:color w:val="000000"/>
          <w:sz w:val="24"/>
          <w:szCs w:val="24"/>
        </w:rPr>
        <w:t>Подрядчик также должен обеспечить работников бытовыми помещениями (строительный вагончик).</w:t>
      </w:r>
    </w:p>
    <w:p w14:paraId="162BA31C"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Содержать в чистоте и порядке территорию, переданную ему по акту-допуску, включая подъездные дороги к ним и площади, задействованные Подрядчиком. Обеспечивать своевременный вывоз с территории Заказчика мусора и иных отходов, образующихся в процессе работ Подрядчика и субподрядчиков, за действия которых Подрядчик отвечает перед Заказчиком.</w:t>
      </w:r>
    </w:p>
    <w:p w14:paraId="162BA31D"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После окончания работ за свой собственный счет убрать с территории Заказчика машины, механизмы, оборудование, временные сооружения, неиспользованные материалы, иное имущество, принадлежащее Подрядчику или субподрядчикам (кроме результата работ по Договору, который должен передаваться Заказчику на территории Заказчика) и обеспечить чистое, не загроможденное и безопасное состояние места производства работ и иной территории Заказчика.</w:t>
      </w:r>
    </w:p>
    <w:p w14:paraId="162BA31E"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Накрывать специальным материалом кузов автомобилей, перевозящих опасные материалы и отходы.</w:t>
      </w:r>
    </w:p>
    <w:p w14:paraId="162BA31F"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Обеспечить достаточное количество переносных первичных средств пожаротушения соответственно уровню опасности того или иного участка работ, а также проинструктировать своих работников и работников субподрядчиков, за работу которых Подрядчик отвечает перед Заказчиком, относительно мест их расположения и правил использования.</w:t>
      </w:r>
    </w:p>
    <w:p w14:paraId="162BA320"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При производстве сварочных работ и работ с открытым огнем принять защитные меры и исключить возможность возникновения пожара в результате таких работ и не допускать к работе лиц, не прошедших обучение по программе «Пожарно-технического минимума», не имеющих талона техники пожарной безопасности на проведение данных работ.</w:t>
      </w:r>
    </w:p>
    <w:p w14:paraId="162BA321"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По собственной инициативе, а также по письменному требованию Заказчика перед началом или во время рабочей смены провести освидетельствование (медицинский осмотр) работников на предмет отсутствия алкогольного, наркотического или токсического опьянения.</w:t>
      </w:r>
    </w:p>
    <w:p w14:paraId="162BA322"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По собственной инициативе, а также по письменному требованию Заказчика незамедлительно отстранять от работы и удалять с территории, а также производственных и иных помещений Заказчика работников Подрядчика и субподрядчиков, за работу которых Подрядчик отвечает перед Заказчиком, находящихся в состоянии алкогольного, наркотического и иного токсического опьянения, а также за существенные или неоднократные нарушения ими требований ОТЭППБ.</w:t>
      </w:r>
    </w:p>
    <w:p w14:paraId="162BA323"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w:t>
      </w:r>
    </w:p>
    <w:p w14:paraId="162BA324"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Принимать все обоснованные меры предосторожности, направленные на охрану окружающей среды в процессе выполнения подрядных работ. Обязанности Подрядчика включают в себя, помимо прочего, предотвращение причинения неудобств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близлежащих объектов недвижимого имущества.</w:t>
      </w:r>
    </w:p>
    <w:p w14:paraId="162BA325"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Обеспечить выполнение нижеследующих обязательных дополнительных требований, касающихся охраны окружающей среды:</w:t>
      </w:r>
    </w:p>
    <w:p w14:paraId="162BA326" w14:textId="77777777" w:rsidR="00937620" w:rsidRPr="004B352A" w:rsidRDefault="00B32874" w:rsidP="00937620">
      <w:pPr>
        <w:numPr>
          <w:ilvl w:val="0"/>
          <w:numId w:val="32"/>
        </w:numPr>
        <w:tabs>
          <w:tab w:val="num" w:pos="993"/>
          <w:tab w:val="left" w:pos="1418"/>
          <w:tab w:val="left" w:pos="1560"/>
          <w:tab w:val="left" w:pos="1701"/>
          <w:tab w:val="left" w:pos="1843"/>
        </w:tabs>
        <w:suppressAutoHyphens/>
        <w:overflowPunct w:val="0"/>
        <w:autoSpaceDE w:val="0"/>
        <w:autoSpaceDN w:val="0"/>
        <w:adjustRightInd w:val="0"/>
        <w:spacing w:after="0" w:line="240" w:lineRule="auto"/>
        <w:ind w:left="0"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при выполнении работ и/или оказании услуг по заданию и в интересах Заказчика, в том числе при проектировании, реконструкции, строительстве, а также при выполнении иных обязательств, предусмотренных договором (далее – выполнение обязательств), не применять на территории Заказчика в качестве материалов, средств, оборудования, установок, приборов, устройств, сооружений, конструкций, инвентаря и т.п., как принадлежащих Подрядчику, так и представляемых Подрядчиком для выполнения работ и/или оказания услуг иждивением Подрядчика, в том числе поставляемых Подрядчиком на территорию Заказчика для производства работ и/или оказания услуг Подрядчиком и/или третьими лицами (далее – материалы и оборудование), материалы и оборудование, содержащие: асбест и его производные, запрещенные к использованию на территории Российской Федерации (далее – асбест), а именно asbestos actinolite (асбест актинолит), asbestos grunerite (amosite) (асбест грюнерит или амозит),asbestos anthophyllite (асбест антофиллит), chrysotile (асбест хризотил), crocidolite (асбест крокидолит), asbestos tremolite (асбест тремолит).</w:t>
      </w:r>
    </w:p>
    <w:p w14:paraId="162BA327"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1.40.1.</w:t>
      </w:r>
      <w:r w:rsidRPr="004B352A">
        <w:rPr>
          <w:rFonts w:ascii="Times New Roman" w:hAnsi="Times New Roman"/>
          <w:bCs/>
          <w:color w:val="000000"/>
          <w:sz w:val="24"/>
          <w:szCs w:val="24"/>
        </w:rPr>
        <w:tab/>
        <w:t>Подрядчик обязуется безоговорочно представлять всю имеющуюся информацию по спецификации веществ, паспорта безопасности веществ, санитарно-гигиенические заключения, описания химического состава веществ и т.п. в применяемых материалах, средствах, оборудовании, установках, приборах, устройствах, сооружениях, конструкциях, инвентаре по запросу Заказчика.</w:t>
      </w:r>
    </w:p>
    <w:p w14:paraId="162BA328"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1.40.2.</w:t>
      </w:r>
      <w:r w:rsidRPr="004B352A">
        <w:rPr>
          <w:rFonts w:ascii="Times New Roman" w:hAnsi="Times New Roman"/>
          <w:bCs/>
          <w:color w:val="000000"/>
          <w:sz w:val="24"/>
          <w:szCs w:val="24"/>
        </w:rPr>
        <w:tab/>
        <w:t>Подрядчик обязуется соблюдать требования, указанные выше. При этом Заказчик вправе, но не обязан, осуществлять производственный контроль и мониторинг окружающей среды на объекте на предмет отсутствия в ней следов асбеста, озоноразрушающих веществ, полихлорбифенилов.</w:t>
      </w:r>
    </w:p>
    <w:p w14:paraId="162BA329"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1.40.3.</w:t>
      </w:r>
      <w:r w:rsidRPr="004B352A">
        <w:rPr>
          <w:rFonts w:ascii="Times New Roman" w:hAnsi="Times New Roman"/>
          <w:bCs/>
          <w:color w:val="000000"/>
          <w:sz w:val="24"/>
          <w:szCs w:val="24"/>
        </w:rPr>
        <w:tab/>
        <w:t>В случае если в результате контроля и/или мониторинга Заказчика в ходе исполнения работ Подрядчиком будет выявлено нарушение Подрядчиком обязательств, принятых в соответствии с настоящим пунктом, Заказчик вправе приостановить выполнение работ или услуг Подрядчиком, направить ему соответствующее письменное уведомление. Подрядчик, получивший уведомление Заказчика, обязуется незамедлительно приостановить выполнение работ или услуг и заменить своими силами и за свой счет в сроки, указанные Заказчиком, материалы и оборудование, в которых обнаружены асбест, озоноразрушающие вещества, полихлорбифенилы. Данное требование по замене материалов, оборудования распространяется также на период после завершения Подрядчиком выполнения работ/услуг.</w:t>
      </w:r>
    </w:p>
    <w:p w14:paraId="162BA32A"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1.40.4.</w:t>
      </w:r>
      <w:r w:rsidRPr="004B352A">
        <w:rPr>
          <w:rFonts w:ascii="Times New Roman" w:hAnsi="Times New Roman"/>
          <w:bCs/>
          <w:color w:val="000000"/>
          <w:sz w:val="24"/>
          <w:szCs w:val="24"/>
        </w:rPr>
        <w:tab/>
        <w:t>При невозможности заменить или отказе Подрядчика произвести замену материалов и оборудования в указанные Заказчиком сроки (в том числе и в случае неполучения Заказчиком ответа на требование о замене в установленный Заказчиком срок), возместить Заказчику убытки, связанные с необходимостью произвести замену материалов и/или оборудования, на материалы и/или оборудование, не содержащие асбеста и/или озоноразрушающих веществ и/или полихлорбифенилов.</w:t>
      </w:r>
    </w:p>
    <w:p w14:paraId="162BA32B"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1.40.5.</w:t>
      </w:r>
      <w:r w:rsidRPr="004B352A">
        <w:rPr>
          <w:rFonts w:ascii="Times New Roman" w:hAnsi="Times New Roman"/>
          <w:bCs/>
          <w:color w:val="000000"/>
          <w:sz w:val="24"/>
          <w:szCs w:val="24"/>
        </w:rPr>
        <w:tab/>
        <w:t xml:space="preserve">Нести ответственность за </w:t>
      </w:r>
      <w:r w:rsidR="00CE5CE1">
        <w:rPr>
          <w:rFonts w:ascii="Times New Roman" w:hAnsi="Times New Roman"/>
          <w:bCs/>
          <w:color w:val="000000"/>
          <w:sz w:val="24"/>
          <w:szCs w:val="24"/>
        </w:rPr>
        <w:t xml:space="preserve">не </w:t>
      </w:r>
      <w:r w:rsidRPr="004B352A">
        <w:rPr>
          <w:rFonts w:ascii="Times New Roman" w:hAnsi="Times New Roman"/>
          <w:bCs/>
          <w:color w:val="000000"/>
          <w:sz w:val="24"/>
          <w:szCs w:val="24"/>
        </w:rPr>
        <w:t>обеспечение погрузки-разгрузки, переработки, транспортировки и утилизации собственных отходов производства в том числе:</w:t>
      </w:r>
    </w:p>
    <w:p w14:paraId="162BA32C"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пустых контейнеров;</w:t>
      </w:r>
    </w:p>
    <w:p w14:paraId="162BA32D"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твердых и жидких отходов.</w:t>
      </w:r>
    </w:p>
    <w:p w14:paraId="162BA32E" w14:textId="77777777" w:rsidR="00937620" w:rsidRPr="004B352A" w:rsidRDefault="00B32874" w:rsidP="00937620">
      <w:pPr>
        <w:widowControl w:val="0"/>
        <w:spacing w:line="240" w:lineRule="auto"/>
        <w:ind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За исключением тех случаев, когда ответственность за их транспортировку и утилизацию возлагается на Заказчика, в соответствии с Договором.</w:t>
      </w:r>
    </w:p>
    <w:p w14:paraId="162BA32F" w14:textId="77777777" w:rsidR="00937620" w:rsidRPr="004B352A" w:rsidRDefault="00B32874" w:rsidP="00937620">
      <w:pPr>
        <w:tabs>
          <w:tab w:val="left" w:pos="1418"/>
          <w:tab w:val="left" w:pos="1560"/>
          <w:tab w:val="left" w:pos="1701"/>
          <w:tab w:val="left" w:pos="1843"/>
        </w:tabs>
        <w:suppressAutoHyphens/>
        <w:overflowPunct w:val="0"/>
        <w:autoSpaceDE w:val="0"/>
        <w:autoSpaceDN w:val="0"/>
        <w:adjustRightInd w:val="0"/>
        <w:spacing w:line="240" w:lineRule="auto"/>
        <w:ind w:firstLine="709"/>
        <w:jc w:val="both"/>
        <w:textAlignment w:val="baseline"/>
        <w:outlineLvl w:val="2"/>
        <w:rPr>
          <w:rFonts w:ascii="Times New Roman" w:hAnsi="Times New Roman"/>
          <w:bCs/>
          <w:color w:val="000000"/>
          <w:sz w:val="24"/>
          <w:szCs w:val="24"/>
        </w:rPr>
      </w:pPr>
      <w:r w:rsidRPr="004B352A">
        <w:rPr>
          <w:rFonts w:ascii="Times New Roman" w:hAnsi="Times New Roman"/>
          <w:bCs/>
          <w:color w:val="000000"/>
          <w:sz w:val="24"/>
          <w:szCs w:val="24"/>
        </w:rPr>
        <w:t>1.40.6.</w:t>
      </w:r>
      <w:r w:rsidRPr="004B352A">
        <w:rPr>
          <w:rFonts w:ascii="Times New Roman" w:hAnsi="Times New Roman"/>
          <w:bCs/>
          <w:color w:val="000000"/>
          <w:sz w:val="24"/>
          <w:szCs w:val="24"/>
        </w:rPr>
        <w:tab/>
        <w:t>Нести ответственность за допущенные им или Субподрядчиком нарушения требований природоохранного законодательства, в т.ч. в области атмосферного воздуха, водного, земельного, лесного законодательства, законодательства в области ОТЭППБ,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 вине Подрядчика, последний возмещает Заказчику все причиненные этим убытки (в т.ч., но не ограничиваясь, штрафы, пени, судебные издержки и т.п.).</w:t>
      </w:r>
    </w:p>
    <w:p w14:paraId="162BA330"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Письменно согласовать с Заказчиком привлечение Субподрядчиков, если это предусмотрено Договором с Генеральным подрядчиком. В Договор с Субподрядчиком включается аналогичное Соглашение об обязанностях сторон в области ОТЭППБ.</w:t>
      </w:r>
    </w:p>
    <w:p w14:paraId="162BA331" w14:textId="77777777" w:rsidR="00937620" w:rsidRPr="004B352A" w:rsidRDefault="00B32874" w:rsidP="00937620">
      <w:pPr>
        <w:widowControl w:val="0"/>
        <w:numPr>
          <w:ilvl w:val="0"/>
          <w:numId w:val="39"/>
        </w:numPr>
        <w:tabs>
          <w:tab w:val="left" w:pos="1276"/>
          <w:tab w:val="left" w:pos="1418"/>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Нести полную ответственность в области ОТЭППБ за Субподрядчиков, привлекаемых к выполнению работ по Договору.</w:t>
      </w:r>
    </w:p>
    <w:p w14:paraId="162BA332" w14:textId="77777777" w:rsidR="00937620" w:rsidRPr="004B352A" w:rsidRDefault="00B32874" w:rsidP="00937620">
      <w:pPr>
        <w:tabs>
          <w:tab w:val="left" w:pos="567"/>
        </w:tabs>
        <w:suppressAutoHyphens/>
        <w:spacing w:before="240" w:after="240" w:line="240" w:lineRule="auto"/>
        <w:jc w:val="center"/>
        <w:rPr>
          <w:rFonts w:ascii="Times New Roman" w:hAnsi="Times New Roman"/>
          <w:color w:val="000000"/>
          <w:sz w:val="24"/>
          <w:szCs w:val="24"/>
        </w:rPr>
      </w:pPr>
      <w:r w:rsidRPr="004B352A">
        <w:rPr>
          <w:rFonts w:ascii="Times New Roman" w:hAnsi="Times New Roman"/>
          <w:color w:val="000000"/>
          <w:sz w:val="24"/>
          <w:szCs w:val="24"/>
        </w:rPr>
        <w:t>2.</w:t>
      </w:r>
      <w:r w:rsidRPr="004B352A">
        <w:rPr>
          <w:rFonts w:ascii="Times New Roman" w:hAnsi="Times New Roman"/>
          <w:color w:val="000000"/>
          <w:sz w:val="24"/>
          <w:szCs w:val="24"/>
        </w:rPr>
        <w:tab/>
        <w:t>ПОДРЯДЧИК ИМЕЕТ ПРАВО:</w:t>
      </w:r>
    </w:p>
    <w:p w14:paraId="162BA333" w14:textId="77777777" w:rsidR="00937620" w:rsidRPr="004B352A" w:rsidRDefault="00B32874" w:rsidP="00937620">
      <w:pPr>
        <w:numPr>
          <w:ilvl w:val="0"/>
          <w:numId w:val="40"/>
        </w:numPr>
        <w:tabs>
          <w:tab w:val="left" w:pos="1276"/>
          <w:tab w:val="left" w:pos="1418"/>
        </w:tabs>
        <w:suppressAutoHyphen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Знакомиться с требованиями и правилами по ОТЭППБ, установленными на территории Заказчика.</w:t>
      </w:r>
    </w:p>
    <w:p w14:paraId="162BA334" w14:textId="77777777" w:rsidR="00937620" w:rsidRPr="004B352A" w:rsidRDefault="00B32874" w:rsidP="00937620">
      <w:pPr>
        <w:numPr>
          <w:ilvl w:val="0"/>
          <w:numId w:val="40"/>
        </w:numPr>
        <w:tabs>
          <w:tab w:val="left" w:pos="1276"/>
          <w:tab w:val="left" w:pos="1418"/>
        </w:tabs>
        <w:suppressAutoHyphen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Вносить предложения по улучшению условий труда работников, а также безопасным методам и приёмам выполнения работ.</w:t>
      </w:r>
    </w:p>
    <w:p w14:paraId="162BA335" w14:textId="77777777" w:rsidR="00937620" w:rsidRPr="004B352A" w:rsidRDefault="00B32874" w:rsidP="00937620">
      <w:pPr>
        <w:tabs>
          <w:tab w:val="left" w:pos="567"/>
        </w:tabs>
        <w:suppressAutoHyphens/>
        <w:spacing w:before="240" w:after="240" w:line="240" w:lineRule="auto"/>
        <w:jc w:val="center"/>
        <w:rPr>
          <w:rFonts w:ascii="Times New Roman" w:hAnsi="Times New Roman"/>
          <w:color w:val="000000"/>
          <w:sz w:val="24"/>
          <w:szCs w:val="24"/>
        </w:rPr>
      </w:pPr>
      <w:r w:rsidRPr="004B352A">
        <w:rPr>
          <w:rFonts w:ascii="Times New Roman" w:hAnsi="Times New Roman"/>
          <w:color w:val="000000"/>
          <w:sz w:val="24"/>
          <w:szCs w:val="24"/>
        </w:rPr>
        <w:t>3.</w:t>
      </w:r>
      <w:r w:rsidRPr="004B352A">
        <w:rPr>
          <w:rFonts w:ascii="Times New Roman" w:hAnsi="Times New Roman"/>
          <w:color w:val="000000"/>
          <w:sz w:val="24"/>
          <w:szCs w:val="24"/>
        </w:rPr>
        <w:tab/>
        <w:t>ЗАКАЗЧИК ОБЯЗУЕТСЯ:</w:t>
      </w:r>
    </w:p>
    <w:p w14:paraId="162BA336" w14:textId="77777777" w:rsidR="00937620" w:rsidRPr="004B352A" w:rsidRDefault="00B32874" w:rsidP="00937620">
      <w:pPr>
        <w:widowControl w:val="0"/>
        <w:numPr>
          <w:ilvl w:val="0"/>
          <w:numId w:val="41"/>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Если это требуется, установить границы производственных территорий, участков работ и рабочих мест, представляемых Подрядчику для производства работ, предусмотренных Договором.</w:t>
      </w:r>
    </w:p>
    <w:p w14:paraId="162BA337" w14:textId="77777777" w:rsidR="00937620" w:rsidRPr="004B352A" w:rsidRDefault="00B32874" w:rsidP="00937620">
      <w:pPr>
        <w:widowControl w:val="0"/>
        <w:numPr>
          <w:ilvl w:val="0"/>
          <w:numId w:val="41"/>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Провести и оформить вводный инструктаж, первичный инструктаж на рабочем месте с работниками Подрядчика и субподрядчиков, за работу которых Подрядчик отвечает перед Заказчиком, при допуске к работам на территории организации Заказчика, а также иное обучение, предусмотренное п.1.6 настоящего Соглашения.</w:t>
      </w:r>
    </w:p>
    <w:p w14:paraId="162BA338" w14:textId="77777777" w:rsidR="00937620" w:rsidRPr="004B352A" w:rsidRDefault="00B32874" w:rsidP="00937620">
      <w:pPr>
        <w:widowControl w:val="0"/>
        <w:numPr>
          <w:ilvl w:val="0"/>
          <w:numId w:val="41"/>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Сообщать Подрядчику о несчастных случаях на производстве и иных инцидентах, происшедших на территории Заказчика с работниками Подрядчика и субподрядчиков, за работу которых Подрядчик отвечает перед Заказчиком.</w:t>
      </w:r>
    </w:p>
    <w:p w14:paraId="162BA339" w14:textId="77777777" w:rsidR="00937620" w:rsidRPr="004B352A" w:rsidRDefault="00B32874" w:rsidP="00937620">
      <w:pPr>
        <w:widowControl w:val="0"/>
        <w:numPr>
          <w:ilvl w:val="0"/>
          <w:numId w:val="41"/>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Представлять Подрядчику фотографии, подтверждающие нарушения требований ОТЭППБ работниками подрядной организации при выполнении работ на территории Заказчика.</w:t>
      </w:r>
    </w:p>
    <w:p w14:paraId="162BA33A" w14:textId="77777777" w:rsidR="00937620" w:rsidRPr="004B352A" w:rsidRDefault="00B32874" w:rsidP="00937620">
      <w:pPr>
        <w:widowControl w:val="0"/>
        <w:numPr>
          <w:ilvl w:val="0"/>
          <w:numId w:val="41"/>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Составить акт об отстранении работника или всей организации Подрядчика от выполнения работ и определении штрафа за нарушение правил в соответствии с настоящим Соглашением.</w:t>
      </w:r>
    </w:p>
    <w:p w14:paraId="162BA33B" w14:textId="77777777" w:rsidR="00937620" w:rsidRPr="004B352A" w:rsidRDefault="00B32874" w:rsidP="00937620">
      <w:pPr>
        <w:tabs>
          <w:tab w:val="left" w:pos="567"/>
        </w:tabs>
        <w:suppressAutoHyphens/>
        <w:spacing w:before="240" w:after="240" w:line="240" w:lineRule="auto"/>
        <w:jc w:val="center"/>
        <w:rPr>
          <w:rFonts w:ascii="Times New Roman" w:hAnsi="Times New Roman"/>
          <w:color w:val="000000"/>
          <w:sz w:val="24"/>
          <w:szCs w:val="24"/>
        </w:rPr>
      </w:pPr>
      <w:r w:rsidRPr="004B352A">
        <w:rPr>
          <w:rFonts w:ascii="Times New Roman" w:hAnsi="Times New Roman"/>
          <w:color w:val="000000"/>
          <w:sz w:val="24"/>
          <w:szCs w:val="24"/>
        </w:rPr>
        <w:t>4.</w:t>
      </w:r>
      <w:r w:rsidRPr="004B352A">
        <w:rPr>
          <w:rFonts w:ascii="Times New Roman" w:hAnsi="Times New Roman"/>
          <w:color w:val="000000"/>
          <w:sz w:val="24"/>
          <w:szCs w:val="24"/>
        </w:rPr>
        <w:tab/>
        <w:t>ЗАКАЗЧИК ИМЕЕТ ПРАВО:</w:t>
      </w:r>
    </w:p>
    <w:p w14:paraId="162BA33C"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Инспектировать машины, механизмы, оборудование, используемые Подрядчиком на объекте. В случае наличия неисправных, бракованных, небезопасных для выполнения работ машин, механизмов и оборудования, представитель Заказчика в письменной форме, а в неотложных случаях – в устной форме, уведомляет об этом Подрядчика, а Подрядчик в свою очередь обязан незамедлительно прекратить действие указанных машин, механизмов, оборудования и заменить их аналогичными, отвечающими требованиям безопасности.</w:t>
      </w:r>
    </w:p>
    <w:p w14:paraId="162BA33D"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 любое время проверять соблюдение Подрядчиком (его субподрядчиками) требований нормативно-правовых актов по ОТЭППБ, плана производства работ.</w:t>
      </w:r>
    </w:p>
    <w:p w14:paraId="162BA33E"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 случае выявления Заказчиком, в результате проверки или иным образом, фактов несоблюдения Подрядчиком требований ОТЭППБ Заказчик и Подрядчик согласуют план и сроки устранения таких нарушений. Невыполнение Подрядчиком мероприятий и/или сроков устранений нарушений требований ОТЭППБ могут служить основанием для расторжения Заказчиком договорных отношений с Подрядчиком.</w:t>
      </w:r>
    </w:p>
    <w:p w14:paraId="162BA33F"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Отстранять от работы работников Подрядчика и субподрядчиков, за работу которых Подрядчик отвечает перед Заказчиком, находящихся в состоянии алкогольного, наркотического и иного токсического опьянения, а также нарушающих требования ОТЭППБ при выполнении работ, предусмотренных настоящим Договором.</w:t>
      </w:r>
    </w:p>
    <w:p w14:paraId="162BA340"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Изымать пропуска и удалять с территории Заказчика лиц, неоднократно нарушивших требования ОТЭППБ или замеченных в однократном грубом нарушении указанных требований, представляющих угрозу для жизни и здоровья сотрудников Заказчика, работников подрядных организаций, посетителей, имуществу Заказчика или иных лиц, или приведших к возникновению аварии. Дальнейшее привлечение вышеуказанных лиц к работам, выполняемых на территории не допускается без предварительного письменного согласия Заказчика.</w:t>
      </w:r>
    </w:p>
    <w:p w14:paraId="162BA341"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Систематические нарушения Подрядчиком и субподрядчиками, за работу которых Подрядчик отвечает перед Заказчиком, требований в области ОТЭППБ, которые повлекли или могли повлечь за собой аварии, несчастные случаи на производстве, могут служить основанием для расторжения Заказчиком договорных отношений с Подрядчиком.</w:t>
      </w:r>
    </w:p>
    <w:p w14:paraId="162BA342"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Осуществлять контроль за соблюдением требований в области охраны окружающей среды и запрашивать любую информацию, касающуюся экологических вопросов у Подрядчика, включая отчетные документы, подтверждающие размещение отходов.</w:t>
      </w:r>
    </w:p>
    <w:p w14:paraId="162BA343"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 случае нарушения Подрядчиком положений п. 1.40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подрядных работ до тех пор, пока такое нарушение не будет устранено удовлетворительным для Заказчика образом, либо расторгнуть Договор в одностороннем внесудебном порядке без обязательств по возмещению убытков Подрядчика, вызванных таким расторжением.</w:t>
      </w:r>
    </w:p>
    <w:p w14:paraId="162BA344"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При наложении на Заказчика контролирующими органами штрафов или иных наказаний по фактам нарушений требований природоохранного законодательства, законодательства о промышленной, пожарной, экологической безопасности и требований охраны труда здоровья, произошедших по вине Подрядчика и/или субподрядчиков, за работу которых отвечает Подрядчик. Последний обязан возместить Заказчику расходы по уплате этих штрафов и/или иные убытки, понесенные Заказчиком (в т.ч. при возмещении Заказчиком убытков третьих лиц). Заказчик вправе уменьшить сумму очередных платежей Подрядчику на размер этих сумм.</w:t>
      </w:r>
    </w:p>
    <w:p w14:paraId="162BA345"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Заказчик вправе возражать против использования Подрядчиком и требовать от него отстранения от подрядных работ любого из работников Подрядчика, который, по мнению Заказчика, ведет себя неподобающим образом, некомпетентен или халатно исполняет свои обязанности. Подрядчик обязан отстранить от выполнения подрядных работ указанного работника, причем такой работник впоследствии может быть допущен к выполнению подрядных работ по Договору или к выполнению иных работ, оказанию услуг для Заказчика только по письменному разрешению Заказчика.</w:t>
      </w:r>
    </w:p>
    <w:p w14:paraId="162BA346"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 целях обеспечения контроля над Политикой в отношении употребления алкоголя, наркотиков и токсических веществ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работник(и) Подрядчика не допускается на рабочее место, рабочую площадку.</w:t>
      </w:r>
    </w:p>
    <w:p w14:paraId="162BA347"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Заказчик имеет право в любое время проверять исполнение Подрядчиком обязанностей, предусмотренных Договором. В случае возникновения у Заказчика подозрения о наличии на объекте работников Подрядчика (Субподрядчика) в состоянии алкогольного, наркотического или токсического опьянения, Подрядчик обязан по требованию Заказчика незамедлительно отстранить от работы таких Работников.</w:t>
      </w:r>
    </w:p>
    <w:p w14:paraId="162BA348" w14:textId="77777777" w:rsidR="00937620" w:rsidRPr="004B352A" w:rsidRDefault="00B32874" w:rsidP="00937620">
      <w:pPr>
        <w:widowControl w:val="0"/>
        <w:numPr>
          <w:ilvl w:val="0"/>
          <w:numId w:val="33"/>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Договор может быть расторгнут Заказчиком досрочно в одностороннем внесудебном порядке без возмещения каких-либо убытков Подрядчику (Субподрядчику) (при наличии), причиненных данным расторжением, в том числе в следующих случаях, признающихся существенным нарушением Договора:</w:t>
      </w:r>
    </w:p>
    <w:p w14:paraId="162BA349"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смертельного, тяжелого и группового несчастного случая, а также аварий, пожаров, загрязнений окружающей среды произошедшими по вине Подрядчика (Субподрядчика);</w:t>
      </w:r>
    </w:p>
    <w:p w14:paraId="162BA34A"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неоднократных грубых нарушений работниками Подрядчика (Субподрядчика) требований ОТЭППБ;</w:t>
      </w:r>
    </w:p>
    <w:p w14:paraId="162BA34B" w14:textId="77777777" w:rsidR="00937620" w:rsidRPr="004B352A" w:rsidRDefault="00B32874" w:rsidP="00937620">
      <w:pPr>
        <w:numPr>
          <w:ilvl w:val="0"/>
          <w:numId w:val="32"/>
        </w:numPr>
        <w:tabs>
          <w:tab w:val="num" w:pos="993"/>
        </w:tabs>
        <w:spacing w:after="0" w:line="240" w:lineRule="auto"/>
        <w:ind w:left="0" w:firstLine="709"/>
        <w:jc w:val="both"/>
        <w:rPr>
          <w:rFonts w:ascii="Times New Roman" w:hAnsi="Times New Roman"/>
          <w:color w:val="000000"/>
          <w:sz w:val="24"/>
          <w:szCs w:val="24"/>
        </w:rPr>
      </w:pPr>
      <w:r w:rsidRPr="004B352A">
        <w:rPr>
          <w:rFonts w:ascii="Times New Roman" w:hAnsi="Times New Roman"/>
          <w:color w:val="000000"/>
          <w:sz w:val="24"/>
          <w:szCs w:val="24"/>
        </w:rPr>
        <w:t>не устранение Подрядчиком (Субподрядчиком) в установленные сроки замечаний, выявленных в ходе контроля ОТЭППБ на местах ведения работ.</w:t>
      </w:r>
    </w:p>
    <w:p w14:paraId="162BA34C" w14:textId="77777777" w:rsidR="00937620" w:rsidRPr="004B352A" w:rsidRDefault="00B32874" w:rsidP="00937620">
      <w:pPr>
        <w:widowControl w:val="0"/>
        <w:spacing w:line="240" w:lineRule="auto"/>
        <w:ind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 указанных случаях Договор считается расторгнутым с момента получения Подрядчиком соответствующего уведомления Заказчика.</w:t>
      </w:r>
    </w:p>
    <w:p w14:paraId="162BA34D" w14:textId="77777777" w:rsidR="00937620" w:rsidRPr="004B352A" w:rsidRDefault="00B32874" w:rsidP="00937620">
      <w:pPr>
        <w:tabs>
          <w:tab w:val="left" w:pos="567"/>
        </w:tabs>
        <w:suppressAutoHyphens/>
        <w:spacing w:before="240" w:after="240" w:line="240" w:lineRule="auto"/>
        <w:jc w:val="center"/>
        <w:rPr>
          <w:rFonts w:ascii="Times New Roman" w:hAnsi="Times New Roman"/>
          <w:color w:val="000000"/>
          <w:sz w:val="24"/>
          <w:szCs w:val="24"/>
        </w:rPr>
      </w:pPr>
      <w:r w:rsidRPr="004B352A">
        <w:rPr>
          <w:rFonts w:ascii="Times New Roman" w:hAnsi="Times New Roman"/>
          <w:color w:val="000000"/>
          <w:sz w:val="24"/>
          <w:szCs w:val="24"/>
        </w:rPr>
        <w:t>5.</w:t>
      </w:r>
      <w:r w:rsidRPr="004B352A">
        <w:rPr>
          <w:rFonts w:ascii="Times New Roman" w:hAnsi="Times New Roman"/>
          <w:color w:val="000000"/>
          <w:sz w:val="24"/>
          <w:szCs w:val="24"/>
        </w:rPr>
        <w:tab/>
        <w:t>ШТРАФНЫЕ САНКЦИИ</w:t>
      </w:r>
    </w:p>
    <w:p w14:paraId="162BA34E" w14:textId="77777777" w:rsidR="00937620" w:rsidRPr="004B352A" w:rsidRDefault="00B32874" w:rsidP="00937620">
      <w:pPr>
        <w:widowControl w:val="0"/>
        <w:numPr>
          <w:ilvl w:val="0"/>
          <w:numId w:val="36"/>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Штрафные санкции за нарушение работниками Подрядчика (субподрядчиков, за работу которых Подрядчик отвечает перед Заказчиком) требований по ОТЭППБ при выполнении работ.</w:t>
      </w:r>
    </w:p>
    <w:p w14:paraId="162BA34F" w14:textId="77777777" w:rsidR="00937620" w:rsidRPr="004B352A" w:rsidRDefault="00B32874" w:rsidP="00937620">
      <w:pPr>
        <w:widowControl w:val="0"/>
        <w:numPr>
          <w:ilvl w:val="0"/>
          <w:numId w:val="36"/>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 случае выявления грубого(ых) нарушения(й), Подрядчик обязан оплатить штраф в размере денежной суммы, указанной в Таблице 1 для соответствующего нарушения. В случае выявления других нарушений, Подрядчику дается срок на устранение выявленного(ых) нарушения(й), и в случае своевременного устранения выявленного(ых) нарушения(й), штраф не взимается.</w:t>
      </w:r>
    </w:p>
    <w:p w14:paraId="162BA350" w14:textId="77777777" w:rsidR="00937620" w:rsidRPr="004B352A" w:rsidRDefault="00B32874" w:rsidP="00937620">
      <w:pPr>
        <w:widowControl w:val="0"/>
        <w:numPr>
          <w:ilvl w:val="0"/>
          <w:numId w:val="36"/>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Перечень нарушений и соответствующих штрафов:</w:t>
      </w:r>
    </w:p>
    <w:p w14:paraId="162BA351" w14:textId="77777777" w:rsidR="00937620" w:rsidRPr="004B352A" w:rsidRDefault="00B32874" w:rsidP="00937620">
      <w:pPr>
        <w:keepNext/>
        <w:spacing w:line="240" w:lineRule="auto"/>
        <w:ind w:left="709"/>
        <w:rPr>
          <w:rFonts w:ascii="Times New Roman" w:hAnsi="Times New Roman"/>
          <w:color w:val="000000"/>
          <w:sz w:val="24"/>
          <w:szCs w:val="24"/>
        </w:rPr>
      </w:pPr>
      <w:r w:rsidRPr="004B352A">
        <w:rPr>
          <w:rFonts w:ascii="Times New Roman" w:hAnsi="Times New Roman"/>
          <w:color w:val="000000"/>
          <w:sz w:val="24"/>
          <w:szCs w:val="24"/>
        </w:rPr>
        <w:t>Таблица 1 – Перечень нарушений и соответствующих штрафов</w:t>
      </w:r>
    </w:p>
    <w:tbl>
      <w:tblPr>
        <w:tblW w:w="104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58"/>
        <w:gridCol w:w="4819"/>
        <w:gridCol w:w="5003"/>
      </w:tblGrid>
      <w:tr w:rsidR="00E81776" w14:paraId="162BA355" w14:textId="77777777" w:rsidTr="00761A14">
        <w:trPr>
          <w:trHeight w:val="607"/>
        </w:trPr>
        <w:tc>
          <w:tcPr>
            <w:tcW w:w="658" w:type="dxa"/>
            <w:shd w:val="clear" w:color="auto" w:fill="auto"/>
            <w:vAlign w:val="center"/>
          </w:tcPr>
          <w:p w14:paraId="162BA352" w14:textId="77777777" w:rsidR="00937620" w:rsidRPr="004B352A" w:rsidRDefault="00B32874" w:rsidP="00761A14">
            <w:pPr>
              <w:keepNext/>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w:t>
            </w:r>
          </w:p>
        </w:tc>
        <w:tc>
          <w:tcPr>
            <w:tcW w:w="4819" w:type="dxa"/>
            <w:shd w:val="clear" w:color="auto" w:fill="auto"/>
            <w:vAlign w:val="center"/>
          </w:tcPr>
          <w:p w14:paraId="162BA353" w14:textId="77777777" w:rsidR="00937620" w:rsidRPr="004B352A" w:rsidRDefault="00B32874" w:rsidP="00761A14">
            <w:pPr>
              <w:keepNext/>
              <w:widowControl w:val="0"/>
              <w:autoSpaceDE w:val="0"/>
              <w:autoSpaceDN w:val="0"/>
              <w:spacing w:line="240" w:lineRule="auto"/>
              <w:contextualSpacing/>
              <w:jc w:val="center"/>
              <w:rPr>
                <w:rFonts w:ascii="Times New Roman" w:eastAsia="Tahoma" w:hAnsi="Times New Roman"/>
                <w:sz w:val="24"/>
                <w:szCs w:val="24"/>
                <w:lang w:val="en-US"/>
              </w:rPr>
            </w:pPr>
            <w:r w:rsidRPr="004B352A">
              <w:rPr>
                <w:rFonts w:ascii="Times New Roman" w:eastAsia="Tahoma" w:hAnsi="Times New Roman"/>
                <w:sz w:val="24"/>
                <w:szCs w:val="24"/>
              </w:rPr>
              <w:t>Вид</w:t>
            </w:r>
            <w:r w:rsidRPr="004B352A">
              <w:rPr>
                <w:rFonts w:ascii="Times New Roman" w:eastAsia="Tahoma" w:hAnsi="Times New Roman"/>
                <w:sz w:val="24"/>
                <w:szCs w:val="24"/>
                <w:lang w:val="en-US"/>
              </w:rPr>
              <w:t xml:space="preserve"> </w:t>
            </w:r>
            <w:r w:rsidRPr="004B352A">
              <w:rPr>
                <w:rFonts w:ascii="Times New Roman" w:eastAsia="Tahoma" w:hAnsi="Times New Roman"/>
                <w:sz w:val="24"/>
                <w:szCs w:val="24"/>
              </w:rPr>
              <w:t>штрафа</w:t>
            </w:r>
          </w:p>
        </w:tc>
        <w:tc>
          <w:tcPr>
            <w:tcW w:w="5003" w:type="dxa"/>
            <w:shd w:val="clear" w:color="auto" w:fill="auto"/>
            <w:vAlign w:val="center"/>
          </w:tcPr>
          <w:p w14:paraId="162BA354" w14:textId="77777777" w:rsidR="00937620" w:rsidRPr="004B352A" w:rsidRDefault="00B32874" w:rsidP="00761A14">
            <w:pPr>
              <w:widowControl w:val="0"/>
              <w:autoSpaceDE w:val="0"/>
              <w:autoSpaceDN w:val="0"/>
              <w:spacing w:line="240" w:lineRule="auto"/>
              <w:ind w:left="142" w:right="142"/>
              <w:contextualSpacing/>
              <w:jc w:val="center"/>
              <w:rPr>
                <w:rFonts w:ascii="Times New Roman" w:eastAsia="Tahoma" w:hAnsi="Times New Roman"/>
                <w:sz w:val="24"/>
                <w:szCs w:val="24"/>
                <w:lang w:val="en-US"/>
              </w:rPr>
            </w:pPr>
            <w:r w:rsidRPr="004B352A">
              <w:rPr>
                <w:rFonts w:ascii="Times New Roman" w:eastAsia="Tahoma" w:hAnsi="Times New Roman"/>
                <w:sz w:val="24"/>
                <w:szCs w:val="24"/>
              </w:rPr>
              <w:t>Размер</w:t>
            </w:r>
            <w:r w:rsidRPr="004B352A">
              <w:rPr>
                <w:rFonts w:ascii="Times New Roman" w:eastAsia="Tahoma" w:hAnsi="Times New Roman"/>
                <w:sz w:val="24"/>
                <w:szCs w:val="24"/>
                <w:lang w:val="en-US"/>
              </w:rPr>
              <w:t xml:space="preserve"> </w:t>
            </w:r>
            <w:r w:rsidRPr="004B352A">
              <w:rPr>
                <w:rFonts w:ascii="Times New Roman" w:eastAsia="Tahoma" w:hAnsi="Times New Roman"/>
                <w:sz w:val="24"/>
                <w:szCs w:val="24"/>
              </w:rPr>
              <w:t>штрафа</w:t>
            </w:r>
          </w:p>
        </w:tc>
      </w:tr>
      <w:tr w:rsidR="00E81776" w14:paraId="162BA357" w14:textId="77777777" w:rsidTr="00761A14">
        <w:trPr>
          <w:trHeight w:val="20"/>
        </w:trPr>
        <w:tc>
          <w:tcPr>
            <w:tcW w:w="10480" w:type="dxa"/>
            <w:gridSpan w:val="3"/>
            <w:shd w:val="clear" w:color="auto" w:fill="92CDDC"/>
            <w:vAlign w:val="center"/>
          </w:tcPr>
          <w:p w14:paraId="162BA356"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w w:val="95"/>
                <w:sz w:val="24"/>
                <w:szCs w:val="24"/>
              </w:rPr>
            </w:pPr>
            <w:r w:rsidRPr="004B352A">
              <w:rPr>
                <w:rFonts w:ascii="Times New Roman" w:eastAsia="Tahoma" w:hAnsi="Times New Roman"/>
                <w:spacing w:val="1"/>
                <w:sz w:val="24"/>
                <w:szCs w:val="24"/>
              </w:rPr>
              <w:t>1. Нарушение требований охраны труда, пожарной безопасности</w:t>
            </w:r>
          </w:p>
        </w:tc>
      </w:tr>
      <w:tr w:rsidR="00E81776" w14:paraId="162BA359" w14:textId="77777777" w:rsidTr="00761A14">
        <w:trPr>
          <w:trHeight w:val="20"/>
        </w:trPr>
        <w:tc>
          <w:tcPr>
            <w:tcW w:w="10480" w:type="dxa"/>
            <w:gridSpan w:val="3"/>
            <w:shd w:val="clear" w:color="auto" w:fill="auto"/>
            <w:vAlign w:val="center"/>
          </w:tcPr>
          <w:p w14:paraId="162BA358"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pacing w:val="1"/>
                <w:sz w:val="24"/>
                <w:szCs w:val="24"/>
              </w:rPr>
            </w:pPr>
            <w:r w:rsidRPr="004B352A">
              <w:rPr>
                <w:rFonts w:ascii="Times New Roman" w:eastAsia="Tahoma" w:hAnsi="Times New Roman"/>
                <w:spacing w:val="1"/>
                <w:sz w:val="24"/>
                <w:szCs w:val="24"/>
              </w:rPr>
              <w:t>Грубые нарушения</w:t>
            </w:r>
          </w:p>
        </w:tc>
      </w:tr>
      <w:tr w:rsidR="00E81776" w14:paraId="162BA35D" w14:textId="77777777" w:rsidTr="00761A14">
        <w:trPr>
          <w:trHeight w:val="20"/>
        </w:trPr>
        <w:tc>
          <w:tcPr>
            <w:tcW w:w="658" w:type="dxa"/>
            <w:shd w:val="clear" w:color="auto" w:fill="auto"/>
            <w:vAlign w:val="center"/>
          </w:tcPr>
          <w:p w14:paraId="162BA35A"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w:t>
            </w:r>
          </w:p>
        </w:tc>
        <w:tc>
          <w:tcPr>
            <w:tcW w:w="4819" w:type="dxa"/>
            <w:shd w:val="clear" w:color="auto" w:fill="auto"/>
            <w:vAlign w:val="center"/>
          </w:tcPr>
          <w:p w14:paraId="162BA35B" w14:textId="77777777" w:rsidR="00937620" w:rsidRPr="004B352A" w:rsidRDefault="00B32874" w:rsidP="00761A14">
            <w:pPr>
              <w:widowControl w:val="0"/>
              <w:autoSpaceDE w:val="0"/>
              <w:autoSpaceDN w:val="0"/>
              <w:spacing w:line="240" w:lineRule="auto"/>
              <w:ind w:left="142"/>
              <w:contextualSpacing/>
              <w:rPr>
                <w:rFonts w:ascii="Times New Roman" w:eastAsia="Tahoma" w:hAnsi="Times New Roman"/>
                <w:sz w:val="24"/>
                <w:szCs w:val="24"/>
              </w:rPr>
            </w:pPr>
            <w:r w:rsidRPr="004B352A">
              <w:rPr>
                <w:rFonts w:ascii="Times New Roman" w:eastAsia="Tahoma" w:hAnsi="Times New Roman"/>
                <w:sz w:val="24"/>
                <w:szCs w:val="24"/>
              </w:rPr>
              <w:t>Неоформление наряда-допуска на</w:t>
            </w:r>
            <w:r w:rsidRPr="004B352A">
              <w:rPr>
                <w:rFonts w:ascii="Times New Roman" w:eastAsia="Tahoma" w:hAnsi="Times New Roman"/>
                <w:spacing w:val="1"/>
                <w:sz w:val="24"/>
                <w:szCs w:val="24"/>
              </w:rPr>
              <w:t xml:space="preserve"> </w:t>
            </w:r>
            <w:r w:rsidRPr="004B352A">
              <w:rPr>
                <w:rFonts w:ascii="Times New Roman" w:eastAsia="Tahoma" w:hAnsi="Times New Roman"/>
                <w:sz w:val="24"/>
                <w:szCs w:val="24"/>
              </w:rPr>
              <w:t>проведение</w:t>
            </w:r>
            <w:r w:rsidRPr="004B352A">
              <w:rPr>
                <w:rFonts w:ascii="Times New Roman" w:eastAsia="Tahoma" w:hAnsi="Times New Roman"/>
                <w:spacing w:val="-6"/>
                <w:sz w:val="24"/>
                <w:szCs w:val="24"/>
              </w:rPr>
              <w:t xml:space="preserve"> </w:t>
            </w:r>
            <w:r w:rsidRPr="004B352A">
              <w:rPr>
                <w:rFonts w:ascii="Times New Roman" w:eastAsia="Tahoma" w:hAnsi="Times New Roman"/>
                <w:sz w:val="24"/>
                <w:szCs w:val="24"/>
              </w:rPr>
              <w:t>работ</w:t>
            </w:r>
            <w:r w:rsidRPr="004B352A">
              <w:rPr>
                <w:rFonts w:ascii="Times New Roman" w:eastAsia="Tahoma" w:hAnsi="Times New Roman"/>
                <w:spacing w:val="-4"/>
                <w:sz w:val="24"/>
                <w:szCs w:val="24"/>
              </w:rPr>
              <w:t xml:space="preserve"> повышенной опасности </w:t>
            </w:r>
            <w:r w:rsidRPr="004B352A">
              <w:rPr>
                <w:rFonts w:ascii="Times New Roman" w:eastAsia="Tahoma" w:hAnsi="Times New Roman"/>
                <w:sz w:val="24"/>
                <w:szCs w:val="24"/>
              </w:rPr>
              <w:t>на</w:t>
            </w:r>
            <w:r w:rsidRPr="004B352A">
              <w:rPr>
                <w:rFonts w:ascii="Times New Roman" w:eastAsia="Tahoma" w:hAnsi="Times New Roman"/>
                <w:spacing w:val="-5"/>
                <w:sz w:val="24"/>
                <w:szCs w:val="24"/>
              </w:rPr>
              <w:t xml:space="preserve"> </w:t>
            </w:r>
            <w:r w:rsidRPr="004B352A">
              <w:rPr>
                <w:rFonts w:ascii="Times New Roman" w:eastAsia="Tahoma" w:hAnsi="Times New Roman"/>
                <w:sz w:val="24"/>
                <w:szCs w:val="24"/>
              </w:rPr>
              <w:t>территории Заказчика</w:t>
            </w:r>
          </w:p>
        </w:tc>
        <w:tc>
          <w:tcPr>
            <w:tcW w:w="5003" w:type="dxa"/>
            <w:shd w:val="clear" w:color="auto" w:fill="auto"/>
            <w:vAlign w:val="center"/>
          </w:tcPr>
          <w:p w14:paraId="162BA35C"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361" w14:textId="77777777" w:rsidTr="00761A14">
        <w:trPr>
          <w:trHeight w:val="20"/>
        </w:trPr>
        <w:tc>
          <w:tcPr>
            <w:tcW w:w="658" w:type="dxa"/>
            <w:shd w:val="clear" w:color="auto" w:fill="auto"/>
            <w:vAlign w:val="center"/>
          </w:tcPr>
          <w:p w14:paraId="162BA35E"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w:t>
            </w:r>
          </w:p>
        </w:tc>
        <w:tc>
          <w:tcPr>
            <w:tcW w:w="4819" w:type="dxa"/>
            <w:shd w:val="clear" w:color="auto" w:fill="auto"/>
            <w:vAlign w:val="center"/>
          </w:tcPr>
          <w:p w14:paraId="162BA35F" w14:textId="77777777" w:rsidR="00937620" w:rsidRPr="004B352A" w:rsidRDefault="00B32874" w:rsidP="00761A14">
            <w:pPr>
              <w:widowControl w:val="0"/>
              <w:autoSpaceDE w:val="0"/>
              <w:autoSpaceDN w:val="0"/>
              <w:spacing w:line="240" w:lineRule="auto"/>
              <w:ind w:left="142"/>
              <w:contextualSpacing/>
              <w:rPr>
                <w:rFonts w:ascii="Times New Roman" w:eastAsia="Tahoma" w:hAnsi="Times New Roman"/>
                <w:sz w:val="24"/>
                <w:szCs w:val="24"/>
              </w:rPr>
            </w:pPr>
            <w:r w:rsidRPr="004B352A">
              <w:rPr>
                <w:rFonts w:ascii="Times New Roman" w:eastAsia="Tahoma" w:hAnsi="Times New Roman"/>
                <w:sz w:val="24"/>
                <w:szCs w:val="24"/>
              </w:rPr>
              <w:t>Неприменение работниками средств индивидуальной и коллективной защиты, предусмотренных в наряде-допуске</w:t>
            </w:r>
          </w:p>
        </w:tc>
        <w:tc>
          <w:tcPr>
            <w:tcW w:w="5003" w:type="dxa"/>
            <w:shd w:val="clear" w:color="auto" w:fill="auto"/>
            <w:vAlign w:val="center"/>
          </w:tcPr>
          <w:p w14:paraId="162BA360"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365" w14:textId="77777777" w:rsidTr="00761A14">
        <w:trPr>
          <w:trHeight w:val="20"/>
        </w:trPr>
        <w:tc>
          <w:tcPr>
            <w:tcW w:w="658" w:type="dxa"/>
            <w:shd w:val="clear" w:color="auto" w:fill="auto"/>
            <w:vAlign w:val="center"/>
          </w:tcPr>
          <w:p w14:paraId="162BA362"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w:t>
            </w:r>
          </w:p>
        </w:tc>
        <w:tc>
          <w:tcPr>
            <w:tcW w:w="4819" w:type="dxa"/>
            <w:shd w:val="clear" w:color="auto" w:fill="auto"/>
            <w:vAlign w:val="center"/>
          </w:tcPr>
          <w:p w14:paraId="162BA363" w14:textId="77777777" w:rsidR="00937620" w:rsidRPr="004B352A" w:rsidRDefault="00B32874" w:rsidP="00761A14">
            <w:pPr>
              <w:widowControl w:val="0"/>
              <w:autoSpaceDE w:val="0"/>
              <w:autoSpaceDN w:val="0"/>
              <w:spacing w:line="240" w:lineRule="auto"/>
              <w:ind w:left="142"/>
              <w:contextualSpacing/>
              <w:rPr>
                <w:rFonts w:ascii="Times New Roman" w:eastAsia="Tahoma" w:hAnsi="Times New Roman"/>
                <w:sz w:val="24"/>
                <w:szCs w:val="24"/>
              </w:rPr>
            </w:pPr>
            <w:r w:rsidRPr="004B352A">
              <w:rPr>
                <w:rFonts w:ascii="Times New Roman" w:eastAsia="Tahoma" w:hAnsi="Times New Roman"/>
                <w:sz w:val="24"/>
                <w:szCs w:val="24"/>
              </w:rPr>
              <w:t>Управление</w:t>
            </w:r>
            <w:r w:rsidRPr="004B352A">
              <w:rPr>
                <w:rFonts w:ascii="Times New Roman" w:eastAsia="Tahoma" w:hAnsi="Times New Roman"/>
                <w:spacing w:val="2"/>
                <w:sz w:val="24"/>
                <w:szCs w:val="24"/>
              </w:rPr>
              <w:t xml:space="preserve"> </w:t>
            </w:r>
            <w:r w:rsidRPr="004B352A">
              <w:rPr>
                <w:rFonts w:ascii="Times New Roman" w:eastAsia="Tahoma" w:hAnsi="Times New Roman"/>
                <w:sz w:val="24"/>
                <w:szCs w:val="24"/>
              </w:rPr>
              <w:t>транспортным</w:t>
            </w:r>
            <w:r w:rsidRPr="004B352A">
              <w:rPr>
                <w:rFonts w:ascii="Times New Roman" w:eastAsia="Tahoma" w:hAnsi="Times New Roman"/>
                <w:spacing w:val="1"/>
                <w:sz w:val="24"/>
                <w:szCs w:val="24"/>
              </w:rPr>
              <w:t xml:space="preserve"> </w:t>
            </w:r>
            <w:r w:rsidRPr="004B352A">
              <w:rPr>
                <w:rFonts w:ascii="Times New Roman" w:eastAsia="Tahoma" w:hAnsi="Times New Roman"/>
                <w:sz w:val="24"/>
                <w:szCs w:val="24"/>
              </w:rPr>
              <w:t>средством в состоянии алкогольного</w:t>
            </w:r>
            <w:r w:rsidRPr="004B352A">
              <w:rPr>
                <w:rFonts w:ascii="Times New Roman" w:eastAsia="Tahoma" w:hAnsi="Times New Roman"/>
                <w:spacing w:val="-54"/>
                <w:sz w:val="24"/>
                <w:szCs w:val="24"/>
              </w:rPr>
              <w:t xml:space="preserve"> </w:t>
            </w:r>
            <w:r w:rsidRPr="004B352A">
              <w:rPr>
                <w:rFonts w:ascii="Times New Roman" w:eastAsia="Tahoma" w:hAnsi="Times New Roman"/>
                <w:sz w:val="24"/>
                <w:szCs w:val="24"/>
              </w:rPr>
              <w:t>и наркотического опьянения, и/или</w:t>
            </w:r>
            <w:r w:rsidRPr="004B352A">
              <w:rPr>
                <w:rFonts w:ascii="Times New Roman" w:eastAsia="Tahoma" w:hAnsi="Times New Roman"/>
                <w:spacing w:val="1"/>
                <w:sz w:val="24"/>
                <w:szCs w:val="24"/>
              </w:rPr>
              <w:t xml:space="preserve"> </w:t>
            </w:r>
            <w:r w:rsidRPr="004B352A">
              <w:rPr>
                <w:rFonts w:ascii="Times New Roman" w:eastAsia="Tahoma" w:hAnsi="Times New Roman"/>
                <w:sz w:val="24"/>
                <w:szCs w:val="24"/>
              </w:rPr>
              <w:t>совершение ДТП на территории</w:t>
            </w:r>
            <w:r w:rsidRPr="004B352A">
              <w:rPr>
                <w:rFonts w:ascii="Times New Roman" w:eastAsia="Tahoma" w:hAnsi="Times New Roman"/>
                <w:spacing w:val="1"/>
                <w:sz w:val="24"/>
                <w:szCs w:val="24"/>
              </w:rPr>
              <w:t xml:space="preserve"> </w:t>
            </w:r>
            <w:r w:rsidRPr="004B352A">
              <w:rPr>
                <w:rFonts w:ascii="Times New Roman" w:eastAsia="Tahoma" w:hAnsi="Times New Roman"/>
                <w:sz w:val="24"/>
                <w:szCs w:val="24"/>
              </w:rPr>
              <w:t>Заказчика</w:t>
            </w:r>
            <w:r w:rsidRPr="004B352A">
              <w:rPr>
                <w:rFonts w:ascii="Times New Roman" w:eastAsia="Tahoma" w:hAnsi="Times New Roman"/>
                <w:spacing w:val="-1"/>
                <w:sz w:val="24"/>
                <w:szCs w:val="24"/>
              </w:rPr>
              <w:t xml:space="preserve"> </w:t>
            </w:r>
            <w:r w:rsidRPr="004B352A">
              <w:rPr>
                <w:rFonts w:ascii="Times New Roman" w:eastAsia="Tahoma" w:hAnsi="Times New Roman"/>
                <w:sz w:val="24"/>
                <w:szCs w:val="24"/>
              </w:rPr>
              <w:t>по</w:t>
            </w:r>
            <w:r w:rsidRPr="004B352A">
              <w:rPr>
                <w:rFonts w:ascii="Times New Roman" w:eastAsia="Tahoma" w:hAnsi="Times New Roman"/>
                <w:spacing w:val="-2"/>
                <w:sz w:val="24"/>
                <w:szCs w:val="24"/>
              </w:rPr>
              <w:t xml:space="preserve"> </w:t>
            </w:r>
            <w:r w:rsidRPr="004B352A">
              <w:rPr>
                <w:rFonts w:ascii="Times New Roman" w:eastAsia="Tahoma" w:hAnsi="Times New Roman"/>
                <w:sz w:val="24"/>
                <w:szCs w:val="24"/>
              </w:rPr>
              <w:t>вине</w:t>
            </w:r>
            <w:r w:rsidRPr="004B352A">
              <w:rPr>
                <w:rFonts w:ascii="Times New Roman" w:eastAsia="Tahoma" w:hAnsi="Times New Roman"/>
                <w:spacing w:val="-1"/>
                <w:sz w:val="24"/>
                <w:szCs w:val="24"/>
              </w:rPr>
              <w:t xml:space="preserve"> </w:t>
            </w:r>
            <w:r w:rsidRPr="004B352A">
              <w:rPr>
                <w:rFonts w:ascii="Times New Roman" w:eastAsia="Tahoma" w:hAnsi="Times New Roman"/>
                <w:sz w:val="24"/>
                <w:szCs w:val="24"/>
              </w:rPr>
              <w:t>работников Подрядчика</w:t>
            </w:r>
          </w:p>
        </w:tc>
        <w:tc>
          <w:tcPr>
            <w:tcW w:w="5003" w:type="dxa"/>
            <w:shd w:val="clear" w:color="auto" w:fill="auto"/>
            <w:vAlign w:val="center"/>
          </w:tcPr>
          <w:p w14:paraId="162BA364"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369" w14:textId="77777777" w:rsidTr="00761A14">
        <w:trPr>
          <w:trHeight w:val="20"/>
        </w:trPr>
        <w:tc>
          <w:tcPr>
            <w:tcW w:w="658" w:type="dxa"/>
            <w:shd w:val="clear" w:color="auto" w:fill="auto"/>
            <w:vAlign w:val="center"/>
          </w:tcPr>
          <w:p w14:paraId="162BA366"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1.4.</w:t>
            </w:r>
          </w:p>
        </w:tc>
        <w:tc>
          <w:tcPr>
            <w:tcW w:w="4819" w:type="dxa"/>
            <w:shd w:val="clear" w:color="auto" w:fill="auto"/>
            <w:vAlign w:val="center"/>
          </w:tcPr>
          <w:p w14:paraId="162BA367" w14:textId="77777777" w:rsidR="00937620" w:rsidRPr="004B352A" w:rsidRDefault="00B32874" w:rsidP="00761A14">
            <w:pPr>
              <w:widowControl w:val="0"/>
              <w:autoSpaceDE w:val="0"/>
              <w:autoSpaceDN w:val="0"/>
              <w:spacing w:line="240" w:lineRule="auto"/>
              <w:ind w:left="105" w:right="334"/>
              <w:contextualSpacing/>
              <w:rPr>
                <w:rFonts w:ascii="Times New Roman" w:eastAsia="Tahoma" w:hAnsi="Times New Roman"/>
                <w:sz w:val="24"/>
                <w:szCs w:val="24"/>
              </w:rPr>
            </w:pPr>
            <w:r w:rsidRPr="004B352A">
              <w:rPr>
                <w:rFonts w:ascii="Times New Roman" w:eastAsia="Tahoma" w:hAnsi="Times New Roman"/>
                <w:sz w:val="24"/>
                <w:szCs w:val="24"/>
              </w:rPr>
              <w:t>Попытка прохода на территорию Заказчика в состоянии алкогольного, наркотического, опьянения, пронос, распитие спиртных напитков, употребление наркотических средств и нахождение на территории Заказчика в состоянии алкогольного, наркотического и иного токсического опьянения</w:t>
            </w:r>
          </w:p>
        </w:tc>
        <w:tc>
          <w:tcPr>
            <w:tcW w:w="5003" w:type="dxa"/>
            <w:shd w:val="clear" w:color="auto" w:fill="auto"/>
            <w:vAlign w:val="center"/>
          </w:tcPr>
          <w:p w14:paraId="162BA368"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392" w14:textId="77777777" w:rsidTr="00761A14">
        <w:trPr>
          <w:trHeight w:val="20"/>
        </w:trPr>
        <w:tc>
          <w:tcPr>
            <w:tcW w:w="658" w:type="dxa"/>
            <w:shd w:val="clear" w:color="auto" w:fill="auto"/>
            <w:vAlign w:val="center"/>
          </w:tcPr>
          <w:p w14:paraId="162BA36A"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1.5.</w:t>
            </w:r>
          </w:p>
        </w:tc>
        <w:tc>
          <w:tcPr>
            <w:tcW w:w="4819" w:type="dxa"/>
            <w:shd w:val="clear" w:color="auto" w:fill="auto"/>
            <w:vAlign w:val="center"/>
          </w:tcPr>
          <w:p w14:paraId="162BA36B" w14:textId="77777777" w:rsidR="00937620" w:rsidRPr="004B352A" w:rsidRDefault="00B32874" w:rsidP="00761A14">
            <w:pPr>
              <w:widowControl w:val="0"/>
              <w:autoSpaceDE w:val="0"/>
              <w:autoSpaceDN w:val="0"/>
              <w:spacing w:line="240" w:lineRule="auto"/>
              <w:ind w:left="107" w:right="569"/>
              <w:contextualSpacing/>
              <w:rPr>
                <w:rFonts w:ascii="Times New Roman" w:eastAsia="Tahoma" w:hAnsi="Times New Roman"/>
                <w:sz w:val="24"/>
                <w:szCs w:val="24"/>
              </w:rPr>
            </w:pPr>
            <w:r w:rsidRPr="004B352A">
              <w:rPr>
                <w:rFonts w:ascii="Times New Roman" w:eastAsia="Tahoma" w:hAnsi="Times New Roman"/>
                <w:sz w:val="24"/>
                <w:szCs w:val="24"/>
              </w:rPr>
              <w:t>Нарушение требований охраны труда при работах на высоте:</w:t>
            </w:r>
          </w:p>
          <w:p w14:paraId="162BA36C"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неприменение страховочной привязи при работах на высоте 1,8 м и более;</w:t>
            </w:r>
          </w:p>
          <w:p w14:paraId="162BA36D"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работа со случайных подставок, ящиков, бочек и т.д.;</w:t>
            </w:r>
          </w:p>
          <w:p w14:paraId="162BA36E"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выполнение газо- и электросварочных работ, работ с использованием электрического и пневматического инструмента с переносных лестниц и стремянок;</w:t>
            </w:r>
          </w:p>
          <w:p w14:paraId="162BA36F"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работа с лесов, подмостей, других средств подмащивания, рабочий настил которых расположен на высоте 1,8 м и более от поверхности земли или перекрытия, без перильного и бортового ограждения;</w:t>
            </w:r>
          </w:p>
          <w:p w14:paraId="162BA370"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работы с приставной лестницы на высоте более 1,8 м без применения удерживающей привязи, прикрепляемой к конструкции сооружения или к лестнице при условии ее закрепления к строительной или другой конструкции;</w:t>
            </w:r>
          </w:p>
          <w:p w14:paraId="162BA371"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лестницы не привязаны и никто постоянно не страхует внизу;</w:t>
            </w:r>
          </w:p>
          <w:p w14:paraId="162BA372"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стремянки не полностью раздвинуты;</w:t>
            </w:r>
          </w:p>
          <w:p w14:paraId="162BA373"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проведение работ с двух верхних ступенек лестницы/стремянки;</w:t>
            </w:r>
          </w:p>
          <w:p w14:paraId="162BA374"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лестницы не испытаны, дата испытания не промаркирована;</w:t>
            </w:r>
          </w:p>
          <w:p w14:paraId="162BA375"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длина приставной лестницы более 5 метров;</w:t>
            </w:r>
          </w:p>
          <w:p w14:paraId="162BA376"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страхующий лестницу не использует защитную каску;</w:t>
            </w:r>
          </w:p>
          <w:p w14:paraId="162BA377"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на опорных концах лестницы/стремянки отсутствуют наконечники или резиновые башмаки;</w:t>
            </w:r>
          </w:p>
          <w:p w14:paraId="162BA378"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используются лестницы с поврежденными ступеньками;</w:t>
            </w:r>
          </w:p>
          <w:p w14:paraId="162BA379"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люди не защищены от падающих сверху объектов;</w:t>
            </w:r>
          </w:p>
          <w:p w14:paraId="162BA37A"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применение при проведении газо- и электросварочных работ страховочной привязи и стропа без огнеупорных свойств;</w:t>
            </w:r>
          </w:p>
          <w:p w14:paraId="162BA37B"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используется не четырехлямочная страховочная привязь;</w:t>
            </w:r>
          </w:p>
          <w:p w14:paraId="162BA37C"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страховочные привязи не осматриваются перед применением;</w:t>
            </w:r>
          </w:p>
          <w:p w14:paraId="162BA37D"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страховочные привязи не проверяются периодически компетентным лицом в соответствии с интенсивностью и условиями применения, или проверяются реже одного раза в 12 месяцев или реже, чем в соответствии с инструкцией производителя;</w:t>
            </w:r>
          </w:p>
          <w:p w14:paraId="162BA37E"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не используется D-образная точка крепления, расположенная на спине;</w:t>
            </w:r>
          </w:p>
          <w:p w14:paraId="162BA37F"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color w:val="000000"/>
                <w:sz w:val="24"/>
                <w:szCs w:val="24"/>
              </w:rPr>
              <w:t>проверка строительных лесов, подмостей не ведется и не задокументирована;</w:t>
            </w:r>
          </w:p>
          <w:p w14:paraId="162BA380"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color w:val="000000"/>
                <w:sz w:val="24"/>
                <w:szCs w:val="24"/>
              </w:rPr>
              <w:t>проверка СИЗ для работ на высоте не ведется и не задокументирована;</w:t>
            </w:r>
          </w:p>
          <w:p w14:paraId="162BA381"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не устойчивая площадка, наличие открытых люков, выступов;</w:t>
            </w:r>
          </w:p>
          <w:p w14:paraId="162BA382"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высота перил ограждения менее 1,1 м;</w:t>
            </w:r>
          </w:p>
          <w:p w14:paraId="162BA383"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расстояние между горизонтальными элементами ограждения более 0,45 м;</w:t>
            </w:r>
          </w:p>
          <w:p w14:paraId="162BA384"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высота бортового ограждения менее 0,15 м;</w:t>
            </w:r>
          </w:p>
          <w:p w14:paraId="162BA385"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подъемник передвигается с находящимися в люльке людьми;</w:t>
            </w:r>
          </w:p>
          <w:p w14:paraId="162BA386"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в зоне работы подъемника есть посторонние люди;</w:t>
            </w:r>
          </w:p>
          <w:p w14:paraId="162BA387"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в подъемнике не используются средства защиты от падения;</w:t>
            </w:r>
          </w:p>
          <w:p w14:paraId="162BA388"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рабочий настил, расположенный на высоте более 1,3 метра не сплошной и не имеет перильное, бортовое и промежуточное ограждение;</w:t>
            </w:r>
          </w:p>
          <w:p w14:paraId="162BA389"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не все промежуточные настилы имеют горизонтальные или крестообразные перильные ограждения;</w:t>
            </w:r>
          </w:p>
          <w:p w14:paraId="162BA38A"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зона проведения работ с лесов/вышек не огорожена;</w:t>
            </w:r>
          </w:p>
          <w:p w14:paraId="162BA38B"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люди находится на лесах, при их перемещении;</w:t>
            </w:r>
          </w:p>
          <w:p w14:paraId="162BA38C"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леса, высота которых превышает в 4 раза меньшую из сторон основания не привязаны к конструкции здания/сооружения или не закреплены опорами;</w:t>
            </w:r>
          </w:p>
          <w:p w14:paraId="162BA38D"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леса установлены не устойчиво. Передвижные леса не закреплены опорами во избежание их случайного сдвига;</w:t>
            </w:r>
          </w:p>
          <w:p w14:paraId="162BA38E"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проемы, в которые могут упасть работники, не надежно закрываются или ограждаются и не обозначаются знаками безопасности;</w:t>
            </w:r>
          </w:p>
          <w:p w14:paraId="162BA38F"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рабочие места и проходы к ним на высоте 1,3 м и более и на расстоянии менее 2 м от границы перепада по высоте не ограждены временными ограждениями;</w:t>
            </w:r>
          </w:p>
          <w:p w14:paraId="162BA390" w14:textId="77777777" w:rsidR="00937620" w:rsidRPr="004B352A" w:rsidRDefault="00B32874" w:rsidP="00937620">
            <w:pPr>
              <w:widowControl w:val="0"/>
              <w:numPr>
                <w:ilvl w:val="0"/>
                <w:numId w:val="37"/>
              </w:numPr>
              <w:autoSpaceDE w:val="0"/>
              <w:autoSpaceDN w:val="0"/>
              <w:spacing w:after="0" w:line="240" w:lineRule="auto"/>
              <w:ind w:left="142" w:right="569" w:firstLine="0"/>
              <w:contextualSpacing/>
              <w:rPr>
                <w:rFonts w:ascii="Times New Roman" w:eastAsia="Tahoma" w:hAnsi="Times New Roman"/>
                <w:sz w:val="24"/>
                <w:szCs w:val="24"/>
              </w:rPr>
            </w:pPr>
            <w:r w:rsidRPr="004B352A">
              <w:rPr>
                <w:rFonts w:ascii="Times New Roman" w:eastAsia="Tahoma" w:hAnsi="Times New Roman"/>
                <w:sz w:val="24"/>
                <w:szCs w:val="24"/>
              </w:rPr>
              <w:t>не надежные ограждения ям, траншей, котлованов и площадок (ближе 2 м от перепада по высоте 1,8 м и более).</w:t>
            </w:r>
          </w:p>
        </w:tc>
        <w:tc>
          <w:tcPr>
            <w:tcW w:w="5003" w:type="dxa"/>
            <w:shd w:val="clear" w:color="auto" w:fill="auto"/>
            <w:vAlign w:val="center"/>
          </w:tcPr>
          <w:p w14:paraId="162BA391"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3AC" w14:textId="77777777" w:rsidTr="00761A14">
        <w:trPr>
          <w:trHeight w:val="20"/>
        </w:trPr>
        <w:tc>
          <w:tcPr>
            <w:tcW w:w="658" w:type="dxa"/>
            <w:shd w:val="clear" w:color="auto" w:fill="auto"/>
            <w:vAlign w:val="center"/>
          </w:tcPr>
          <w:p w14:paraId="162BA393"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1.6.</w:t>
            </w:r>
          </w:p>
        </w:tc>
        <w:tc>
          <w:tcPr>
            <w:tcW w:w="4819" w:type="dxa"/>
            <w:shd w:val="clear" w:color="auto" w:fill="auto"/>
            <w:vAlign w:val="center"/>
          </w:tcPr>
          <w:p w14:paraId="162BA394" w14:textId="77777777" w:rsidR="00937620" w:rsidRPr="004B352A" w:rsidRDefault="00B32874" w:rsidP="00761A14">
            <w:pPr>
              <w:widowControl w:val="0"/>
              <w:autoSpaceDE w:val="0"/>
              <w:autoSpaceDN w:val="0"/>
              <w:spacing w:line="240" w:lineRule="auto"/>
              <w:ind w:left="107" w:right="120"/>
              <w:contextualSpacing/>
              <w:rPr>
                <w:rFonts w:ascii="Times New Roman" w:eastAsia="Tahoma" w:hAnsi="Times New Roman"/>
                <w:sz w:val="24"/>
                <w:szCs w:val="24"/>
              </w:rPr>
            </w:pPr>
            <w:r w:rsidRPr="004B352A">
              <w:rPr>
                <w:rFonts w:ascii="Times New Roman" w:eastAsia="Tahoma" w:hAnsi="Times New Roman"/>
                <w:sz w:val="24"/>
                <w:szCs w:val="24"/>
              </w:rPr>
              <w:t>Нарушение требований охраны труда при проведении огневых работ:</w:t>
            </w:r>
          </w:p>
          <w:p w14:paraId="162BA395"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производство огневых работ (электросварочных и газопламенных) без соблюдения требований пожарной безопасности;</w:t>
            </w:r>
          </w:p>
          <w:p w14:paraId="162BA396"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подключение сварочных кабелей к сварочному оборудованию, соединение между собой с помощью скруток, к источнику питания – напрямую;</w:t>
            </w:r>
          </w:p>
          <w:p w14:paraId="162BA397"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проведение сварочных работ с незаземленным сварочным аппаратом. Последовательное включение в заземляющий проводник нескольких аппаратов;</w:t>
            </w:r>
          </w:p>
          <w:p w14:paraId="162BA398"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соприкосновение баллонов и шлангов сварочного аппарата с токоведущими проводами;</w:t>
            </w:r>
          </w:p>
          <w:p w14:paraId="162BA399"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применение дефектных шлангов, а также подмотка мест разрушения изолентой или другим материалом;</w:t>
            </w:r>
          </w:p>
          <w:p w14:paraId="162BA39A"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разогрев баллонов с газами открытым пламенем;</w:t>
            </w:r>
          </w:p>
          <w:p w14:paraId="162BA39B"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место проведения работ не обозначено и не огорожено;</w:t>
            </w:r>
          </w:p>
          <w:p w14:paraId="162BA39C"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 xml:space="preserve">место не обеспечено первичными средствами пожаротушения (огнетушитель, </w:t>
            </w:r>
            <w:r w:rsidRPr="004B352A">
              <w:rPr>
                <w:rFonts w:ascii="Times New Roman" w:eastAsia="Tahoma" w:hAnsi="Times New Roman"/>
                <w:bCs/>
                <w:color w:val="000000"/>
                <w:sz w:val="24"/>
                <w:szCs w:val="24"/>
              </w:rPr>
              <w:t>ведро с водой</w:t>
            </w:r>
            <w:r w:rsidRPr="004B352A">
              <w:rPr>
                <w:rFonts w:ascii="Times New Roman" w:eastAsia="Tahoma" w:hAnsi="Times New Roman"/>
                <w:color w:val="000000"/>
                <w:sz w:val="24"/>
                <w:szCs w:val="24"/>
              </w:rPr>
              <w:t>);</w:t>
            </w:r>
          </w:p>
          <w:p w14:paraId="162BA39D"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пожарный надзор не осуществляется;</w:t>
            </w:r>
          </w:p>
          <w:p w14:paraId="162BA39E"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в радиусе 10 метров от места проведения работ складированы горючие и легковозгораемые материалы;</w:t>
            </w:r>
          </w:p>
          <w:p w14:paraId="162BA39F"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проверка сварочного оборудования не ведется и не задокументирована;</w:t>
            </w:r>
          </w:p>
          <w:p w14:paraId="162BA3A0"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сварочное оборудование не исправно, места хранения не оборудованы;</w:t>
            </w:r>
          </w:p>
          <w:p w14:paraId="162BA3A1"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работа проводится на свежеокрашенных горючими красками (лаками) конструкциях или изделиях;</w:t>
            </w:r>
          </w:p>
          <w:p w14:paraId="162BA3A2"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кислородные баллоны, редукторы и другое сварочное оборудование соприкасается с различными маслами, а также промасленной одеждой или ветошью;</w:t>
            </w:r>
          </w:p>
          <w:p w14:paraId="162BA3A3"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манометр на газовом баллоне не исправен, не поверен;</w:t>
            </w:r>
          </w:p>
          <w:p w14:paraId="162BA3A4"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газопроводящие шланги перекручены, заломаны или зажаты;</w:t>
            </w:r>
          </w:p>
          <w:p w14:paraId="162BA3A5"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использующаяся одежда и рукавицы со следами масел, жиров, бензина, керосина или других горючих жидкостей;</w:t>
            </w:r>
          </w:p>
          <w:p w14:paraId="162BA3A6"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провода без изоляции или с поврежденной изоляцией;</w:t>
            </w:r>
          </w:p>
          <w:p w14:paraId="162BA3A7"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газовые баллоны стоят не вертикально или не закреплены;</w:t>
            </w:r>
          </w:p>
          <w:p w14:paraId="162BA3A8"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баллоны с горючим и с кислородом хранятся рядом друг с другом;</w:t>
            </w:r>
          </w:p>
          <w:p w14:paraId="162BA3A9"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применяемые СИЗ не соответствуют или не исправны;</w:t>
            </w:r>
          </w:p>
          <w:p w14:paraId="162BA3AA"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рабочие не используют сварочные щитки, перчатки.</w:t>
            </w:r>
          </w:p>
        </w:tc>
        <w:tc>
          <w:tcPr>
            <w:tcW w:w="5003" w:type="dxa"/>
            <w:shd w:val="clear" w:color="auto" w:fill="auto"/>
            <w:vAlign w:val="center"/>
          </w:tcPr>
          <w:p w14:paraId="162BA3AB"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3B0" w14:textId="77777777" w:rsidTr="00761A14">
        <w:trPr>
          <w:trHeight w:val="20"/>
        </w:trPr>
        <w:tc>
          <w:tcPr>
            <w:tcW w:w="658" w:type="dxa"/>
            <w:shd w:val="clear" w:color="auto" w:fill="auto"/>
            <w:vAlign w:val="center"/>
          </w:tcPr>
          <w:p w14:paraId="162BA3AD"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1.7.</w:t>
            </w:r>
          </w:p>
        </w:tc>
        <w:tc>
          <w:tcPr>
            <w:tcW w:w="4819" w:type="dxa"/>
            <w:shd w:val="clear" w:color="auto" w:fill="auto"/>
            <w:vAlign w:val="center"/>
          </w:tcPr>
          <w:p w14:paraId="162BA3AE" w14:textId="77777777" w:rsidR="00937620" w:rsidRPr="004B352A" w:rsidRDefault="00B32874" w:rsidP="00761A14">
            <w:pPr>
              <w:widowControl w:val="0"/>
              <w:autoSpaceDE w:val="0"/>
              <w:autoSpaceDN w:val="0"/>
              <w:spacing w:line="240" w:lineRule="auto"/>
              <w:ind w:left="107" w:right="123"/>
              <w:contextualSpacing/>
              <w:rPr>
                <w:rFonts w:ascii="Times New Roman" w:eastAsia="Tahoma" w:hAnsi="Times New Roman"/>
                <w:sz w:val="24"/>
                <w:szCs w:val="24"/>
              </w:rPr>
            </w:pPr>
            <w:r w:rsidRPr="004B352A">
              <w:rPr>
                <w:rFonts w:ascii="Times New Roman" w:eastAsia="Tahoma" w:hAnsi="Times New Roman"/>
                <w:sz w:val="24"/>
                <w:szCs w:val="24"/>
              </w:rPr>
              <w:t>Сокрытие несчастного случая на производстве</w:t>
            </w:r>
          </w:p>
        </w:tc>
        <w:tc>
          <w:tcPr>
            <w:tcW w:w="5003" w:type="dxa"/>
            <w:shd w:val="clear" w:color="auto" w:fill="auto"/>
            <w:vAlign w:val="center"/>
          </w:tcPr>
          <w:p w14:paraId="162BA3AF"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3B4" w14:textId="77777777" w:rsidTr="00761A14">
        <w:trPr>
          <w:trHeight w:val="20"/>
        </w:trPr>
        <w:tc>
          <w:tcPr>
            <w:tcW w:w="658" w:type="dxa"/>
            <w:shd w:val="clear" w:color="auto" w:fill="auto"/>
            <w:vAlign w:val="center"/>
          </w:tcPr>
          <w:p w14:paraId="162BA3B1"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1.8.</w:t>
            </w:r>
          </w:p>
        </w:tc>
        <w:tc>
          <w:tcPr>
            <w:tcW w:w="4819" w:type="dxa"/>
            <w:shd w:val="clear" w:color="auto" w:fill="auto"/>
            <w:vAlign w:val="center"/>
          </w:tcPr>
          <w:p w14:paraId="162BA3B2"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Несанкционированное отключение защитной блокировки оборудования и систем обеспечения безопасности</w:t>
            </w:r>
          </w:p>
        </w:tc>
        <w:tc>
          <w:tcPr>
            <w:tcW w:w="5003" w:type="dxa"/>
            <w:shd w:val="clear" w:color="auto" w:fill="auto"/>
            <w:vAlign w:val="center"/>
          </w:tcPr>
          <w:p w14:paraId="162BA3B3"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3B8" w14:textId="77777777" w:rsidTr="00761A14">
        <w:trPr>
          <w:trHeight w:val="20"/>
        </w:trPr>
        <w:tc>
          <w:tcPr>
            <w:tcW w:w="658" w:type="dxa"/>
            <w:shd w:val="clear" w:color="auto" w:fill="auto"/>
            <w:vAlign w:val="center"/>
          </w:tcPr>
          <w:p w14:paraId="162BA3B5"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1.9.</w:t>
            </w:r>
          </w:p>
        </w:tc>
        <w:tc>
          <w:tcPr>
            <w:tcW w:w="4819" w:type="dxa"/>
            <w:shd w:val="clear" w:color="auto" w:fill="auto"/>
            <w:vAlign w:val="center"/>
          </w:tcPr>
          <w:p w14:paraId="162BA3B6"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Перемещение груза над людьми или подъем/опускание груза в полувагон или кузов автомашины при нахождении в них людей</w:t>
            </w:r>
          </w:p>
        </w:tc>
        <w:tc>
          <w:tcPr>
            <w:tcW w:w="5003" w:type="dxa"/>
            <w:shd w:val="clear" w:color="auto" w:fill="auto"/>
            <w:vAlign w:val="center"/>
          </w:tcPr>
          <w:p w14:paraId="162BA3B7"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BC" w14:textId="77777777" w:rsidTr="00761A14">
        <w:trPr>
          <w:trHeight w:val="20"/>
        </w:trPr>
        <w:tc>
          <w:tcPr>
            <w:tcW w:w="658" w:type="dxa"/>
            <w:shd w:val="clear" w:color="auto" w:fill="auto"/>
            <w:vAlign w:val="center"/>
          </w:tcPr>
          <w:p w14:paraId="162BA3B9"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1.10.</w:t>
            </w:r>
          </w:p>
        </w:tc>
        <w:tc>
          <w:tcPr>
            <w:tcW w:w="4819" w:type="dxa"/>
            <w:shd w:val="clear" w:color="auto" w:fill="auto"/>
            <w:vAlign w:val="center"/>
          </w:tcPr>
          <w:p w14:paraId="162BA3BA"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Повреждение оборудования распределительных устройств и подстанций, воздушных и кабельных линий электропередач, токопроводов</w:t>
            </w:r>
          </w:p>
        </w:tc>
        <w:tc>
          <w:tcPr>
            <w:tcW w:w="5003" w:type="dxa"/>
            <w:shd w:val="clear" w:color="auto" w:fill="auto"/>
            <w:vAlign w:val="center"/>
          </w:tcPr>
          <w:p w14:paraId="162BA3BB"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C0" w14:textId="77777777" w:rsidTr="00761A14">
        <w:trPr>
          <w:trHeight w:val="20"/>
        </w:trPr>
        <w:tc>
          <w:tcPr>
            <w:tcW w:w="658" w:type="dxa"/>
            <w:shd w:val="clear" w:color="auto" w:fill="auto"/>
            <w:vAlign w:val="center"/>
          </w:tcPr>
          <w:p w14:paraId="162BA3BD"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1.11.</w:t>
            </w:r>
          </w:p>
        </w:tc>
        <w:tc>
          <w:tcPr>
            <w:tcW w:w="4819" w:type="dxa"/>
            <w:shd w:val="clear" w:color="auto" w:fill="auto"/>
            <w:vAlign w:val="center"/>
          </w:tcPr>
          <w:p w14:paraId="162BA3BE"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Отсутствие соответствующего обучения (удостоверения) у работника Подрядчика при проведении работ на высоте; ОЗП; грузоподъемных работах; работах связанных с электробезопасностью, при проведении огневых работ</w:t>
            </w:r>
          </w:p>
        </w:tc>
        <w:tc>
          <w:tcPr>
            <w:tcW w:w="5003" w:type="dxa"/>
            <w:shd w:val="clear" w:color="auto" w:fill="auto"/>
            <w:vAlign w:val="center"/>
          </w:tcPr>
          <w:p w14:paraId="162BA3BF"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C5" w14:textId="77777777" w:rsidTr="00761A14">
        <w:trPr>
          <w:trHeight w:val="20"/>
        </w:trPr>
        <w:tc>
          <w:tcPr>
            <w:tcW w:w="658" w:type="dxa"/>
            <w:shd w:val="clear" w:color="auto" w:fill="auto"/>
            <w:vAlign w:val="center"/>
          </w:tcPr>
          <w:p w14:paraId="162BA3C1"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1.12.</w:t>
            </w:r>
          </w:p>
        </w:tc>
        <w:tc>
          <w:tcPr>
            <w:tcW w:w="4819" w:type="dxa"/>
            <w:shd w:val="clear" w:color="auto" w:fill="auto"/>
            <w:vAlign w:val="center"/>
          </w:tcPr>
          <w:p w14:paraId="162BA3C2"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Применение неисправной грузоподъемной машины (ГПМ) или не прошедшей ГПМ технического освидетельствования.</w:t>
            </w:r>
          </w:p>
          <w:p w14:paraId="162BA3C3"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color w:val="000000"/>
                <w:sz w:val="24"/>
                <w:szCs w:val="24"/>
              </w:rPr>
              <w:t>Проверка исправности грузозахватных приспособлений не проводится и не задокументирована.</w:t>
            </w:r>
          </w:p>
        </w:tc>
        <w:tc>
          <w:tcPr>
            <w:tcW w:w="5003" w:type="dxa"/>
            <w:shd w:val="clear" w:color="auto" w:fill="auto"/>
            <w:vAlign w:val="center"/>
          </w:tcPr>
          <w:p w14:paraId="162BA3C4"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C9" w14:textId="77777777" w:rsidTr="00761A14">
        <w:trPr>
          <w:trHeight w:val="20"/>
        </w:trPr>
        <w:tc>
          <w:tcPr>
            <w:tcW w:w="658" w:type="dxa"/>
            <w:shd w:val="clear" w:color="auto" w:fill="auto"/>
            <w:vAlign w:val="center"/>
          </w:tcPr>
          <w:p w14:paraId="162BA3C6"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1.13.</w:t>
            </w:r>
          </w:p>
        </w:tc>
        <w:tc>
          <w:tcPr>
            <w:tcW w:w="4819" w:type="dxa"/>
            <w:shd w:val="clear" w:color="auto" w:fill="auto"/>
            <w:vAlign w:val="center"/>
          </w:tcPr>
          <w:p w14:paraId="162BA3C7"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Работа на не отключенном эл. оборудовании (если не предусмотрено иное)</w:t>
            </w:r>
          </w:p>
        </w:tc>
        <w:tc>
          <w:tcPr>
            <w:tcW w:w="5003" w:type="dxa"/>
            <w:shd w:val="clear" w:color="auto" w:fill="auto"/>
            <w:vAlign w:val="center"/>
          </w:tcPr>
          <w:p w14:paraId="162BA3C8"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CD" w14:textId="77777777" w:rsidTr="00761A14">
        <w:trPr>
          <w:trHeight w:val="20"/>
        </w:trPr>
        <w:tc>
          <w:tcPr>
            <w:tcW w:w="658" w:type="dxa"/>
            <w:shd w:val="clear" w:color="auto" w:fill="auto"/>
            <w:vAlign w:val="center"/>
          </w:tcPr>
          <w:p w14:paraId="162BA3CA"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1.14.</w:t>
            </w:r>
          </w:p>
        </w:tc>
        <w:tc>
          <w:tcPr>
            <w:tcW w:w="4819" w:type="dxa"/>
            <w:shd w:val="clear" w:color="auto" w:fill="auto"/>
            <w:vAlign w:val="center"/>
          </w:tcPr>
          <w:p w14:paraId="162BA3CB"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Привлечение третьих лиц (Субподрядчика) без согласования с Заказчиком</w:t>
            </w:r>
          </w:p>
        </w:tc>
        <w:tc>
          <w:tcPr>
            <w:tcW w:w="5003" w:type="dxa"/>
            <w:shd w:val="clear" w:color="auto" w:fill="auto"/>
            <w:vAlign w:val="center"/>
          </w:tcPr>
          <w:p w14:paraId="162BA3CC"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D1" w14:textId="77777777" w:rsidTr="00761A14">
        <w:trPr>
          <w:trHeight w:val="20"/>
        </w:trPr>
        <w:tc>
          <w:tcPr>
            <w:tcW w:w="658" w:type="dxa"/>
            <w:shd w:val="clear" w:color="auto" w:fill="auto"/>
            <w:vAlign w:val="center"/>
          </w:tcPr>
          <w:p w14:paraId="162BA3CE"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1.15.</w:t>
            </w:r>
          </w:p>
        </w:tc>
        <w:tc>
          <w:tcPr>
            <w:tcW w:w="4819" w:type="dxa"/>
            <w:shd w:val="clear" w:color="auto" w:fill="auto"/>
            <w:vAlign w:val="center"/>
          </w:tcPr>
          <w:p w14:paraId="162BA3CF"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Подъем и перемещение груза, масса которого превышает грузоподъемность ГПМ</w:t>
            </w:r>
          </w:p>
        </w:tc>
        <w:tc>
          <w:tcPr>
            <w:tcW w:w="5003" w:type="dxa"/>
            <w:shd w:val="clear" w:color="auto" w:fill="auto"/>
            <w:vAlign w:val="center"/>
          </w:tcPr>
          <w:p w14:paraId="162BA3D0"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D9" w14:textId="77777777" w:rsidTr="00761A14">
        <w:trPr>
          <w:trHeight w:val="20"/>
        </w:trPr>
        <w:tc>
          <w:tcPr>
            <w:tcW w:w="658" w:type="dxa"/>
            <w:shd w:val="clear" w:color="auto" w:fill="auto"/>
            <w:vAlign w:val="center"/>
          </w:tcPr>
          <w:p w14:paraId="162BA3D2"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1.16.</w:t>
            </w:r>
          </w:p>
        </w:tc>
        <w:tc>
          <w:tcPr>
            <w:tcW w:w="4819" w:type="dxa"/>
            <w:shd w:val="clear" w:color="auto" w:fill="auto"/>
            <w:vAlign w:val="center"/>
          </w:tcPr>
          <w:p w14:paraId="162BA3D3"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Нарушение требований электробезопасности:</w:t>
            </w:r>
          </w:p>
          <w:p w14:paraId="162BA3D4"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несанкционированный доступ в электропомещение;</w:t>
            </w:r>
          </w:p>
          <w:p w14:paraId="162BA3D5"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электрошкафы и распределительные устройства не закрыты, доступ к ним не ограничен;</w:t>
            </w:r>
          </w:p>
          <w:p w14:paraId="162BA3D6"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right="336" w:hanging="7"/>
              <w:contextualSpacing/>
              <w:jc w:val="both"/>
              <w:rPr>
                <w:rFonts w:ascii="Times New Roman" w:eastAsia="Tahoma" w:hAnsi="Times New Roman"/>
                <w:sz w:val="24"/>
                <w:szCs w:val="24"/>
              </w:rPr>
            </w:pPr>
            <w:r w:rsidRPr="004B352A">
              <w:rPr>
                <w:rFonts w:ascii="Times New Roman" w:eastAsia="Tahoma" w:hAnsi="Times New Roman"/>
                <w:sz w:val="24"/>
                <w:szCs w:val="24"/>
              </w:rPr>
              <w:t>оборудование не заземлено, есть видимые повреждения изоляции;</w:t>
            </w:r>
          </w:p>
          <w:p w14:paraId="162BA3D7"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right="336" w:hanging="7"/>
              <w:contextualSpacing/>
              <w:jc w:val="both"/>
              <w:rPr>
                <w:rFonts w:ascii="Times New Roman" w:eastAsia="Tahoma" w:hAnsi="Times New Roman"/>
                <w:sz w:val="24"/>
                <w:szCs w:val="24"/>
              </w:rPr>
            </w:pPr>
            <w:r w:rsidRPr="004B352A">
              <w:rPr>
                <w:rFonts w:ascii="Times New Roman" w:eastAsia="Tahoma" w:hAnsi="Times New Roman"/>
                <w:sz w:val="24"/>
                <w:szCs w:val="24"/>
              </w:rPr>
              <w:t>при выполнении работ не соблюдаются требования безопасности.</w:t>
            </w:r>
          </w:p>
        </w:tc>
        <w:tc>
          <w:tcPr>
            <w:tcW w:w="5003" w:type="dxa"/>
            <w:shd w:val="clear" w:color="auto" w:fill="auto"/>
            <w:vAlign w:val="center"/>
          </w:tcPr>
          <w:p w14:paraId="162BA3D8"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DD" w14:textId="77777777" w:rsidTr="00761A14">
        <w:trPr>
          <w:trHeight w:val="20"/>
        </w:trPr>
        <w:tc>
          <w:tcPr>
            <w:tcW w:w="658" w:type="dxa"/>
            <w:shd w:val="clear" w:color="auto" w:fill="auto"/>
            <w:vAlign w:val="center"/>
          </w:tcPr>
          <w:p w14:paraId="162BA3DA"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1.17.</w:t>
            </w:r>
          </w:p>
        </w:tc>
        <w:tc>
          <w:tcPr>
            <w:tcW w:w="4819" w:type="dxa"/>
            <w:shd w:val="clear" w:color="auto" w:fill="auto"/>
            <w:vAlign w:val="center"/>
          </w:tcPr>
          <w:p w14:paraId="162BA3DB"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 xml:space="preserve">Установка и работа ГПМ под линиями электропередач (ЛЭП) </w:t>
            </w:r>
            <w:r w:rsidRPr="004B352A">
              <w:rPr>
                <w:rFonts w:ascii="Times New Roman" w:eastAsia="Tahoma" w:hAnsi="Times New Roman"/>
                <w:color w:val="000000"/>
                <w:sz w:val="24"/>
                <w:szCs w:val="24"/>
              </w:rPr>
              <w:t>или вблизи места проведения земляных работ</w:t>
            </w:r>
            <w:r w:rsidRPr="004B352A">
              <w:rPr>
                <w:rFonts w:ascii="Times New Roman" w:eastAsia="Tahoma" w:hAnsi="Times New Roman"/>
                <w:sz w:val="24"/>
                <w:szCs w:val="24"/>
              </w:rPr>
              <w:t xml:space="preserve"> без оформленного соответствующего наряда-допуска с мерами безопасности</w:t>
            </w:r>
          </w:p>
        </w:tc>
        <w:tc>
          <w:tcPr>
            <w:tcW w:w="5003" w:type="dxa"/>
            <w:shd w:val="clear" w:color="auto" w:fill="auto"/>
            <w:vAlign w:val="center"/>
          </w:tcPr>
          <w:p w14:paraId="162BA3DC"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E5" w14:textId="77777777" w:rsidTr="00761A14">
        <w:trPr>
          <w:trHeight w:val="20"/>
        </w:trPr>
        <w:tc>
          <w:tcPr>
            <w:tcW w:w="658" w:type="dxa"/>
            <w:shd w:val="clear" w:color="auto" w:fill="auto"/>
            <w:vAlign w:val="center"/>
          </w:tcPr>
          <w:p w14:paraId="162BA3DE"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1.18.</w:t>
            </w:r>
          </w:p>
        </w:tc>
        <w:tc>
          <w:tcPr>
            <w:tcW w:w="4819" w:type="dxa"/>
            <w:shd w:val="clear" w:color="auto" w:fill="auto"/>
            <w:vAlign w:val="center"/>
          </w:tcPr>
          <w:p w14:paraId="162BA3DF"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Нарушение требований охраны труда при проведении земляных работ:</w:t>
            </w:r>
          </w:p>
          <w:p w14:paraId="162BA3E0"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расположение подземных коммуникаций не идентифицировано;</w:t>
            </w:r>
          </w:p>
          <w:p w14:paraId="162BA3E1"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откосы не сформированы и не укреплены в соответствии с требованиям правил безопасности;</w:t>
            </w:r>
          </w:p>
          <w:p w14:paraId="162BA3E2"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защитные (сигнальные) ограждения не установлены;</w:t>
            </w:r>
          </w:p>
          <w:p w14:paraId="162BA3E3"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проведение земляных работ без разрешения/ согласования с владельцем коммуникаций (на наличие скрытых коммуникаций) в случае проведения земляных работ в зоне их пролегания.</w:t>
            </w:r>
          </w:p>
        </w:tc>
        <w:tc>
          <w:tcPr>
            <w:tcW w:w="5003" w:type="dxa"/>
            <w:shd w:val="clear" w:color="auto" w:fill="auto"/>
            <w:vAlign w:val="center"/>
          </w:tcPr>
          <w:p w14:paraId="162BA3E4"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EE" w14:textId="77777777" w:rsidTr="00761A14">
        <w:trPr>
          <w:trHeight w:val="20"/>
        </w:trPr>
        <w:tc>
          <w:tcPr>
            <w:tcW w:w="658" w:type="dxa"/>
            <w:shd w:val="clear" w:color="auto" w:fill="auto"/>
            <w:vAlign w:val="center"/>
          </w:tcPr>
          <w:p w14:paraId="162BA3E6"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1.19.</w:t>
            </w:r>
          </w:p>
        </w:tc>
        <w:tc>
          <w:tcPr>
            <w:tcW w:w="4819" w:type="dxa"/>
            <w:shd w:val="clear" w:color="auto" w:fill="auto"/>
            <w:vAlign w:val="center"/>
          </w:tcPr>
          <w:p w14:paraId="162BA3E7"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Нарушение требований охраны труда при работе грузоподъемного оборудования:</w:t>
            </w:r>
          </w:p>
          <w:p w14:paraId="162BA3E8"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грузоподъёмное оборудование не имеет табличку с указанием регистрационного номера, датой следующего испытания, грузоподъёмностью;</w:t>
            </w:r>
          </w:p>
          <w:p w14:paraId="162BA3E9"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применение неисправных или без бирки строп при проведении грузоподъёмных работ;</w:t>
            </w:r>
          </w:p>
          <w:p w14:paraId="162BA3EA"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не выделено место проведения работ;</w:t>
            </w:r>
          </w:p>
          <w:p w14:paraId="162BA3EB"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не учтено наличие слепой зоны машиниста;</w:t>
            </w:r>
          </w:p>
          <w:p w14:paraId="162BA3EC"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не определен способ связи.</w:t>
            </w:r>
          </w:p>
        </w:tc>
        <w:tc>
          <w:tcPr>
            <w:tcW w:w="5003" w:type="dxa"/>
            <w:shd w:val="clear" w:color="auto" w:fill="auto"/>
            <w:vAlign w:val="center"/>
          </w:tcPr>
          <w:p w14:paraId="162BA3ED"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F2" w14:textId="77777777" w:rsidTr="00761A14">
        <w:trPr>
          <w:trHeight w:val="20"/>
        </w:trPr>
        <w:tc>
          <w:tcPr>
            <w:tcW w:w="658" w:type="dxa"/>
            <w:shd w:val="clear" w:color="auto" w:fill="auto"/>
            <w:vAlign w:val="center"/>
          </w:tcPr>
          <w:p w14:paraId="162BA3EF"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1.20.</w:t>
            </w:r>
          </w:p>
        </w:tc>
        <w:tc>
          <w:tcPr>
            <w:tcW w:w="4819" w:type="dxa"/>
            <w:shd w:val="clear" w:color="auto" w:fill="auto"/>
            <w:vAlign w:val="center"/>
          </w:tcPr>
          <w:p w14:paraId="162BA3F0"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Отсутствие мед. заключения о состоянии здоровья работника Подрядчика</w:t>
            </w:r>
          </w:p>
        </w:tc>
        <w:tc>
          <w:tcPr>
            <w:tcW w:w="5003" w:type="dxa"/>
            <w:shd w:val="clear" w:color="auto" w:fill="auto"/>
            <w:vAlign w:val="center"/>
          </w:tcPr>
          <w:p w14:paraId="162BA3F1"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3F6" w14:textId="77777777" w:rsidTr="00761A14">
        <w:trPr>
          <w:trHeight w:val="20"/>
        </w:trPr>
        <w:tc>
          <w:tcPr>
            <w:tcW w:w="658" w:type="dxa"/>
            <w:shd w:val="clear" w:color="auto" w:fill="auto"/>
            <w:vAlign w:val="center"/>
          </w:tcPr>
          <w:p w14:paraId="162BA3F3"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1.21.</w:t>
            </w:r>
          </w:p>
        </w:tc>
        <w:tc>
          <w:tcPr>
            <w:tcW w:w="4819" w:type="dxa"/>
            <w:shd w:val="clear" w:color="auto" w:fill="auto"/>
            <w:vAlign w:val="center"/>
          </w:tcPr>
          <w:p w14:paraId="162BA3F4"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Отсутствие предрейсового мед. осмотра работника Подрядчика</w:t>
            </w:r>
          </w:p>
        </w:tc>
        <w:tc>
          <w:tcPr>
            <w:tcW w:w="5003" w:type="dxa"/>
            <w:shd w:val="clear" w:color="auto" w:fill="auto"/>
            <w:vAlign w:val="center"/>
          </w:tcPr>
          <w:p w14:paraId="162BA3F5"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08" w14:textId="77777777" w:rsidTr="00761A14">
        <w:trPr>
          <w:trHeight w:val="20"/>
        </w:trPr>
        <w:tc>
          <w:tcPr>
            <w:tcW w:w="658" w:type="dxa"/>
            <w:shd w:val="clear" w:color="auto" w:fill="auto"/>
            <w:vAlign w:val="center"/>
          </w:tcPr>
          <w:p w14:paraId="162BA3F7"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1.22</w:t>
            </w:r>
          </w:p>
        </w:tc>
        <w:tc>
          <w:tcPr>
            <w:tcW w:w="4819" w:type="dxa"/>
            <w:shd w:val="clear" w:color="auto" w:fill="auto"/>
            <w:vAlign w:val="center"/>
          </w:tcPr>
          <w:p w14:paraId="162BA3F8" w14:textId="77777777" w:rsidR="00937620" w:rsidRPr="004B352A" w:rsidRDefault="00B32874" w:rsidP="00761A14">
            <w:pPr>
              <w:widowControl w:val="0"/>
              <w:autoSpaceDE w:val="0"/>
              <w:autoSpaceDN w:val="0"/>
              <w:spacing w:line="240" w:lineRule="auto"/>
              <w:ind w:left="107" w:right="569"/>
              <w:contextualSpacing/>
              <w:rPr>
                <w:rFonts w:ascii="Times New Roman" w:eastAsia="Tahoma" w:hAnsi="Times New Roman"/>
                <w:sz w:val="24"/>
                <w:szCs w:val="24"/>
              </w:rPr>
            </w:pPr>
            <w:r w:rsidRPr="004B352A">
              <w:rPr>
                <w:rFonts w:ascii="Times New Roman" w:eastAsia="Tahoma" w:hAnsi="Times New Roman"/>
                <w:sz w:val="24"/>
                <w:szCs w:val="24"/>
              </w:rPr>
              <w:t>Нарушение требований охраны труда при работах в замкнутых пространствах:</w:t>
            </w:r>
          </w:p>
          <w:p w14:paraId="162BA3F9"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оборудование не обесточено;</w:t>
            </w:r>
          </w:p>
          <w:p w14:paraId="162BA3FA"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sz w:val="24"/>
                <w:szCs w:val="24"/>
              </w:rPr>
              <w:t>трубопроводы, подводящиеся к замкнутому пространству, не перекрыты и не отглушены;</w:t>
            </w:r>
          </w:p>
          <w:p w14:paraId="162BA3FB"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ёмкость не освобождена от продукта;</w:t>
            </w:r>
          </w:p>
          <w:p w14:paraId="162BA3FC"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в состав бригады входит менее требующихся трех человек – работающий, наблюдающий и ответственный исполнитель;</w:t>
            </w:r>
          </w:p>
          <w:p w14:paraId="162BA3FD"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в зоне проведения работ присутствуют посторонние лица;</w:t>
            </w:r>
          </w:p>
          <w:p w14:paraId="162BA3FE"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 xml:space="preserve">отсутствие наблюдающего снаружи ёмкости, </w:t>
            </w:r>
            <w:r w:rsidRPr="004B352A">
              <w:rPr>
                <w:rFonts w:ascii="Times New Roman" w:eastAsia="Tahoma" w:hAnsi="Times New Roman"/>
                <w:bCs/>
                <w:color w:val="000000"/>
                <w:sz w:val="24"/>
                <w:szCs w:val="24"/>
              </w:rPr>
              <w:t>колодца, резервуара;</w:t>
            </w:r>
          </w:p>
          <w:p w14:paraId="162BA3FF"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наблюдающий не наблюдает за человеком, находящимся внутри;</w:t>
            </w:r>
          </w:p>
          <w:p w14:paraId="162BA400"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 xml:space="preserve">не обеспечивается контроль за состоянием воздушной среды. </w:t>
            </w:r>
            <w:r w:rsidRPr="004B352A">
              <w:rPr>
                <w:rFonts w:ascii="Times New Roman" w:eastAsia="Tahoma" w:hAnsi="Times New Roman"/>
                <w:bCs/>
                <w:color w:val="000000"/>
                <w:sz w:val="24"/>
                <w:szCs w:val="24"/>
              </w:rPr>
              <w:t>Результаты измерений не занесены в наряд-допуск;</w:t>
            </w:r>
          </w:p>
          <w:p w14:paraId="162BA401"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работники, работающие в ОЗП не имеют все необходимые средства индивидуальной защиты;</w:t>
            </w:r>
          </w:p>
          <w:p w14:paraId="162BA402"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на рабочем, работающем в замкнутом пространстве не одета страховочная привязь с сигнально-спасательной верёвкой;</w:t>
            </w:r>
          </w:p>
          <w:p w14:paraId="162BA403"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место проведения работ не огорожено;</w:t>
            </w:r>
          </w:p>
          <w:p w14:paraId="162BA404"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 xml:space="preserve">выключатели на распределительном щите не заблокированы и/или не снабжены предупреждающими знаками </w:t>
            </w:r>
            <w:r w:rsidRPr="004B352A">
              <w:rPr>
                <w:rFonts w:ascii="Times New Roman" w:eastAsia="Tahoma" w:hAnsi="Times New Roman"/>
                <w:sz w:val="24"/>
                <w:szCs w:val="24"/>
              </w:rPr>
              <w:t>«</w:t>
            </w:r>
            <w:r w:rsidRPr="004B352A">
              <w:rPr>
                <w:rFonts w:ascii="Times New Roman" w:eastAsia="Tahoma" w:hAnsi="Times New Roman"/>
                <w:color w:val="000000"/>
                <w:sz w:val="24"/>
                <w:szCs w:val="24"/>
              </w:rPr>
              <w:t>Не включать - работают люди!</w:t>
            </w:r>
            <w:r w:rsidRPr="004B352A">
              <w:rPr>
                <w:rFonts w:ascii="Times New Roman" w:eastAsia="Tahoma" w:hAnsi="Times New Roman"/>
                <w:sz w:val="24"/>
                <w:szCs w:val="24"/>
              </w:rPr>
              <w:t>»</w:t>
            </w:r>
            <w:r w:rsidRPr="004B352A">
              <w:rPr>
                <w:rFonts w:ascii="Times New Roman" w:eastAsia="Tahoma" w:hAnsi="Times New Roman"/>
                <w:color w:val="000000"/>
                <w:sz w:val="24"/>
                <w:szCs w:val="24"/>
              </w:rPr>
              <w:t>;</w:t>
            </w:r>
          </w:p>
          <w:p w14:paraId="162BA405"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 xml:space="preserve">места проведения работ не обозначены сигнальной лентой с предупредительными надписями </w:t>
            </w:r>
            <w:r w:rsidRPr="004B352A">
              <w:rPr>
                <w:rFonts w:ascii="Times New Roman" w:eastAsia="Tahoma" w:hAnsi="Times New Roman"/>
                <w:sz w:val="24"/>
                <w:szCs w:val="24"/>
              </w:rPr>
              <w:t>«</w:t>
            </w:r>
            <w:r w:rsidRPr="004B352A">
              <w:rPr>
                <w:rFonts w:ascii="Times New Roman" w:eastAsia="Tahoma" w:hAnsi="Times New Roman"/>
                <w:color w:val="000000"/>
                <w:sz w:val="24"/>
                <w:szCs w:val="24"/>
              </w:rPr>
              <w:t>Работают люди</w:t>
            </w:r>
            <w:r w:rsidRPr="004B352A">
              <w:rPr>
                <w:rFonts w:ascii="Times New Roman" w:eastAsia="Tahoma" w:hAnsi="Times New Roman"/>
                <w:sz w:val="24"/>
                <w:szCs w:val="24"/>
              </w:rPr>
              <w:t>»</w:t>
            </w:r>
            <w:r w:rsidRPr="004B352A">
              <w:rPr>
                <w:rFonts w:ascii="Times New Roman" w:eastAsia="Tahoma" w:hAnsi="Times New Roman"/>
                <w:color w:val="000000"/>
                <w:sz w:val="24"/>
                <w:szCs w:val="24"/>
              </w:rPr>
              <w:t xml:space="preserve"> или </w:t>
            </w:r>
            <w:r w:rsidRPr="004B352A">
              <w:rPr>
                <w:rFonts w:ascii="Times New Roman" w:eastAsia="Tahoma" w:hAnsi="Times New Roman"/>
                <w:sz w:val="24"/>
                <w:szCs w:val="24"/>
              </w:rPr>
              <w:t>«</w:t>
            </w:r>
            <w:r w:rsidRPr="004B352A">
              <w:rPr>
                <w:rFonts w:ascii="Times New Roman" w:eastAsia="Tahoma" w:hAnsi="Times New Roman"/>
                <w:color w:val="000000"/>
                <w:sz w:val="24"/>
                <w:szCs w:val="24"/>
              </w:rPr>
              <w:t>Ремонтные работы</w:t>
            </w:r>
            <w:r w:rsidRPr="004B352A">
              <w:rPr>
                <w:rFonts w:ascii="Times New Roman" w:eastAsia="Tahoma" w:hAnsi="Times New Roman"/>
                <w:sz w:val="24"/>
                <w:szCs w:val="24"/>
              </w:rPr>
              <w:t>»</w:t>
            </w:r>
            <w:r w:rsidRPr="004B352A">
              <w:rPr>
                <w:rFonts w:ascii="Times New Roman" w:eastAsia="Tahoma" w:hAnsi="Times New Roman"/>
                <w:color w:val="000000"/>
                <w:sz w:val="24"/>
                <w:szCs w:val="24"/>
              </w:rPr>
              <w:t xml:space="preserve"> </w:t>
            </w:r>
            <w:r w:rsidRPr="004B352A">
              <w:rPr>
                <w:rFonts w:ascii="Times New Roman" w:eastAsia="Tahoma" w:hAnsi="Times New Roman"/>
                <w:bCs/>
                <w:color w:val="000000"/>
                <w:sz w:val="24"/>
                <w:szCs w:val="24"/>
              </w:rPr>
              <w:t>и знаками безопасности;</w:t>
            </w:r>
          </w:p>
          <w:p w14:paraId="162BA406"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для освещения применяются механически не защищенные светильники напряжением выше 12 В.</w:t>
            </w:r>
          </w:p>
        </w:tc>
        <w:tc>
          <w:tcPr>
            <w:tcW w:w="5003" w:type="dxa"/>
            <w:shd w:val="clear" w:color="auto" w:fill="auto"/>
          </w:tcPr>
          <w:p w14:paraId="162BA407"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0A" w14:textId="77777777" w:rsidTr="00761A14">
        <w:trPr>
          <w:trHeight w:val="20"/>
        </w:trPr>
        <w:tc>
          <w:tcPr>
            <w:tcW w:w="10480" w:type="dxa"/>
            <w:gridSpan w:val="3"/>
            <w:shd w:val="clear" w:color="auto" w:fill="auto"/>
            <w:vAlign w:val="center"/>
          </w:tcPr>
          <w:p w14:paraId="162BA409"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pacing w:val="1"/>
                <w:sz w:val="24"/>
                <w:szCs w:val="24"/>
              </w:rPr>
            </w:pPr>
            <w:r w:rsidRPr="004B352A">
              <w:rPr>
                <w:rFonts w:ascii="Times New Roman" w:eastAsia="Tahoma" w:hAnsi="Times New Roman"/>
                <w:spacing w:val="1"/>
                <w:sz w:val="24"/>
                <w:szCs w:val="24"/>
              </w:rPr>
              <w:t>Другие нарушения</w:t>
            </w:r>
          </w:p>
        </w:tc>
      </w:tr>
      <w:tr w:rsidR="00E81776" w14:paraId="162BA40E" w14:textId="77777777" w:rsidTr="00761A14">
        <w:trPr>
          <w:trHeight w:val="20"/>
        </w:trPr>
        <w:tc>
          <w:tcPr>
            <w:tcW w:w="658" w:type="dxa"/>
            <w:shd w:val="clear" w:color="auto" w:fill="auto"/>
            <w:vAlign w:val="center"/>
          </w:tcPr>
          <w:p w14:paraId="162BA40B"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1.23.</w:t>
            </w:r>
          </w:p>
        </w:tc>
        <w:tc>
          <w:tcPr>
            <w:tcW w:w="4819" w:type="dxa"/>
            <w:shd w:val="clear" w:color="auto" w:fill="auto"/>
            <w:vAlign w:val="center"/>
          </w:tcPr>
          <w:p w14:paraId="162BA40C" w14:textId="77777777" w:rsidR="00937620" w:rsidRPr="004B352A" w:rsidRDefault="00B32874" w:rsidP="00761A14">
            <w:pPr>
              <w:widowControl w:val="0"/>
              <w:autoSpaceDE w:val="0"/>
              <w:autoSpaceDN w:val="0"/>
              <w:spacing w:line="240" w:lineRule="auto"/>
              <w:ind w:left="142"/>
              <w:contextualSpacing/>
              <w:rPr>
                <w:rFonts w:ascii="Times New Roman" w:eastAsia="Tahoma" w:hAnsi="Times New Roman"/>
                <w:sz w:val="24"/>
                <w:szCs w:val="24"/>
              </w:rPr>
            </w:pPr>
            <w:r w:rsidRPr="004B352A">
              <w:rPr>
                <w:rFonts w:ascii="Times New Roman" w:eastAsia="Tahoma" w:hAnsi="Times New Roman"/>
                <w:sz w:val="24"/>
                <w:szCs w:val="24"/>
              </w:rPr>
              <w:t>Попытка прохода на территорию</w:t>
            </w:r>
            <w:r w:rsidRPr="004B352A">
              <w:rPr>
                <w:rFonts w:ascii="Times New Roman" w:eastAsia="Tahoma" w:hAnsi="Times New Roman"/>
                <w:spacing w:val="1"/>
                <w:sz w:val="24"/>
                <w:szCs w:val="24"/>
              </w:rPr>
              <w:t xml:space="preserve"> </w:t>
            </w:r>
            <w:r w:rsidRPr="004B352A">
              <w:rPr>
                <w:rFonts w:ascii="Times New Roman" w:eastAsia="Tahoma" w:hAnsi="Times New Roman"/>
                <w:sz w:val="24"/>
                <w:szCs w:val="24"/>
              </w:rPr>
              <w:t>Заказчика</w:t>
            </w:r>
            <w:r w:rsidRPr="004B352A">
              <w:rPr>
                <w:rFonts w:ascii="Times New Roman" w:eastAsia="Tahoma" w:hAnsi="Times New Roman"/>
                <w:spacing w:val="-6"/>
                <w:sz w:val="24"/>
                <w:szCs w:val="24"/>
              </w:rPr>
              <w:t xml:space="preserve"> </w:t>
            </w:r>
            <w:r w:rsidRPr="004B352A">
              <w:rPr>
                <w:rFonts w:ascii="Times New Roman" w:eastAsia="Tahoma" w:hAnsi="Times New Roman"/>
                <w:sz w:val="24"/>
                <w:szCs w:val="24"/>
              </w:rPr>
              <w:t>в</w:t>
            </w:r>
            <w:r w:rsidRPr="004B352A">
              <w:rPr>
                <w:rFonts w:ascii="Times New Roman" w:eastAsia="Tahoma" w:hAnsi="Times New Roman"/>
                <w:spacing w:val="-5"/>
                <w:sz w:val="24"/>
                <w:szCs w:val="24"/>
              </w:rPr>
              <w:t xml:space="preserve"> </w:t>
            </w:r>
            <w:r w:rsidRPr="004B352A">
              <w:rPr>
                <w:rFonts w:ascii="Times New Roman" w:eastAsia="Tahoma" w:hAnsi="Times New Roman"/>
                <w:sz w:val="24"/>
                <w:szCs w:val="24"/>
              </w:rPr>
              <w:t>неустановленном</w:t>
            </w:r>
            <w:r w:rsidRPr="004B352A">
              <w:rPr>
                <w:rFonts w:ascii="Times New Roman" w:eastAsia="Tahoma" w:hAnsi="Times New Roman"/>
                <w:spacing w:val="-7"/>
                <w:sz w:val="24"/>
                <w:szCs w:val="24"/>
              </w:rPr>
              <w:t xml:space="preserve"> </w:t>
            </w:r>
            <w:r w:rsidRPr="004B352A">
              <w:rPr>
                <w:rFonts w:ascii="Times New Roman" w:eastAsia="Tahoma" w:hAnsi="Times New Roman"/>
                <w:sz w:val="24"/>
                <w:szCs w:val="24"/>
              </w:rPr>
              <w:t>месте, по чужому пропуску, передача</w:t>
            </w:r>
            <w:r w:rsidRPr="004B352A">
              <w:rPr>
                <w:rFonts w:ascii="Times New Roman" w:eastAsia="Tahoma" w:hAnsi="Times New Roman"/>
                <w:spacing w:val="-54"/>
                <w:sz w:val="24"/>
                <w:szCs w:val="24"/>
              </w:rPr>
              <w:t xml:space="preserve"> </w:t>
            </w:r>
            <w:r w:rsidRPr="004B352A">
              <w:rPr>
                <w:rFonts w:ascii="Times New Roman" w:eastAsia="Tahoma" w:hAnsi="Times New Roman"/>
                <w:sz w:val="24"/>
                <w:szCs w:val="24"/>
              </w:rPr>
              <w:t>пропуска</w:t>
            </w:r>
            <w:r w:rsidRPr="004B352A">
              <w:rPr>
                <w:rFonts w:ascii="Times New Roman" w:eastAsia="Tahoma" w:hAnsi="Times New Roman"/>
                <w:spacing w:val="-1"/>
                <w:sz w:val="24"/>
                <w:szCs w:val="24"/>
              </w:rPr>
              <w:t xml:space="preserve"> </w:t>
            </w:r>
            <w:r w:rsidRPr="004B352A">
              <w:rPr>
                <w:rFonts w:ascii="Times New Roman" w:eastAsia="Tahoma" w:hAnsi="Times New Roman"/>
                <w:sz w:val="24"/>
                <w:szCs w:val="24"/>
              </w:rPr>
              <w:t>другому</w:t>
            </w:r>
            <w:r w:rsidRPr="004B352A">
              <w:rPr>
                <w:rFonts w:ascii="Times New Roman" w:eastAsia="Tahoma" w:hAnsi="Times New Roman"/>
                <w:spacing w:val="-2"/>
                <w:sz w:val="24"/>
                <w:szCs w:val="24"/>
              </w:rPr>
              <w:t xml:space="preserve"> </w:t>
            </w:r>
            <w:r w:rsidRPr="004B352A">
              <w:rPr>
                <w:rFonts w:ascii="Times New Roman" w:eastAsia="Tahoma" w:hAnsi="Times New Roman"/>
                <w:sz w:val="24"/>
                <w:szCs w:val="24"/>
              </w:rPr>
              <w:t>лицу</w:t>
            </w:r>
          </w:p>
        </w:tc>
        <w:tc>
          <w:tcPr>
            <w:tcW w:w="5003" w:type="dxa"/>
            <w:shd w:val="clear" w:color="auto" w:fill="auto"/>
            <w:vAlign w:val="center"/>
          </w:tcPr>
          <w:p w14:paraId="162BA40D"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10 000 рублей, при повторном случае сумма штрафа увеличивается вдвое или прекращается доступ на территорию Заказчика</w:t>
            </w:r>
          </w:p>
        </w:tc>
      </w:tr>
      <w:tr w:rsidR="00E81776" w14:paraId="162BA412" w14:textId="77777777" w:rsidTr="00761A14">
        <w:trPr>
          <w:trHeight w:val="20"/>
        </w:trPr>
        <w:tc>
          <w:tcPr>
            <w:tcW w:w="658" w:type="dxa"/>
            <w:shd w:val="clear" w:color="auto" w:fill="auto"/>
            <w:vAlign w:val="center"/>
          </w:tcPr>
          <w:p w14:paraId="162BA40F"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1.24.</w:t>
            </w:r>
          </w:p>
        </w:tc>
        <w:tc>
          <w:tcPr>
            <w:tcW w:w="4819" w:type="dxa"/>
            <w:shd w:val="clear" w:color="auto" w:fill="auto"/>
            <w:vAlign w:val="center"/>
          </w:tcPr>
          <w:p w14:paraId="162BA410" w14:textId="77777777" w:rsidR="00937620" w:rsidRPr="004B352A" w:rsidRDefault="00B32874" w:rsidP="00761A14">
            <w:pPr>
              <w:widowControl w:val="0"/>
              <w:autoSpaceDE w:val="0"/>
              <w:autoSpaceDN w:val="0"/>
              <w:spacing w:line="240" w:lineRule="auto"/>
              <w:ind w:left="142"/>
              <w:contextualSpacing/>
              <w:rPr>
                <w:rFonts w:ascii="Times New Roman" w:eastAsia="Tahoma" w:hAnsi="Times New Roman"/>
                <w:sz w:val="24"/>
                <w:szCs w:val="24"/>
              </w:rPr>
            </w:pPr>
            <w:r w:rsidRPr="004B352A">
              <w:rPr>
                <w:rFonts w:ascii="Times New Roman" w:eastAsia="Tahoma" w:hAnsi="Times New Roman"/>
                <w:color w:val="000000"/>
                <w:sz w:val="24"/>
                <w:szCs w:val="24"/>
              </w:rPr>
              <w:t>Огнетушители не расположены в доступных и необходимых местах</w:t>
            </w:r>
          </w:p>
        </w:tc>
        <w:tc>
          <w:tcPr>
            <w:tcW w:w="5003" w:type="dxa"/>
            <w:shd w:val="clear" w:color="auto" w:fill="auto"/>
            <w:vAlign w:val="center"/>
          </w:tcPr>
          <w:p w14:paraId="162BA411"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5000 рублей, при повторном случае сумма штрафа увеличивается вдвое или прекращается доступ на территорию Заказчика</w:t>
            </w:r>
          </w:p>
        </w:tc>
      </w:tr>
      <w:tr w:rsidR="00E81776" w14:paraId="162BA416" w14:textId="77777777" w:rsidTr="00761A14">
        <w:trPr>
          <w:trHeight w:val="20"/>
        </w:trPr>
        <w:tc>
          <w:tcPr>
            <w:tcW w:w="658" w:type="dxa"/>
            <w:shd w:val="clear" w:color="auto" w:fill="auto"/>
            <w:vAlign w:val="center"/>
          </w:tcPr>
          <w:p w14:paraId="162BA413"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1.25.</w:t>
            </w:r>
          </w:p>
        </w:tc>
        <w:tc>
          <w:tcPr>
            <w:tcW w:w="4819" w:type="dxa"/>
            <w:shd w:val="clear" w:color="auto" w:fill="auto"/>
            <w:vAlign w:val="center"/>
          </w:tcPr>
          <w:p w14:paraId="162BA414" w14:textId="77777777" w:rsidR="00937620" w:rsidRPr="004B352A" w:rsidRDefault="00B32874" w:rsidP="00761A14">
            <w:pPr>
              <w:widowControl w:val="0"/>
              <w:autoSpaceDE w:val="0"/>
              <w:autoSpaceDN w:val="0"/>
              <w:spacing w:line="240" w:lineRule="auto"/>
              <w:ind w:left="142"/>
              <w:contextualSpacing/>
              <w:rPr>
                <w:rFonts w:ascii="Times New Roman" w:eastAsia="Tahoma" w:hAnsi="Times New Roman"/>
                <w:sz w:val="24"/>
                <w:szCs w:val="24"/>
              </w:rPr>
            </w:pPr>
            <w:r w:rsidRPr="004B352A">
              <w:rPr>
                <w:rFonts w:ascii="Times New Roman" w:eastAsia="Tahoma" w:hAnsi="Times New Roman"/>
                <w:sz w:val="24"/>
                <w:szCs w:val="24"/>
              </w:rPr>
              <w:t>Загромождение при выполнении</w:t>
            </w:r>
            <w:r w:rsidRPr="004B352A">
              <w:rPr>
                <w:rFonts w:ascii="Times New Roman" w:eastAsia="Tahoma" w:hAnsi="Times New Roman"/>
                <w:spacing w:val="1"/>
                <w:sz w:val="24"/>
                <w:szCs w:val="24"/>
              </w:rPr>
              <w:t xml:space="preserve"> </w:t>
            </w:r>
            <w:r w:rsidRPr="004B352A">
              <w:rPr>
                <w:rFonts w:ascii="Times New Roman" w:eastAsia="Tahoma" w:hAnsi="Times New Roman"/>
                <w:sz w:val="24"/>
                <w:szCs w:val="24"/>
              </w:rPr>
              <w:t>работы проходов, эвакуационных</w:t>
            </w:r>
            <w:r w:rsidRPr="004B352A">
              <w:rPr>
                <w:rFonts w:ascii="Times New Roman" w:eastAsia="Tahoma" w:hAnsi="Times New Roman"/>
                <w:spacing w:val="-54"/>
                <w:sz w:val="24"/>
                <w:szCs w:val="24"/>
              </w:rPr>
              <w:t xml:space="preserve"> </w:t>
            </w:r>
            <w:r w:rsidRPr="004B352A">
              <w:rPr>
                <w:rFonts w:ascii="Times New Roman" w:eastAsia="Tahoma" w:hAnsi="Times New Roman"/>
                <w:sz w:val="24"/>
                <w:szCs w:val="24"/>
              </w:rPr>
              <w:t>выходов</w:t>
            </w:r>
            <w:r w:rsidRPr="004B352A">
              <w:rPr>
                <w:rFonts w:ascii="Times New Roman" w:eastAsia="Tahoma" w:hAnsi="Times New Roman"/>
                <w:spacing w:val="-3"/>
                <w:sz w:val="24"/>
                <w:szCs w:val="24"/>
              </w:rPr>
              <w:t xml:space="preserve"> </w:t>
            </w:r>
            <w:r w:rsidRPr="004B352A">
              <w:rPr>
                <w:rFonts w:ascii="Times New Roman" w:eastAsia="Tahoma" w:hAnsi="Times New Roman"/>
                <w:sz w:val="24"/>
                <w:szCs w:val="24"/>
              </w:rPr>
              <w:t>и</w:t>
            </w:r>
            <w:r w:rsidRPr="004B352A">
              <w:rPr>
                <w:rFonts w:ascii="Times New Roman" w:eastAsia="Tahoma" w:hAnsi="Times New Roman"/>
                <w:spacing w:val="-2"/>
                <w:sz w:val="24"/>
                <w:szCs w:val="24"/>
              </w:rPr>
              <w:t xml:space="preserve"> </w:t>
            </w:r>
            <w:r w:rsidRPr="004B352A">
              <w:rPr>
                <w:rFonts w:ascii="Times New Roman" w:eastAsia="Tahoma" w:hAnsi="Times New Roman"/>
                <w:sz w:val="24"/>
                <w:szCs w:val="24"/>
              </w:rPr>
              <w:t>иных</w:t>
            </w:r>
            <w:r w:rsidRPr="004B352A">
              <w:rPr>
                <w:rFonts w:ascii="Times New Roman" w:eastAsia="Tahoma" w:hAnsi="Times New Roman"/>
                <w:spacing w:val="-2"/>
                <w:sz w:val="24"/>
                <w:szCs w:val="24"/>
              </w:rPr>
              <w:t xml:space="preserve"> </w:t>
            </w:r>
            <w:r w:rsidRPr="004B352A">
              <w:rPr>
                <w:rFonts w:ascii="Times New Roman" w:eastAsia="Tahoma" w:hAnsi="Times New Roman"/>
                <w:sz w:val="24"/>
                <w:szCs w:val="24"/>
              </w:rPr>
              <w:t>мест</w:t>
            </w:r>
          </w:p>
        </w:tc>
        <w:tc>
          <w:tcPr>
            <w:tcW w:w="5003" w:type="dxa"/>
            <w:shd w:val="clear" w:color="auto" w:fill="auto"/>
            <w:vAlign w:val="center"/>
          </w:tcPr>
          <w:p w14:paraId="162BA415"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5000 рублей, при повторном случае сумма штрафа увеличивается вдвое или прекращается доступ на территорию Заказчика</w:t>
            </w:r>
          </w:p>
        </w:tc>
      </w:tr>
      <w:tr w:rsidR="00E81776" w14:paraId="162BA41A" w14:textId="77777777" w:rsidTr="00761A14">
        <w:trPr>
          <w:trHeight w:val="20"/>
        </w:trPr>
        <w:tc>
          <w:tcPr>
            <w:tcW w:w="658" w:type="dxa"/>
            <w:shd w:val="clear" w:color="auto" w:fill="auto"/>
            <w:vAlign w:val="center"/>
          </w:tcPr>
          <w:p w14:paraId="162BA417"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1.26.</w:t>
            </w:r>
          </w:p>
        </w:tc>
        <w:tc>
          <w:tcPr>
            <w:tcW w:w="4819" w:type="dxa"/>
            <w:shd w:val="clear" w:color="auto" w:fill="auto"/>
            <w:vAlign w:val="center"/>
          </w:tcPr>
          <w:p w14:paraId="162BA418" w14:textId="77777777" w:rsidR="00937620" w:rsidRPr="004B352A" w:rsidRDefault="00B32874" w:rsidP="00761A14">
            <w:pPr>
              <w:widowControl w:val="0"/>
              <w:autoSpaceDE w:val="0"/>
              <w:autoSpaceDN w:val="0"/>
              <w:spacing w:line="240" w:lineRule="auto"/>
              <w:ind w:left="142"/>
              <w:contextualSpacing/>
              <w:rPr>
                <w:rFonts w:ascii="Times New Roman" w:eastAsia="Tahoma" w:hAnsi="Times New Roman"/>
                <w:sz w:val="24"/>
                <w:szCs w:val="24"/>
              </w:rPr>
            </w:pPr>
            <w:r w:rsidRPr="004B352A">
              <w:rPr>
                <w:rFonts w:ascii="Times New Roman" w:eastAsia="Tahoma" w:hAnsi="Times New Roman"/>
                <w:sz w:val="24"/>
                <w:szCs w:val="24"/>
              </w:rPr>
              <w:t>Несообщение или несвоевременное сообщение представителями подрядной организации или её работниками о всех несчастных случаях произошедших на территории Заказчика с работниками подрядной организации</w:t>
            </w:r>
          </w:p>
        </w:tc>
        <w:tc>
          <w:tcPr>
            <w:tcW w:w="5003" w:type="dxa"/>
            <w:shd w:val="clear" w:color="auto" w:fill="auto"/>
            <w:vAlign w:val="center"/>
          </w:tcPr>
          <w:p w14:paraId="162BA419"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5000 рублей, при повторном случае сумма штрафа увеличивается вдвое или прекращается доступ на территорию Заказчика</w:t>
            </w:r>
          </w:p>
        </w:tc>
      </w:tr>
      <w:tr w:rsidR="00E81776" w14:paraId="162BA41E" w14:textId="77777777" w:rsidTr="00761A14">
        <w:trPr>
          <w:trHeight w:val="20"/>
        </w:trPr>
        <w:tc>
          <w:tcPr>
            <w:tcW w:w="658" w:type="dxa"/>
            <w:shd w:val="clear" w:color="auto" w:fill="auto"/>
            <w:vAlign w:val="center"/>
          </w:tcPr>
          <w:p w14:paraId="162BA41B"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1.27.</w:t>
            </w:r>
          </w:p>
        </w:tc>
        <w:tc>
          <w:tcPr>
            <w:tcW w:w="4819" w:type="dxa"/>
            <w:shd w:val="clear" w:color="auto" w:fill="auto"/>
            <w:vAlign w:val="center"/>
          </w:tcPr>
          <w:p w14:paraId="162BA41C" w14:textId="77777777" w:rsidR="00937620" w:rsidRPr="004B352A" w:rsidRDefault="00B32874" w:rsidP="00761A14">
            <w:pPr>
              <w:widowControl w:val="0"/>
              <w:autoSpaceDE w:val="0"/>
              <w:autoSpaceDN w:val="0"/>
              <w:spacing w:line="240" w:lineRule="auto"/>
              <w:ind w:left="105" w:right="89"/>
              <w:contextualSpacing/>
              <w:rPr>
                <w:rFonts w:ascii="Times New Roman" w:eastAsia="Tahoma" w:hAnsi="Times New Roman"/>
                <w:sz w:val="24"/>
                <w:szCs w:val="24"/>
              </w:rPr>
            </w:pPr>
            <w:r w:rsidRPr="004B352A">
              <w:rPr>
                <w:rFonts w:ascii="Times New Roman" w:eastAsia="Tahoma" w:hAnsi="Times New Roman"/>
                <w:sz w:val="24"/>
                <w:szCs w:val="24"/>
              </w:rPr>
              <w:t>Транспортировка и хранение баллонов с горючими и сжиженными газами без заглушек и навернутых защитных колпаков</w:t>
            </w:r>
          </w:p>
        </w:tc>
        <w:tc>
          <w:tcPr>
            <w:tcW w:w="5003" w:type="dxa"/>
            <w:shd w:val="clear" w:color="auto" w:fill="auto"/>
            <w:vAlign w:val="center"/>
          </w:tcPr>
          <w:p w14:paraId="162BA41D"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5000 рублей, при повторном случае сумма штрафа увеличивается вдвое или прекращается доступ на территорию Заказчика</w:t>
            </w:r>
          </w:p>
        </w:tc>
      </w:tr>
      <w:tr w:rsidR="00E81776" w14:paraId="162BA422" w14:textId="77777777" w:rsidTr="00761A14">
        <w:trPr>
          <w:trHeight w:val="20"/>
        </w:trPr>
        <w:tc>
          <w:tcPr>
            <w:tcW w:w="658" w:type="dxa"/>
            <w:shd w:val="clear" w:color="auto" w:fill="auto"/>
            <w:vAlign w:val="center"/>
          </w:tcPr>
          <w:p w14:paraId="162BA41F"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1.28.</w:t>
            </w:r>
          </w:p>
        </w:tc>
        <w:tc>
          <w:tcPr>
            <w:tcW w:w="4819" w:type="dxa"/>
            <w:shd w:val="clear" w:color="auto" w:fill="auto"/>
            <w:vAlign w:val="center"/>
          </w:tcPr>
          <w:p w14:paraId="162BA420" w14:textId="77777777" w:rsidR="00937620" w:rsidRPr="004B352A" w:rsidRDefault="00B32874" w:rsidP="00761A14">
            <w:pPr>
              <w:widowControl w:val="0"/>
              <w:autoSpaceDE w:val="0"/>
              <w:autoSpaceDN w:val="0"/>
              <w:spacing w:line="240" w:lineRule="auto"/>
              <w:ind w:left="107" w:right="185"/>
              <w:contextualSpacing/>
              <w:rPr>
                <w:rFonts w:ascii="Times New Roman" w:eastAsia="Tahoma" w:hAnsi="Times New Roman"/>
                <w:sz w:val="24"/>
                <w:szCs w:val="24"/>
              </w:rPr>
            </w:pPr>
            <w:r w:rsidRPr="004B352A">
              <w:rPr>
                <w:rFonts w:ascii="Times New Roman" w:eastAsia="Tahoma" w:hAnsi="Times New Roman"/>
                <w:sz w:val="24"/>
                <w:szCs w:val="24"/>
              </w:rPr>
              <w:t>Курение на территории Заказчика в неположенном месте</w:t>
            </w:r>
          </w:p>
        </w:tc>
        <w:tc>
          <w:tcPr>
            <w:tcW w:w="5003" w:type="dxa"/>
            <w:shd w:val="clear" w:color="auto" w:fill="auto"/>
            <w:vAlign w:val="center"/>
          </w:tcPr>
          <w:p w14:paraId="162BA421"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5000 рублей, при повторном случае сумма штрафа увеличивается вдвое или прекращается доступ на территорию Заказчика</w:t>
            </w:r>
          </w:p>
        </w:tc>
      </w:tr>
      <w:tr w:rsidR="00E81776" w14:paraId="162BA426" w14:textId="77777777" w:rsidTr="00761A14">
        <w:trPr>
          <w:trHeight w:val="20"/>
        </w:trPr>
        <w:tc>
          <w:tcPr>
            <w:tcW w:w="658" w:type="dxa"/>
            <w:shd w:val="clear" w:color="auto" w:fill="auto"/>
            <w:vAlign w:val="center"/>
          </w:tcPr>
          <w:p w14:paraId="162BA423"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1.29.</w:t>
            </w:r>
          </w:p>
        </w:tc>
        <w:tc>
          <w:tcPr>
            <w:tcW w:w="4819" w:type="dxa"/>
            <w:shd w:val="clear" w:color="auto" w:fill="auto"/>
            <w:vAlign w:val="center"/>
          </w:tcPr>
          <w:p w14:paraId="162BA424"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Использование для перемещения людей транспортных средств и оборудования, не предназначенных для этих целей</w:t>
            </w:r>
          </w:p>
        </w:tc>
        <w:tc>
          <w:tcPr>
            <w:tcW w:w="5003" w:type="dxa"/>
            <w:shd w:val="clear" w:color="auto" w:fill="auto"/>
            <w:vAlign w:val="center"/>
          </w:tcPr>
          <w:p w14:paraId="162BA425"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2E" w14:textId="77777777" w:rsidTr="00761A14">
        <w:trPr>
          <w:trHeight w:val="20"/>
        </w:trPr>
        <w:tc>
          <w:tcPr>
            <w:tcW w:w="658" w:type="dxa"/>
            <w:shd w:val="clear" w:color="auto" w:fill="auto"/>
            <w:vAlign w:val="center"/>
          </w:tcPr>
          <w:p w14:paraId="162BA427"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1.30.</w:t>
            </w:r>
          </w:p>
        </w:tc>
        <w:tc>
          <w:tcPr>
            <w:tcW w:w="4819" w:type="dxa"/>
            <w:shd w:val="clear" w:color="auto" w:fill="auto"/>
            <w:vAlign w:val="center"/>
          </w:tcPr>
          <w:p w14:paraId="162BA428" w14:textId="77777777" w:rsidR="00937620" w:rsidRPr="004B352A" w:rsidRDefault="00B32874" w:rsidP="00761A14">
            <w:pPr>
              <w:widowControl w:val="0"/>
              <w:autoSpaceDE w:val="0"/>
              <w:autoSpaceDN w:val="0"/>
              <w:spacing w:line="240" w:lineRule="auto"/>
              <w:ind w:left="142"/>
              <w:contextualSpacing/>
              <w:rPr>
                <w:rFonts w:ascii="Times New Roman" w:eastAsia="Tahoma" w:hAnsi="Times New Roman"/>
                <w:sz w:val="24"/>
                <w:szCs w:val="24"/>
              </w:rPr>
            </w:pPr>
            <w:r w:rsidRPr="004B352A">
              <w:rPr>
                <w:rFonts w:ascii="Times New Roman" w:eastAsia="Tahoma" w:hAnsi="Times New Roman"/>
                <w:sz w:val="24"/>
                <w:szCs w:val="24"/>
              </w:rPr>
              <w:t>Использование в работе:</w:t>
            </w:r>
          </w:p>
          <w:p w14:paraId="162BA429"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color w:val="000000"/>
                <w:sz w:val="24"/>
                <w:szCs w:val="24"/>
              </w:rPr>
            </w:pPr>
            <w:r w:rsidRPr="004B352A">
              <w:rPr>
                <w:rFonts w:ascii="Times New Roman" w:eastAsia="Tahoma" w:hAnsi="Times New Roman"/>
                <w:color w:val="000000"/>
                <w:sz w:val="24"/>
                <w:szCs w:val="24"/>
              </w:rPr>
              <w:t>неисправного электрического, пневматического и иного инструмента;</w:t>
            </w:r>
          </w:p>
          <w:p w14:paraId="162BA42A"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color w:val="000000"/>
                <w:sz w:val="24"/>
                <w:szCs w:val="24"/>
              </w:rPr>
            </w:pPr>
            <w:r w:rsidRPr="004B352A">
              <w:rPr>
                <w:rFonts w:ascii="Times New Roman" w:eastAsia="Tahoma" w:hAnsi="Times New Roman"/>
                <w:color w:val="000000"/>
                <w:sz w:val="24"/>
                <w:szCs w:val="24"/>
              </w:rPr>
              <w:t>инструмента с поврежденным электрическим кабелем;</w:t>
            </w:r>
          </w:p>
          <w:p w14:paraId="162BA42B"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color w:val="000000"/>
                <w:sz w:val="24"/>
                <w:szCs w:val="24"/>
              </w:rPr>
            </w:pPr>
            <w:r w:rsidRPr="004B352A">
              <w:rPr>
                <w:rFonts w:ascii="Times New Roman" w:eastAsia="Tahoma" w:hAnsi="Times New Roman"/>
                <w:color w:val="000000"/>
                <w:sz w:val="24"/>
                <w:szCs w:val="24"/>
              </w:rPr>
              <w:t>самодельного инструмента;</w:t>
            </w:r>
          </w:p>
          <w:p w14:paraId="162BA42C"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электроинструмента с поврежденным корпусом.</w:t>
            </w:r>
          </w:p>
        </w:tc>
        <w:tc>
          <w:tcPr>
            <w:tcW w:w="5003" w:type="dxa"/>
            <w:shd w:val="clear" w:color="auto" w:fill="auto"/>
            <w:vAlign w:val="center"/>
          </w:tcPr>
          <w:p w14:paraId="162BA42D"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3000 рублей, при повторном случае сумма штрафа увеличивается вдвое или прекращается доступ на территорию Заказчика</w:t>
            </w:r>
          </w:p>
        </w:tc>
      </w:tr>
      <w:tr w:rsidR="00E81776" w14:paraId="162BA432" w14:textId="77777777" w:rsidTr="00761A14">
        <w:trPr>
          <w:trHeight w:val="20"/>
        </w:trPr>
        <w:tc>
          <w:tcPr>
            <w:tcW w:w="658" w:type="dxa"/>
            <w:shd w:val="clear" w:color="auto" w:fill="auto"/>
            <w:vAlign w:val="center"/>
          </w:tcPr>
          <w:p w14:paraId="162BA42F"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1.31.</w:t>
            </w:r>
          </w:p>
        </w:tc>
        <w:tc>
          <w:tcPr>
            <w:tcW w:w="4819" w:type="dxa"/>
            <w:shd w:val="clear" w:color="auto" w:fill="auto"/>
            <w:vAlign w:val="center"/>
          </w:tcPr>
          <w:p w14:paraId="162BA430" w14:textId="77777777" w:rsidR="00937620" w:rsidRPr="004B352A" w:rsidRDefault="00B32874" w:rsidP="00761A14">
            <w:pPr>
              <w:widowControl w:val="0"/>
              <w:autoSpaceDE w:val="0"/>
              <w:autoSpaceDN w:val="0"/>
              <w:spacing w:line="240" w:lineRule="auto"/>
              <w:ind w:left="105" w:right="168"/>
              <w:contextualSpacing/>
              <w:rPr>
                <w:rFonts w:ascii="Times New Roman" w:eastAsia="Tahoma" w:hAnsi="Times New Roman"/>
                <w:sz w:val="24"/>
                <w:szCs w:val="24"/>
              </w:rPr>
            </w:pPr>
            <w:r w:rsidRPr="004B352A">
              <w:rPr>
                <w:rFonts w:ascii="Times New Roman" w:eastAsia="Tahoma" w:hAnsi="Times New Roman"/>
                <w:sz w:val="24"/>
                <w:szCs w:val="24"/>
              </w:rPr>
              <w:t>Оставление включёнными в сеть электрических инструментов, аппаратов и другого оборудования при оставлении места производства работ</w:t>
            </w:r>
          </w:p>
        </w:tc>
        <w:tc>
          <w:tcPr>
            <w:tcW w:w="5003" w:type="dxa"/>
            <w:shd w:val="clear" w:color="auto" w:fill="auto"/>
            <w:vAlign w:val="center"/>
          </w:tcPr>
          <w:p w14:paraId="162BA431"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3000 рублей, при повторном случае сумма штрафа увеличивается вдвое или прекращается доступ на территорию Заказчика</w:t>
            </w:r>
          </w:p>
        </w:tc>
      </w:tr>
      <w:tr w:rsidR="00E81776" w14:paraId="162BA436" w14:textId="77777777" w:rsidTr="00761A14">
        <w:trPr>
          <w:trHeight w:val="20"/>
        </w:trPr>
        <w:tc>
          <w:tcPr>
            <w:tcW w:w="658" w:type="dxa"/>
            <w:shd w:val="clear" w:color="auto" w:fill="auto"/>
            <w:vAlign w:val="center"/>
          </w:tcPr>
          <w:p w14:paraId="162BA433"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1.32.</w:t>
            </w:r>
          </w:p>
        </w:tc>
        <w:tc>
          <w:tcPr>
            <w:tcW w:w="4819" w:type="dxa"/>
            <w:shd w:val="clear" w:color="auto" w:fill="auto"/>
            <w:vAlign w:val="center"/>
          </w:tcPr>
          <w:p w14:paraId="162BA434" w14:textId="77777777" w:rsidR="00937620" w:rsidRPr="004B352A" w:rsidRDefault="00B32874" w:rsidP="00761A14">
            <w:pPr>
              <w:widowControl w:val="0"/>
              <w:autoSpaceDE w:val="0"/>
              <w:autoSpaceDN w:val="0"/>
              <w:spacing w:line="240" w:lineRule="auto"/>
              <w:ind w:left="142"/>
              <w:contextualSpacing/>
              <w:rPr>
                <w:rFonts w:ascii="Times New Roman" w:eastAsia="Tahoma" w:hAnsi="Times New Roman"/>
                <w:sz w:val="24"/>
                <w:szCs w:val="24"/>
              </w:rPr>
            </w:pPr>
            <w:r w:rsidRPr="004B352A">
              <w:rPr>
                <w:rFonts w:ascii="Times New Roman" w:eastAsia="Tahoma" w:hAnsi="Times New Roman"/>
                <w:sz w:val="24"/>
                <w:szCs w:val="24"/>
              </w:rPr>
              <w:t>Нарушение установленного скоростного режима на территории Заказчика, наезд и повреждение капитального ограждения, наезд на газоны и другой благоустроенной территории</w:t>
            </w:r>
          </w:p>
        </w:tc>
        <w:tc>
          <w:tcPr>
            <w:tcW w:w="5003" w:type="dxa"/>
            <w:shd w:val="clear" w:color="auto" w:fill="auto"/>
            <w:vAlign w:val="center"/>
          </w:tcPr>
          <w:p w14:paraId="162BA435"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 при повторном случае сумма штрафа увеличивается вдвое или прекращается доступ на территорию Заказчика</w:t>
            </w:r>
          </w:p>
        </w:tc>
      </w:tr>
      <w:tr w:rsidR="00E81776" w14:paraId="162BA43A" w14:textId="77777777" w:rsidTr="00761A14">
        <w:trPr>
          <w:trHeight w:val="20"/>
        </w:trPr>
        <w:tc>
          <w:tcPr>
            <w:tcW w:w="658" w:type="dxa"/>
            <w:shd w:val="clear" w:color="auto" w:fill="auto"/>
            <w:vAlign w:val="center"/>
          </w:tcPr>
          <w:p w14:paraId="162BA437"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1.33.</w:t>
            </w:r>
          </w:p>
        </w:tc>
        <w:tc>
          <w:tcPr>
            <w:tcW w:w="4819" w:type="dxa"/>
            <w:shd w:val="clear" w:color="auto" w:fill="auto"/>
            <w:vAlign w:val="center"/>
          </w:tcPr>
          <w:p w14:paraId="162BA438"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Неиспользование ремня безопасности в личном транспорте на территории предприятия Заказчика и в автотранспорте Подрядчика (за исключением пассажиров автобусов в пределах населенного пункта и если автобусы не оборудованы ремнями безопасности)</w:t>
            </w:r>
          </w:p>
        </w:tc>
        <w:tc>
          <w:tcPr>
            <w:tcW w:w="5003" w:type="dxa"/>
            <w:shd w:val="clear" w:color="auto" w:fill="auto"/>
            <w:vAlign w:val="center"/>
          </w:tcPr>
          <w:p w14:paraId="162BA439"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3E" w14:textId="77777777" w:rsidTr="00761A14">
        <w:trPr>
          <w:trHeight w:val="20"/>
        </w:trPr>
        <w:tc>
          <w:tcPr>
            <w:tcW w:w="658" w:type="dxa"/>
            <w:shd w:val="clear" w:color="auto" w:fill="auto"/>
            <w:vAlign w:val="center"/>
          </w:tcPr>
          <w:p w14:paraId="162BA43B"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1.34.</w:t>
            </w:r>
          </w:p>
        </w:tc>
        <w:tc>
          <w:tcPr>
            <w:tcW w:w="4819" w:type="dxa"/>
            <w:shd w:val="clear" w:color="auto" w:fill="auto"/>
            <w:vAlign w:val="center"/>
          </w:tcPr>
          <w:p w14:paraId="162BA43C"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Передвижение по неустановленным маршрутам или на запрещающие знаки, сигналы</w:t>
            </w:r>
          </w:p>
        </w:tc>
        <w:tc>
          <w:tcPr>
            <w:tcW w:w="5003" w:type="dxa"/>
            <w:shd w:val="clear" w:color="auto" w:fill="auto"/>
            <w:vAlign w:val="center"/>
          </w:tcPr>
          <w:p w14:paraId="162BA43D"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42" w14:textId="77777777" w:rsidTr="00761A14">
        <w:trPr>
          <w:trHeight w:val="20"/>
        </w:trPr>
        <w:tc>
          <w:tcPr>
            <w:tcW w:w="658" w:type="dxa"/>
            <w:shd w:val="clear" w:color="auto" w:fill="auto"/>
            <w:vAlign w:val="center"/>
          </w:tcPr>
          <w:p w14:paraId="162BA43F"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1.35.</w:t>
            </w:r>
          </w:p>
        </w:tc>
        <w:tc>
          <w:tcPr>
            <w:tcW w:w="4819" w:type="dxa"/>
            <w:shd w:val="clear" w:color="auto" w:fill="auto"/>
            <w:vAlign w:val="center"/>
          </w:tcPr>
          <w:p w14:paraId="162BA440"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Оставление транспортного средства с ключом в замке зажигания</w:t>
            </w:r>
          </w:p>
        </w:tc>
        <w:tc>
          <w:tcPr>
            <w:tcW w:w="5003" w:type="dxa"/>
            <w:shd w:val="clear" w:color="auto" w:fill="auto"/>
            <w:vAlign w:val="center"/>
          </w:tcPr>
          <w:p w14:paraId="162BA441"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46" w14:textId="77777777" w:rsidTr="00761A14">
        <w:trPr>
          <w:trHeight w:val="20"/>
        </w:trPr>
        <w:tc>
          <w:tcPr>
            <w:tcW w:w="658" w:type="dxa"/>
            <w:shd w:val="clear" w:color="auto" w:fill="auto"/>
            <w:vAlign w:val="center"/>
          </w:tcPr>
          <w:p w14:paraId="162BA443"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1.36.</w:t>
            </w:r>
          </w:p>
        </w:tc>
        <w:tc>
          <w:tcPr>
            <w:tcW w:w="4819" w:type="dxa"/>
            <w:shd w:val="clear" w:color="auto" w:fill="auto"/>
            <w:vAlign w:val="center"/>
          </w:tcPr>
          <w:p w14:paraId="162BA444"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Разговор водителя Подрядчика по телефону во время движения транспорта (кроме транспорта, оборудованного системой «hands free»)</w:t>
            </w:r>
          </w:p>
        </w:tc>
        <w:tc>
          <w:tcPr>
            <w:tcW w:w="5003" w:type="dxa"/>
            <w:shd w:val="clear" w:color="auto" w:fill="auto"/>
            <w:vAlign w:val="center"/>
          </w:tcPr>
          <w:p w14:paraId="162BA445"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4A" w14:textId="77777777" w:rsidTr="00761A14">
        <w:trPr>
          <w:trHeight w:val="20"/>
        </w:trPr>
        <w:tc>
          <w:tcPr>
            <w:tcW w:w="658" w:type="dxa"/>
            <w:shd w:val="clear" w:color="auto" w:fill="auto"/>
            <w:vAlign w:val="center"/>
          </w:tcPr>
          <w:p w14:paraId="162BA447"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1.37.</w:t>
            </w:r>
          </w:p>
        </w:tc>
        <w:tc>
          <w:tcPr>
            <w:tcW w:w="4819" w:type="dxa"/>
            <w:shd w:val="clear" w:color="auto" w:fill="auto"/>
          </w:tcPr>
          <w:p w14:paraId="162BA448"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Ежесменная проверка персонала, управляющего транспортными средствами,не проводится</w:t>
            </w:r>
          </w:p>
        </w:tc>
        <w:tc>
          <w:tcPr>
            <w:tcW w:w="5003" w:type="dxa"/>
            <w:shd w:val="clear" w:color="auto" w:fill="auto"/>
            <w:vAlign w:val="center"/>
          </w:tcPr>
          <w:p w14:paraId="162BA449"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4E" w14:textId="77777777" w:rsidTr="00761A14">
        <w:trPr>
          <w:trHeight w:val="20"/>
        </w:trPr>
        <w:tc>
          <w:tcPr>
            <w:tcW w:w="658" w:type="dxa"/>
            <w:shd w:val="clear" w:color="auto" w:fill="auto"/>
            <w:vAlign w:val="center"/>
          </w:tcPr>
          <w:p w14:paraId="162BA44B"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1.38.</w:t>
            </w:r>
          </w:p>
        </w:tc>
        <w:tc>
          <w:tcPr>
            <w:tcW w:w="4819" w:type="dxa"/>
            <w:shd w:val="clear" w:color="auto" w:fill="auto"/>
          </w:tcPr>
          <w:p w14:paraId="162BA44C"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Ближний свет транспортного средства выключен. Световая и/или звуковая сигнализация не исправна</w:t>
            </w:r>
          </w:p>
        </w:tc>
        <w:tc>
          <w:tcPr>
            <w:tcW w:w="5003" w:type="dxa"/>
            <w:shd w:val="clear" w:color="auto" w:fill="auto"/>
          </w:tcPr>
          <w:p w14:paraId="162BA44D"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 при повторном случае сумма штрафа увеличивается вдвое или прекращается доступ на территорию Заказчика</w:t>
            </w:r>
          </w:p>
        </w:tc>
      </w:tr>
      <w:tr w:rsidR="00E81776" w14:paraId="162BA452" w14:textId="77777777" w:rsidTr="00761A14">
        <w:trPr>
          <w:trHeight w:val="20"/>
        </w:trPr>
        <w:tc>
          <w:tcPr>
            <w:tcW w:w="658" w:type="dxa"/>
            <w:shd w:val="clear" w:color="auto" w:fill="auto"/>
            <w:vAlign w:val="center"/>
          </w:tcPr>
          <w:p w14:paraId="162BA44F"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1.39.</w:t>
            </w:r>
          </w:p>
        </w:tc>
        <w:tc>
          <w:tcPr>
            <w:tcW w:w="4819" w:type="dxa"/>
            <w:shd w:val="clear" w:color="auto" w:fill="auto"/>
          </w:tcPr>
          <w:p w14:paraId="162BA450"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Путевой лист водителя транспортного средства отсутствует</w:t>
            </w:r>
          </w:p>
        </w:tc>
        <w:tc>
          <w:tcPr>
            <w:tcW w:w="5003" w:type="dxa"/>
            <w:shd w:val="clear" w:color="auto" w:fill="auto"/>
          </w:tcPr>
          <w:p w14:paraId="162BA451"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 при повторном случае сумма штрафа увеличивается вдвое или прекращается доступ на территорию Заказчика</w:t>
            </w:r>
          </w:p>
        </w:tc>
      </w:tr>
      <w:tr w:rsidR="00E81776" w14:paraId="162BA458" w14:textId="77777777" w:rsidTr="00761A14">
        <w:trPr>
          <w:trHeight w:val="20"/>
        </w:trPr>
        <w:tc>
          <w:tcPr>
            <w:tcW w:w="658" w:type="dxa"/>
            <w:shd w:val="clear" w:color="auto" w:fill="auto"/>
            <w:vAlign w:val="center"/>
          </w:tcPr>
          <w:p w14:paraId="162BA453"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1.40.</w:t>
            </w:r>
          </w:p>
        </w:tc>
        <w:tc>
          <w:tcPr>
            <w:tcW w:w="4819" w:type="dxa"/>
            <w:shd w:val="clear" w:color="auto" w:fill="auto"/>
          </w:tcPr>
          <w:p w14:paraId="162BA454"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 xml:space="preserve">Работники не используют </w:t>
            </w:r>
          </w:p>
          <w:p w14:paraId="162BA455"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спецодежду, спецобувь выданную в соответствии с Типовыми отраслевыми нормами;</w:t>
            </w:r>
          </w:p>
          <w:p w14:paraId="162BA456"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 xml:space="preserve">другие СИЗ </w:t>
            </w:r>
            <w:r w:rsidRPr="004B352A">
              <w:rPr>
                <w:rFonts w:ascii="Times New Roman" w:eastAsia="Tahoma" w:hAnsi="Times New Roman"/>
                <w:color w:val="000000"/>
                <w:sz w:val="24"/>
                <w:szCs w:val="24"/>
              </w:rPr>
              <w:br/>
              <w:t xml:space="preserve">при необходимости: беруши, маски защитные, очки защитные респираторы, перчатки, каски, </w:t>
            </w:r>
            <w:r w:rsidRPr="004B352A">
              <w:rPr>
                <w:rFonts w:ascii="Times New Roman" w:eastAsia="Franklin Gothic Book" w:hAnsi="Times New Roman"/>
                <w:color w:val="000000"/>
                <w:sz w:val="24"/>
                <w:szCs w:val="24"/>
              </w:rPr>
              <w:t>СИЗ</w:t>
            </w:r>
            <w:r w:rsidRPr="004B352A">
              <w:rPr>
                <w:rFonts w:ascii="Times New Roman" w:eastAsia="Tahoma" w:hAnsi="Times New Roman"/>
                <w:color w:val="000000"/>
                <w:sz w:val="24"/>
                <w:szCs w:val="24"/>
              </w:rPr>
              <w:t xml:space="preserve"> от падения с высоты.</w:t>
            </w:r>
          </w:p>
        </w:tc>
        <w:tc>
          <w:tcPr>
            <w:tcW w:w="5003" w:type="dxa"/>
            <w:shd w:val="clear" w:color="auto" w:fill="auto"/>
            <w:vAlign w:val="center"/>
          </w:tcPr>
          <w:p w14:paraId="162BA457"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5E" w14:textId="77777777" w:rsidTr="00761A14">
        <w:trPr>
          <w:trHeight w:val="20"/>
        </w:trPr>
        <w:tc>
          <w:tcPr>
            <w:tcW w:w="658" w:type="dxa"/>
            <w:shd w:val="clear" w:color="auto" w:fill="auto"/>
            <w:vAlign w:val="center"/>
          </w:tcPr>
          <w:p w14:paraId="162BA459"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1.41.</w:t>
            </w:r>
          </w:p>
        </w:tc>
        <w:tc>
          <w:tcPr>
            <w:tcW w:w="4819" w:type="dxa"/>
            <w:shd w:val="clear" w:color="auto" w:fill="auto"/>
          </w:tcPr>
          <w:p w14:paraId="162BA45A"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Нарушение требований охраны труда при переносе грузов:</w:t>
            </w:r>
          </w:p>
          <w:p w14:paraId="162BA45B"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color w:val="000000"/>
                <w:sz w:val="24"/>
                <w:szCs w:val="24"/>
              </w:rPr>
            </w:pPr>
            <w:r w:rsidRPr="004B352A">
              <w:rPr>
                <w:rFonts w:ascii="Times New Roman" w:eastAsia="Tahoma" w:hAnsi="Times New Roman"/>
                <w:color w:val="000000"/>
                <w:sz w:val="24"/>
                <w:szCs w:val="24"/>
              </w:rPr>
              <w:t>рабочие поднимают грузы, не соблюдая правильные методы подъема и перемещения, масса груза при ручном перемещении превышает допустимые нормы;</w:t>
            </w:r>
          </w:p>
          <w:p w14:paraId="162BA45C"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отсутствуют оборудованные тележки для транспортировки грузов</w:t>
            </w:r>
          </w:p>
        </w:tc>
        <w:tc>
          <w:tcPr>
            <w:tcW w:w="5003" w:type="dxa"/>
            <w:shd w:val="clear" w:color="auto" w:fill="auto"/>
            <w:vAlign w:val="center"/>
          </w:tcPr>
          <w:p w14:paraId="162BA45D"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64" w14:textId="77777777" w:rsidTr="00761A14">
        <w:trPr>
          <w:trHeight w:val="20"/>
        </w:trPr>
        <w:tc>
          <w:tcPr>
            <w:tcW w:w="658" w:type="dxa"/>
            <w:shd w:val="clear" w:color="auto" w:fill="auto"/>
            <w:vAlign w:val="center"/>
          </w:tcPr>
          <w:p w14:paraId="162BA45F"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1.42.</w:t>
            </w:r>
          </w:p>
        </w:tc>
        <w:tc>
          <w:tcPr>
            <w:tcW w:w="4819" w:type="dxa"/>
            <w:shd w:val="clear" w:color="auto" w:fill="auto"/>
          </w:tcPr>
          <w:p w14:paraId="162BA460"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sz w:val="24"/>
                <w:szCs w:val="24"/>
              </w:rPr>
              <w:t>Нарушение требований охраны труда при складировании:</w:t>
            </w:r>
          </w:p>
          <w:p w14:paraId="162BA461"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color w:val="000000"/>
                <w:sz w:val="24"/>
                <w:szCs w:val="24"/>
              </w:rPr>
            </w:pPr>
            <w:r w:rsidRPr="004B352A">
              <w:rPr>
                <w:rFonts w:ascii="Times New Roman" w:eastAsia="Tahoma" w:hAnsi="Times New Roman"/>
                <w:color w:val="000000"/>
                <w:sz w:val="24"/>
                <w:szCs w:val="24"/>
              </w:rPr>
              <w:t>отсутствие специально отведённых мест для складирования;</w:t>
            </w:r>
          </w:p>
          <w:p w14:paraId="162BA462" w14:textId="77777777" w:rsidR="00937620" w:rsidRPr="004B352A" w:rsidRDefault="00B32874" w:rsidP="00937620">
            <w:pPr>
              <w:widowControl w:val="0"/>
              <w:numPr>
                <w:ilvl w:val="0"/>
                <w:numId w:val="34"/>
              </w:numPr>
              <w:tabs>
                <w:tab w:val="left" w:pos="813"/>
                <w:tab w:val="left" w:pos="814"/>
              </w:tabs>
              <w:autoSpaceDE w:val="0"/>
              <w:autoSpaceDN w:val="0"/>
              <w:spacing w:after="0" w:line="240" w:lineRule="auto"/>
              <w:ind w:left="107" w:right="336" w:firstLine="0"/>
              <w:contextualSpacing/>
              <w:jc w:val="both"/>
              <w:rPr>
                <w:rFonts w:ascii="Times New Roman" w:eastAsia="Tahoma" w:hAnsi="Times New Roman"/>
                <w:sz w:val="24"/>
                <w:szCs w:val="24"/>
              </w:rPr>
            </w:pPr>
            <w:r w:rsidRPr="004B352A">
              <w:rPr>
                <w:rFonts w:ascii="Times New Roman" w:eastAsia="Tahoma" w:hAnsi="Times New Roman"/>
                <w:color w:val="000000"/>
                <w:sz w:val="24"/>
                <w:szCs w:val="24"/>
              </w:rPr>
              <w:t>материалы складируются и хранятся не безопасно и не надлежащим образом.</w:t>
            </w:r>
          </w:p>
        </w:tc>
        <w:tc>
          <w:tcPr>
            <w:tcW w:w="5003" w:type="dxa"/>
            <w:shd w:val="clear" w:color="auto" w:fill="auto"/>
            <w:vAlign w:val="center"/>
          </w:tcPr>
          <w:p w14:paraId="162BA463"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68" w14:textId="77777777" w:rsidTr="00761A14">
        <w:trPr>
          <w:trHeight w:val="20"/>
        </w:trPr>
        <w:tc>
          <w:tcPr>
            <w:tcW w:w="658" w:type="dxa"/>
            <w:shd w:val="clear" w:color="auto" w:fill="auto"/>
            <w:vAlign w:val="center"/>
          </w:tcPr>
          <w:p w14:paraId="162BA465"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1.43.</w:t>
            </w:r>
          </w:p>
        </w:tc>
        <w:tc>
          <w:tcPr>
            <w:tcW w:w="4819" w:type="dxa"/>
            <w:shd w:val="clear" w:color="auto" w:fill="auto"/>
            <w:vAlign w:val="center"/>
          </w:tcPr>
          <w:p w14:paraId="162BA466"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color w:val="000000"/>
                <w:sz w:val="24"/>
                <w:szCs w:val="24"/>
              </w:rPr>
              <w:t>Проведен инструктаж по безопасности труда с персоналом до начала работ</w:t>
            </w:r>
          </w:p>
        </w:tc>
        <w:tc>
          <w:tcPr>
            <w:tcW w:w="5003" w:type="dxa"/>
            <w:shd w:val="clear" w:color="auto" w:fill="auto"/>
            <w:vAlign w:val="center"/>
          </w:tcPr>
          <w:p w14:paraId="162BA467"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6C" w14:textId="77777777" w:rsidTr="00761A14">
        <w:trPr>
          <w:trHeight w:val="20"/>
        </w:trPr>
        <w:tc>
          <w:tcPr>
            <w:tcW w:w="658" w:type="dxa"/>
            <w:shd w:val="clear" w:color="auto" w:fill="auto"/>
            <w:vAlign w:val="center"/>
          </w:tcPr>
          <w:p w14:paraId="162BA469"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1.44.</w:t>
            </w:r>
          </w:p>
        </w:tc>
        <w:tc>
          <w:tcPr>
            <w:tcW w:w="4819" w:type="dxa"/>
            <w:shd w:val="clear" w:color="auto" w:fill="auto"/>
            <w:vAlign w:val="center"/>
          </w:tcPr>
          <w:p w14:paraId="162BA46A"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color w:val="000000"/>
                <w:sz w:val="24"/>
                <w:szCs w:val="24"/>
              </w:rPr>
              <w:t>Наличие утвержденных методов работы подрядчика</w:t>
            </w:r>
          </w:p>
        </w:tc>
        <w:tc>
          <w:tcPr>
            <w:tcW w:w="5003" w:type="dxa"/>
            <w:shd w:val="clear" w:color="auto" w:fill="auto"/>
            <w:vAlign w:val="center"/>
          </w:tcPr>
          <w:p w14:paraId="162BA46B"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70" w14:textId="77777777" w:rsidTr="00761A14">
        <w:trPr>
          <w:trHeight w:val="20"/>
        </w:trPr>
        <w:tc>
          <w:tcPr>
            <w:tcW w:w="658" w:type="dxa"/>
            <w:shd w:val="clear" w:color="auto" w:fill="auto"/>
            <w:vAlign w:val="center"/>
          </w:tcPr>
          <w:p w14:paraId="162BA46D"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1.45.</w:t>
            </w:r>
          </w:p>
        </w:tc>
        <w:tc>
          <w:tcPr>
            <w:tcW w:w="4819" w:type="dxa"/>
            <w:shd w:val="clear" w:color="auto" w:fill="auto"/>
            <w:vAlign w:val="center"/>
          </w:tcPr>
          <w:p w14:paraId="162BA46E"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sz w:val="24"/>
                <w:szCs w:val="24"/>
              </w:rPr>
            </w:pPr>
            <w:r w:rsidRPr="004B352A">
              <w:rPr>
                <w:rFonts w:ascii="Times New Roman" w:eastAsia="Tahoma" w:hAnsi="Times New Roman"/>
                <w:color w:val="000000"/>
                <w:sz w:val="24"/>
                <w:szCs w:val="24"/>
              </w:rPr>
              <w:t>Рабочая зона организована должным образом. Освещение достаточно для выполнения работ</w:t>
            </w:r>
          </w:p>
        </w:tc>
        <w:tc>
          <w:tcPr>
            <w:tcW w:w="5003" w:type="dxa"/>
            <w:shd w:val="clear" w:color="auto" w:fill="auto"/>
            <w:vAlign w:val="center"/>
          </w:tcPr>
          <w:p w14:paraId="162BA46F"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74" w14:textId="77777777" w:rsidTr="00761A14">
        <w:trPr>
          <w:trHeight w:val="20"/>
        </w:trPr>
        <w:tc>
          <w:tcPr>
            <w:tcW w:w="658" w:type="dxa"/>
            <w:shd w:val="clear" w:color="auto" w:fill="auto"/>
            <w:vAlign w:val="center"/>
          </w:tcPr>
          <w:p w14:paraId="162BA471"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1.46.</w:t>
            </w:r>
          </w:p>
        </w:tc>
        <w:tc>
          <w:tcPr>
            <w:tcW w:w="4819" w:type="dxa"/>
            <w:shd w:val="clear" w:color="auto" w:fill="auto"/>
            <w:vAlign w:val="center"/>
          </w:tcPr>
          <w:p w14:paraId="162BA472" w14:textId="77777777" w:rsidR="00937620" w:rsidRPr="004B352A" w:rsidRDefault="00B32874" w:rsidP="00761A14">
            <w:pPr>
              <w:widowControl w:val="0"/>
              <w:autoSpaceDE w:val="0"/>
              <w:autoSpaceDN w:val="0"/>
              <w:spacing w:line="240" w:lineRule="auto"/>
              <w:ind w:left="107"/>
              <w:contextualSpacing/>
              <w:rPr>
                <w:rFonts w:ascii="Times New Roman" w:eastAsia="Tahoma" w:hAnsi="Times New Roman"/>
                <w:color w:val="000000"/>
                <w:sz w:val="24"/>
                <w:szCs w:val="24"/>
              </w:rPr>
            </w:pPr>
            <w:r w:rsidRPr="004B352A">
              <w:rPr>
                <w:rFonts w:ascii="Times New Roman" w:eastAsia="Tahoma" w:hAnsi="Times New Roman"/>
                <w:color w:val="000000"/>
                <w:sz w:val="24"/>
                <w:szCs w:val="24"/>
              </w:rPr>
              <w:t>Не учтены погодные условия при выполнении работ. Погодные условия препятствуют выполнению работ</w:t>
            </w:r>
          </w:p>
        </w:tc>
        <w:tc>
          <w:tcPr>
            <w:tcW w:w="5003" w:type="dxa"/>
            <w:shd w:val="clear" w:color="auto" w:fill="auto"/>
            <w:vAlign w:val="center"/>
          </w:tcPr>
          <w:p w14:paraId="162BA473"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1500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76" w14:textId="77777777" w:rsidTr="00761A14">
        <w:trPr>
          <w:trHeight w:val="20"/>
        </w:trPr>
        <w:tc>
          <w:tcPr>
            <w:tcW w:w="10480" w:type="dxa"/>
            <w:gridSpan w:val="3"/>
            <w:shd w:val="clear" w:color="auto" w:fill="92CDDC"/>
            <w:vAlign w:val="center"/>
          </w:tcPr>
          <w:p w14:paraId="162BA475" w14:textId="77777777" w:rsidR="00937620" w:rsidRPr="004B352A" w:rsidRDefault="00B32874" w:rsidP="00761A14">
            <w:pPr>
              <w:keepNext/>
              <w:widowControl w:val="0"/>
              <w:autoSpaceDE w:val="0"/>
              <w:autoSpaceDN w:val="0"/>
              <w:spacing w:line="240" w:lineRule="auto"/>
              <w:ind w:left="107" w:right="264"/>
              <w:contextualSpacing/>
              <w:rPr>
                <w:rFonts w:ascii="Times New Roman" w:eastAsia="Tahoma" w:hAnsi="Times New Roman"/>
                <w:sz w:val="24"/>
                <w:szCs w:val="24"/>
              </w:rPr>
            </w:pPr>
            <w:r w:rsidRPr="004B352A">
              <w:rPr>
                <w:rFonts w:ascii="Times New Roman" w:eastAsia="Tahoma" w:hAnsi="Times New Roman"/>
                <w:sz w:val="24"/>
                <w:szCs w:val="24"/>
              </w:rPr>
              <w:t>2. Нарушения требований охраны окружающей среды</w:t>
            </w:r>
          </w:p>
        </w:tc>
      </w:tr>
      <w:tr w:rsidR="00E81776" w14:paraId="162BA478" w14:textId="77777777" w:rsidTr="00761A14">
        <w:trPr>
          <w:trHeight w:val="20"/>
        </w:trPr>
        <w:tc>
          <w:tcPr>
            <w:tcW w:w="10480" w:type="dxa"/>
            <w:gridSpan w:val="3"/>
            <w:shd w:val="clear" w:color="auto" w:fill="auto"/>
            <w:vAlign w:val="center"/>
          </w:tcPr>
          <w:p w14:paraId="162BA477"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pacing w:val="1"/>
                <w:sz w:val="24"/>
                <w:szCs w:val="24"/>
              </w:rPr>
            </w:pPr>
            <w:r w:rsidRPr="004B352A">
              <w:rPr>
                <w:rFonts w:ascii="Times New Roman" w:eastAsia="Tahoma" w:hAnsi="Times New Roman"/>
                <w:spacing w:val="1"/>
                <w:sz w:val="24"/>
                <w:szCs w:val="24"/>
              </w:rPr>
              <w:t>Грубые нарушения</w:t>
            </w:r>
          </w:p>
        </w:tc>
      </w:tr>
      <w:tr w:rsidR="00E81776" w14:paraId="162BA47C" w14:textId="77777777" w:rsidTr="00761A14">
        <w:trPr>
          <w:trHeight w:val="20"/>
        </w:trPr>
        <w:tc>
          <w:tcPr>
            <w:tcW w:w="658" w:type="dxa"/>
            <w:shd w:val="clear" w:color="auto" w:fill="auto"/>
            <w:vAlign w:val="center"/>
          </w:tcPr>
          <w:p w14:paraId="162BA479"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2.1.</w:t>
            </w:r>
          </w:p>
        </w:tc>
        <w:tc>
          <w:tcPr>
            <w:tcW w:w="4819" w:type="dxa"/>
            <w:shd w:val="clear" w:color="auto" w:fill="auto"/>
            <w:vAlign w:val="center"/>
          </w:tcPr>
          <w:p w14:paraId="162BA47A" w14:textId="77777777" w:rsidR="00937620" w:rsidRPr="004B352A" w:rsidRDefault="00B32874" w:rsidP="00761A14">
            <w:pPr>
              <w:widowControl w:val="0"/>
              <w:autoSpaceDE w:val="0"/>
              <w:autoSpaceDN w:val="0"/>
              <w:spacing w:line="240" w:lineRule="auto"/>
              <w:ind w:left="107" w:right="264"/>
              <w:contextualSpacing/>
              <w:rPr>
                <w:rFonts w:ascii="Times New Roman" w:eastAsia="Tahoma" w:hAnsi="Times New Roman"/>
                <w:sz w:val="24"/>
                <w:szCs w:val="24"/>
              </w:rPr>
            </w:pPr>
            <w:r w:rsidRPr="004B352A">
              <w:rPr>
                <w:rFonts w:ascii="Times New Roman" w:eastAsia="Tahoma" w:hAnsi="Times New Roman"/>
                <w:sz w:val="24"/>
                <w:szCs w:val="24"/>
              </w:rPr>
              <w:t>Розлив и попадание в канализацию ГСМ, химических веществ по вине Подрядчика</w:t>
            </w:r>
          </w:p>
        </w:tc>
        <w:tc>
          <w:tcPr>
            <w:tcW w:w="5003" w:type="dxa"/>
            <w:shd w:val="clear" w:color="auto" w:fill="auto"/>
            <w:vAlign w:val="center"/>
          </w:tcPr>
          <w:p w14:paraId="162BA47B"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480" w14:textId="77777777" w:rsidTr="00761A14">
        <w:trPr>
          <w:trHeight w:val="20"/>
        </w:trPr>
        <w:tc>
          <w:tcPr>
            <w:tcW w:w="658" w:type="dxa"/>
            <w:shd w:val="clear" w:color="auto" w:fill="auto"/>
            <w:vAlign w:val="center"/>
          </w:tcPr>
          <w:p w14:paraId="162BA47D"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2.2.</w:t>
            </w:r>
          </w:p>
        </w:tc>
        <w:tc>
          <w:tcPr>
            <w:tcW w:w="4819" w:type="dxa"/>
            <w:shd w:val="clear" w:color="auto" w:fill="auto"/>
            <w:vAlign w:val="center"/>
          </w:tcPr>
          <w:p w14:paraId="162BA47E" w14:textId="77777777" w:rsidR="00937620" w:rsidRPr="004B352A" w:rsidRDefault="00B32874" w:rsidP="00761A14">
            <w:pPr>
              <w:widowControl w:val="0"/>
              <w:autoSpaceDE w:val="0"/>
              <w:autoSpaceDN w:val="0"/>
              <w:spacing w:line="240" w:lineRule="auto"/>
              <w:ind w:left="107" w:right="264"/>
              <w:contextualSpacing/>
              <w:rPr>
                <w:rFonts w:ascii="Times New Roman" w:eastAsia="Tahoma" w:hAnsi="Times New Roman"/>
                <w:sz w:val="24"/>
                <w:szCs w:val="24"/>
              </w:rPr>
            </w:pPr>
            <w:r w:rsidRPr="004B352A">
              <w:rPr>
                <w:rFonts w:ascii="Times New Roman" w:eastAsia="Tahoma" w:hAnsi="Times New Roman"/>
                <w:sz w:val="24"/>
                <w:szCs w:val="24"/>
              </w:rPr>
              <w:t>Оставление неубранного рабочего места, наличие мусора после окончания работ</w:t>
            </w:r>
          </w:p>
        </w:tc>
        <w:tc>
          <w:tcPr>
            <w:tcW w:w="5003" w:type="dxa"/>
            <w:shd w:val="clear" w:color="auto" w:fill="auto"/>
            <w:vAlign w:val="center"/>
          </w:tcPr>
          <w:p w14:paraId="162BA47F"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484" w14:textId="77777777" w:rsidTr="00761A14">
        <w:trPr>
          <w:trHeight w:val="20"/>
        </w:trPr>
        <w:tc>
          <w:tcPr>
            <w:tcW w:w="658" w:type="dxa"/>
            <w:shd w:val="clear" w:color="auto" w:fill="auto"/>
            <w:vAlign w:val="center"/>
          </w:tcPr>
          <w:p w14:paraId="162BA481"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2.3.</w:t>
            </w:r>
          </w:p>
        </w:tc>
        <w:tc>
          <w:tcPr>
            <w:tcW w:w="4819" w:type="dxa"/>
            <w:shd w:val="clear" w:color="auto" w:fill="auto"/>
            <w:vAlign w:val="center"/>
          </w:tcPr>
          <w:p w14:paraId="162BA482" w14:textId="77777777" w:rsidR="00937620" w:rsidRPr="004B352A" w:rsidRDefault="00B32874" w:rsidP="00761A14">
            <w:pPr>
              <w:widowControl w:val="0"/>
              <w:autoSpaceDE w:val="0"/>
              <w:autoSpaceDN w:val="0"/>
              <w:spacing w:line="240" w:lineRule="auto"/>
              <w:ind w:left="107" w:right="264"/>
              <w:contextualSpacing/>
              <w:rPr>
                <w:rFonts w:ascii="Times New Roman" w:eastAsia="Tahoma" w:hAnsi="Times New Roman"/>
                <w:sz w:val="24"/>
                <w:szCs w:val="24"/>
              </w:rPr>
            </w:pPr>
            <w:r w:rsidRPr="004B352A">
              <w:rPr>
                <w:rFonts w:ascii="Times New Roman" w:eastAsia="Tahoma" w:hAnsi="Times New Roman"/>
                <w:sz w:val="24"/>
                <w:szCs w:val="24"/>
              </w:rPr>
              <w:t>Не исполнение требований утилизации, вывоза и, сдачи отходов</w:t>
            </w:r>
          </w:p>
        </w:tc>
        <w:tc>
          <w:tcPr>
            <w:tcW w:w="5003" w:type="dxa"/>
            <w:shd w:val="clear" w:color="auto" w:fill="auto"/>
            <w:vAlign w:val="center"/>
          </w:tcPr>
          <w:p w14:paraId="162BA483"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488" w14:textId="77777777" w:rsidTr="00761A14">
        <w:trPr>
          <w:trHeight w:val="20"/>
        </w:trPr>
        <w:tc>
          <w:tcPr>
            <w:tcW w:w="658" w:type="dxa"/>
            <w:shd w:val="clear" w:color="auto" w:fill="auto"/>
            <w:vAlign w:val="center"/>
          </w:tcPr>
          <w:p w14:paraId="162BA485"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2.4.</w:t>
            </w:r>
          </w:p>
        </w:tc>
        <w:tc>
          <w:tcPr>
            <w:tcW w:w="4819" w:type="dxa"/>
            <w:shd w:val="clear" w:color="auto" w:fill="auto"/>
            <w:vAlign w:val="center"/>
          </w:tcPr>
          <w:p w14:paraId="162BA486" w14:textId="77777777" w:rsidR="00937620" w:rsidRPr="004B352A" w:rsidRDefault="00B32874" w:rsidP="00761A14">
            <w:pPr>
              <w:widowControl w:val="0"/>
              <w:autoSpaceDE w:val="0"/>
              <w:autoSpaceDN w:val="0"/>
              <w:spacing w:line="240" w:lineRule="auto"/>
              <w:ind w:left="107" w:right="264"/>
              <w:contextualSpacing/>
              <w:rPr>
                <w:rFonts w:ascii="Times New Roman" w:eastAsia="Tahoma" w:hAnsi="Times New Roman"/>
                <w:sz w:val="24"/>
                <w:szCs w:val="24"/>
              </w:rPr>
            </w:pPr>
            <w:r w:rsidRPr="004B352A">
              <w:rPr>
                <w:rFonts w:ascii="Times New Roman" w:eastAsia="Tahoma" w:hAnsi="Times New Roman"/>
                <w:sz w:val="24"/>
                <w:szCs w:val="24"/>
              </w:rPr>
              <w:t>Отсутствие разрешительной документации в области экологии (в случае ее необходимости)</w:t>
            </w:r>
          </w:p>
        </w:tc>
        <w:tc>
          <w:tcPr>
            <w:tcW w:w="5003" w:type="dxa"/>
            <w:shd w:val="clear" w:color="auto" w:fill="auto"/>
            <w:vAlign w:val="center"/>
          </w:tcPr>
          <w:p w14:paraId="162BA487"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 при повторном случае сумма штрафа увеличивается вдвое или прекращается доступ на территорию Заказчика</w:t>
            </w:r>
          </w:p>
        </w:tc>
      </w:tr>
      <w:tr w:rsidR="00E81776" w14:paraId="162BA48D" w14:textId="77777777" w:rsidTr="00761A14">
        <w:trPr>
          <w:trHeight w:val="20"/>
        </w:trPr>
        <w:tc>
          <w:tcPr>
            <w:tcW w:w="658" w:type="dxa"/>
            <w:shd w:val="clear" w:color="auto" w:fill="auto"/>
            <w:vAlign w:val="center"/>
          </w:tcPr>
          <w:p w14:paraId="162BA489"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2.5.</w:t>
            </w:r>
          </w:p>
        </w:tc>
        <w:tc>
          <w:tcPr>
            <w:tcW w:w="4819" w:type="dxa"/>
            <w:shd w:val="clear" w:color="auto" w:fill="auto"/>
            <w:vAlign w:val="center"/>
          </w:tcPr>
          <w:p w14:paraId="162BA48A" w14:textId="77777777" w:rsidR="00937620" w:rsidRPr="004B352A" w:rsidRDefault="00B32874" w:rsidP="00761A14">
            <w:pPr>
              <w:widowControl w:val="0"/>
              <w:autoSpaceDE w:val="0"/>
              <w:autoSpaceDN w:val="0"/>
              <w:spacing w:line="240" w:lineRule="auto"/>
              <w:ind w:left="107" w:right="264"/>
              <w:contextualSpacing/>
              <w:rPr>
                <w:rFonts w:ascii="Times New Roman" w:eastAsia="Tahoma" w:hAnsi="Times New Roman"/>
                <w:sz w:val="24"/>
                <w:szCs w:val="24"/>
              </w:rPr>
            </w:pPr>
            <w:r w:rsidRPr="004B352A">
              <w:rPr>
                <w:rFonts w:ascii="Times New Roman" w:eastAsia="Tahoma" w:hAnsi="Times New Roman"/>
                <w:sz w:val="24"/>
                <w:szCs w:val="24"/>
              </w:rPr>
              <w:t>В случае нарушения требований охраны окружающей среды не были приняты меры</w:t>
            </w:r>
          </w:p>
          <w:p w14:paraId="162BA48B" w14:textId="77777777" w:rsidR="00937620" w:rsidRPr="004B352A" w:rsidRDefault="00B32874" w:rsidP="00761A14">
            <w:pPr>
              <w:widowControl w:val="0"/>
              <w:autoSpaceDE w:val="0"/>
              <w:autoSpaceDN w:val="0"/>
              <w:spacing w:line="240" w:lineRule="auto"/>
              <w:ind w:left="107" w:right="264"/>
              <w:contextualSpacing/>
              <w:rPr>
                <w:rFonts w:ascii="Times New Roman" w:eastAsia="Tahoma" w:hAnsi="Times New Roman"/>
                <w:sz w:val="24"/>
                <w:szCs w:val="24"/>
              </w:rPr>
            </w:pPr>
            <w:r w:rsidRPr="004B352A">
              <w:rPr>
                <w:rFonts w:ascii="Times New Roman" w:eastAsia="Tahoma" w:hAnsi="Times New Roman"/>
                <w:sz w:val="24"/>
                <w:szCs w:val="24"/>
              </w:rPr>
              <w:t>по минимизации/ устранению вреда природе</w:t>
            </w:r>
          </w:p>
        </w:tc>
        <w:tc>
          <w:tcPr>
            <w:tcW w:w="5003" w:type="dxa"/>
            <w:shd w:val="clear" w:color="auto" w:fill="auto"/>
            <w:vAlign w:val="center"/>
          </w:tcPr>
          <w:p w14:paraId="162BA48C"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50 000 рублей</w:t>
            </w:r>
            <w:r w:rsidRPr="004B352A">
              <w:rPr>
                <w:rFonts w:ascii="Times New Roman" w:hAnsi="Times New Roman"/>
                <w:sz w:val="24"/>
                <w:szCs w:val="24"/>
              </w:rPr>
              <w:t>, при повторном случае сумма штрафа увеличивается вдвое или прекращается доступ на территорию Заказчика</w:t>
            </w:r>
          </w:p>
        </w:tc>
      </w:tr>
      <w:tr w:rsidR="00E81776" w14:paraId="162BA48F" w14:textId="77777777" w:rsidTr="00761A14">
        <w:trPr>
          <w:trHeight w:val="20"/>
        </w:trPr>
        <w:tc>
          <w:tcPr>
            <w:tcW w:w="10480" w:type="dxa"/>
            <w:gridSpan w:val="3"/>
            <w:shd w:val="clear" w:color="auto" w:fill="auto"/>
            <w:vAlign w:val="center"/>
          </w:tcPr>
          <w:p w14:paraId="162BA48E"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pacing w:val="1"/>
                <w:sz w:val="24"/>
                <w:szCs w:val="24"/>
              </w:rPr>
            </w:pPr>
            <w:r w:rsidRPr="004B352A">
              <w:rPr>
                <w:rFonts w:ascii="Times New Roman" w:eastAsia="Tahoma" w:hAnsi="Times New Roman"/>
                <w:spacing w:val="1"/>
                <w:sz w:val="24"/>
                <w:szCs w:val="24"/>
              </w:rPr>
              <w:t>Другие нарушения</w:t>
            </w:r>
          </w:p>
        </w:tc>
      </w:tr>
      <w:tr w:rsidR="00E81776" w14:paraId="162BA493" w14:textId="77777777" w:rsidTr="00761A14">
        <w:trPr>
          <w:trHeight w:val="20"/>
        </w:trPr>
        <w:tc>
          <w:tcPr>
            <w:tcW w:w="658" w:type="dxa"/>
            <w:shd w:val="clear" w:color="auto" w:fill="auto"/>
            <w:vAlign w:val="center"/>
          </w:tcPr>
          <w:p w14:paraId="162BA490"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2.6.</w:t>
            </w:r>
          </w:p>
        </w:tc>
        <w:tc>
          <w:tcPr>
            <w:tcW w:w="4819" w:type="dxa"/>
            <w:shd w:val="clear" w:color="auto" w:fill="auto"/>
            <w:vAlign w:val="center"/>
          </w:tcPr>
          <w:p w14:paraId="162BA491" w14:textId="77777777" w:rsidR="00937620" w:rsidRPr="004B352A" w:rsidRDefault="00B32874" w:rsidP="00761A14">
            <w:pPr>
              <w:keepNext/>
              <w:widowControl w:val="0"/>
              <w:autoSpaceDE w:val="0"/>
              <w:autoSpaceDN w:val="0"/>
              <w:spacing w:line="240" w:lineRule="auto"/>
              <w:ind w:left="107" w:right="264"/>
              <w:contextualSpacing/>
              <w:rPr>
                <w:rFonts w:ascii="Times New Roman" w:eastAsia="Tahoma" w:hAnsi="Times New Roman"/>
                <w:sz w:val="24"/>
                <w:szCs w:val="24"/>
              </w:rPr>
            </w:pPr>
            <w:r w:rsidRPr="004B352A">
              <w:rPr>
                <w:rFonts w:ascii="Times New Roman" w:eastAsia="Tahoma" w:hAnsi="Times New Roman"/>
                <w:sz w:val="24"/>
                <w:szCs w:val="24"/>
              </w:rPr>
              <w:t>Проведение ремонта, технического обслуживания, мойки автотранспорта/ строительной техники на территории предприятия (исключение – если это предусмотрено контрактом или является целью подрядных работ)</w:t>
            </w:r>
          </w:p>
        </w:tc>
        <w:tc>
          <w:tcPr>
            <w:tcW w:w="5003" w:type="dxa"/>
            <w:shd w:val="clear" w:color="auto" w:fill="auto"/>
            <w:vAlign w:val="center"/>
          </w:tcPr>
          <w:p w14:paraId="162BA492" w14:textId="77777777" w:rsidR="00937620" w:rsidRPr="004B352A" w:rsidRDefault="00B32874" w:rsidP="00761A14">
            <w:pPr>
              <w:keepNext/>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5000 рублей, при повторном случае сумма штрафа увеличивается вдвое или прекращается доступ на территорию Заказчика</w:t>
            </w:r>
          </w:p>
        </w:tc>
      </w:tr>
      <w:tr w:rsidR="00E81776" w14:paraId="162BA497" w14:textId="77777777" w:rsidTr="00761A14">
        <w:trPr>
          <w:trHeight w:val="20"/>
        </w:trPr>
        <w:tc>
          <w:tcPr>
            <w:tcW w:w="658" w:type="dxa"/>
            <w:shd w:val="clear" w:color="auto" w:fill="auto"/>
            <w:vAlign w:val="center"/>
          </w:tcPr>
          <w:p w14:paraId="162BA494" w14:textId="77777777" w:rsidR="00937620" w:rsidRPr="004B352A" w:rsidRDefault="00B32874" w:rsidP="00761A14">
            <w:pPr>
              <w:widowControl w:val="0"/>
              <w:autoSpaceDE w:val="0"/>
              <w:autoSpaceDN w:val="0"/>
              <w:spacing w:line="240" w:lineRule="auto"/>
              <w:contextualSpacing/>
              <w:jc w:val="center"/>
              <w:rPr>
                <w:rFonts w:ascii="Times New Roman" w:eastAsia="Tahoma" w:hAnsi="Times New Roman"/>
                <w:sz w:val="24"/>
                <w:szCs w:val="24"/>
              </w:rPr>
            </w:pPr>
            <w:r w:rsidRPr="004B352A">
              <w:rPr>
                <w:rFonts w:ascii="Times New Roman" w:eastAsia="Tahoma" w:hAnsi="Times New Roman"/>
                <w:sz w:val="24"/>
                <w:szCs w:val="24"/>
              </w:rPr>
              <w:t>2.7.</w:t>
            </w:r>
          </w:p>
        </w:tc>
        <w:tc>
          <w:tcPr>
            <w:tcW w:w="4819" w:type="dxa"/>
            <w:shd w:val="clear" w:color="auto" w:fill="auto"/>
            <w:vAlign w:val="center"/>
          </w:tcPr>
          <w:p w14:paraId="162BA495" w14:textId="77777777" w:rsidR="00937620" w:rsidRPr="004B352A" w:rsidRDefault="00B32874" w:rsidP="00761A14">
            <w:pPr>
              <w:widowControl w:val="0"/>
              <w:autoSpaceDE w:val="0"/>
              <w:autoSpaceDN w:val="0"/>
              <w:spacing w:line="240" w:lineRule="auto"/>
              <w:ind w:left="107" w:right="264"/>
              <w:contextualSpacing/>
              <w:rPr>
                <w:rFonts w:ascii="Times New Roman" w:eastAsia="Tahoma" w:hAnsi="Times New Roman"/>
                <w:sz w:val="24"/>
                <w:szCs w:val="24"/>
              </w:rPr>
            </w:pPr>
            <w:r w:rsidRPr="004B352A">
              <w:rPr>
                <w:rFonts w:ascii="Times New Roman" w:eastAsia="Tahoma" w:hAnsi="Times New Roman"/>
                <w:sz w:val="24"/>
                <w:szCs w:val="24"/>
              </w:rPr>
              <w:t>Оставление включённой воды, электро-потребителей при оставлении места производства работ</w:t>
            </w:r>
          </w:p>
        </w:tc>
        <w:tc>
          <w:tcPr>
            <w:tcW w:w="5003" w:type="dxa"/>
            <w:shd w:val="clear" w:color="auto" w:fill="auto"/>
            <w:vAlign w:val="center"/>
          </w:tcPr>
          <w:p w14:paraId="162BA496" w14:textId="77777777" w:rsidR="00937620" w:rsidRPr="004B352A" w:rsidRDefault="00B32874" w:rsidP="00761A14">
            <w:pPr>
              <w:widowControl w:val="0"/>
              <w:autoSpaceDE w:val="0"/>
              <w:autoSpaceDN w:val="0"/>
              <w:spacing w:line="240" w:lineRule="auto"/>
              <w:ind w:left="142" w:right="142"/>
              <w:contextualSpacing/>
              <w:rPr>
                <w:rFonts w:ascii="Times New Roman" w:eastAsia="Tahoma" w:hAnsi="Times New Roman"/>
                <w:sz w:val="24"/>
                <w:szCs w:val="24"/>
              </w:rPr>
            </w:pPr>
            <w:r w:rsidRPr="004B352A">
              <w:rPr>
                <w:rFonts w:ascii="Times New Roman" w:eastAsia="Tahoma" w:hAnsi="Times New Roman"/>
                <w:sz w:val="24"/>
                <w:szCs w:val="24"/>
              </w:rPr>
              <w:t>2000 рублей, при повторном случае сумма штрафа увеличивается вдвое или прекращается доступ на территорию Заказчика</w:t>
            </w:r>
          </w:p>
        </w:tc>
      </w:tr>
    </w:tbl>
    <w:p w14:paraId="162BA498" w14:textId="77777777" w:rsidR="00937620" w:rsidRPr="004B352A" w:rsidRDefault="00B32874" w:rsidP="00937620">
      <w:pPr>
        <w:widowControl w:val="0"/>
        <w:numPr>
          <w:ilvl w:val="0"/>
          <w:numId w:val="36"/>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Данный перечень не является исчерпывающим и может быть изменен/дополнен в соответствии с направлениями деятельности организации, выполняющей работы и нормативно- правовой базы, определяющей безопасность производства работ.</w:t>
      </w:r>
    </w:p>
    <w:p w14:paraId="162BA499" w14:textId="77777777" w:rsidR="00937620" w:rsidRPr="004B352A" w:rsidRDefault="00B32874" w:rsidP="00937620">
      <w:pPr>
        <w:widowControl w:val="0"/>
        <w:numPr>
          <w:ilvl w:val="0"/>
          <w:numId w:val="36"/>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Все выявленные нарушения фиксируются работниками Заказчика с составлением Акта в присутствии представителя Подрядчика. Один экземпляр Акта передается представителю Подрядчика. Обязательства по уплате штрафных санкций, указанных в настоящем Соглашении, исполняются Подрядчиком в течение 7 (семи) календарных дней с момента составления акта, путем перечисления штрафа на расчетный счет Заказчика, либо, при отсутствии оплаты со стороны Подрядчика путем удержания суммы санкций при осуществлении окончательных расчетов.</w:t>
      </w:r>
    </w:p>
    <w:p w14:paraId="162BA49A" w14:textId="77777777" w:rsidR="00937620" w:rsidRPr="004B352A" w:rsidRDefault="00B32874" w:rsidP="00937620">
      <w:pPr>
        <w:widowControl w:val="0"/>
        <w:numPr>
          <w:ilvl w:val="0"/>
          <w:numId w:val="36"/>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В случае выявления нарушений требований по ОТЭППБ в ходе проверок по ОТЭППБ, у Субподрядчиков, привлеченных Подрядчиком, и при уклонении Субподрядчиков от устранения нарушений, уплаты штрафных санкций, Заказчик вправе применить указанные штрафные санкции напрямую к Подрядчику.</w:t>
      </w:r>
    </w:p>
    <w:p w14:paraId="162BA49B" w14:textId="77777777" w:rsidR="00937620" w:rsidRPr="004B352A" w:rsidRDefault="00B32874" w:rsidP="00937620">
      <w:pPr>
        <w:widowControl w:val="0"/>
        <w:numPr>
          <w:ilvl w:val="0"/>
          <w:numId w:val="36"/>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Правила, установленные настоящим Соглашением, являются неотъемлемой частью Договора, который заключен между Сторонами на дату подписания настоящего Соглашения.</w:t>
      </w:r>
    </w:p>
    <w:p w14:paraId="162BA49C" w14:textId="77777777" w:rsidR="00937620" w:rsidRPr="004B352A" w:rsidRDefault="00B32874" w:rsidP="00937620">
      <w:pPr>
        <w:widowControl w:val="0"/>
        <w:numPr>
          <w:ilvl w:val="0"/>
          <w:numId w:val="36"/>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Настоящее Соглашение действует бессрочно и может быть расторгнуто только по соглашению обеих Сторон.</w:t>
      </w:r>
    </w:p>
    <w:p w14:paraId="162BA49D" w14:textId="77777777" w:rsidR="00937620" w:rsidRPr="004B352A" w:rsidRDefault="00B32874" w:rsidP="00937620">
      <w:pPr>
        <w:widowControl w:val="0"/>
        <w:numPr>
          <w:ilvl w:val="0"/>
          <w:numId w:val="36"/>
        </w:numPr>
        <w:tabs>
          <w:tab w:val="left" w:pos="1276"/>
          <w:tab w:val="left" w:pos="1418"/>
          <w:tab w:val="left" w:pos="1560"/>
        </w:tabs>
        <w:spacing w:after="0" w:line="240" w:lineRule="auto"/>
        <w:ind w:left="0" w:firstLine="709"/>
        <w:jc w:val="both"/>
        <w:rPr>
          <w:rFonts w:ascii="Times New Roman" w:eastAsia="Franklin Gothic Book" w:hAnsi="Times New Roman"/>
          <w:color w:val="000000"/>
          <w:sz w:val="24"/>
          <w:szCs w:val="24"/>
        </w:rPr>
      </w:pPr>
      <w:r w:rsidRPr="004B352A">
        <w:rPr>
          <w:rFonts w:ascii="Times New Roman" w:eastAsia="Franklin Gothic Book" w:hAnsi="Times New Roman"/>
          <w:color w:val="000000"/>
          <w:sz w:val="24"/>
          <w:szCs w:val="24"/>
        </w:rPr>
        <w:t xml:space="preserve">Настоящее Соглашение подписано в двух оригинальных экземплярах, имеющих равную юридическую силу. </w:t>
      </w:r>
    </w:p>
    <w:p w14:paraId="162BA49E" w14:textId="77777777" w:rsidR="00937620" w:rsidRPr="004B352A" w:rsidRDefault="00B32874" w:rsidP="00937620">
      <w:pPr>
        <w:keepNext/>
        <w:tabs>
          <w:tab w:val="left" w:pos="567"/>
        </w:tabs>
        <w:suppressAutoHyphens/>
        <w:spacing w:before="240" w:after="240" w:line="240" w:lineRule="auto"/>
        <w:jc w:val="center"/>
        <w:rPr>
          <w:rFonts w:ascii="Times New Roman" w:hAnsi="Times New Roman"/>
          <w:color w:val="000000"/>
          <w:sz w:val="24"/>
          <w:szCs w:val="24"/>
        </w:rPr>
      </w:pPr>
      <w:r w:rsidRPr="004B352A">
        <w:rPr>
          <w:rFonts w:ascii="Times New Roman" w:hAnsi="Times New Roman"/>
          <w:color w:val="000000"/>
          <w:sz w:val="24"/>
          <w:szCs w:val="24"/>
        </w:rPr>
        <w:t>ПОДПИСИ СТОРОН:</w:t>
      </w:r>
    </w:p>
    <w:tbl>
      <w:tblPr>
        <w:tblW w:w="0" w:type="auto"/>
        <w:tblInd w:w="186" w:type="dxa"/>
        <w:tblLayout w:type="fixed"/>
        <w:tblCellMar>
          <w:left w:w="0" w:type="dxa"/>
          <w:right w:w="0" w:type="dxa"/>
        </w:tblCellMar>
        <w:tblLook w:val="01E0" w:firstRow="1" w:lastRow="1" w:firstColumn="1" w:lastColumn="1" w:noHBand="0" w:noVBand="0"/>
      </w:tblPr>
      <w:tblGrid>
        <w:gridCol w:w="4770"/>
        <w:gridCol w:w="4816"/>
      </w:tblGrid>
      <w:tr w:rsidR="00E81776" w14:paraId="162BA4A9" w14:textId="77777777" w:rsidTr="00761A14">
        <w:trPr>
          <w:trHeight w:val="1449"/>
        </w:trPr>
        <w:tc>
          <w:tcPr>
            <w:tcW w:w="4770" w:type="dxa"/>
            <w:tcBorders>
              <w:bottom w:val="dotted" w:sz="4" w:space="0" w:color="000000"/>
            </w:tcBorders>
            <w:shd w:val="clear" w:color="auto" w:fill="auto"/>
          </w:tcPr>
          <w:p w14:paraId="162BA49F" w14:textId="77777777" w:rsidR="00937620" w:rsidRPr="004B352A" w:rsidRDefault="00B32874" w:rsidP="00761A14">
            <w:pPr>
              <w:keepNext/>
              <w:widowControl w:val="0"/>
              <w:autoSpaceDE w:val="0"/>
              <w:autoSpaceDN w:val="0"/>
              <w:spacing w:line="240" w:lineRule="auto"/>
              <w:ind w:left="122"/>
              <w:rPr>
                <w:rFonts w:ascii="Times New Roman" w:eastAsia="Tahoma" w:hAnsi="Times New Roman"/>
                <w:sz w:val="24"/>
                <w:szCs w:val="24"/>
                <w:lang w:val="en-US"/>
              </w:rPr>
            </w:pPr>
            <w:r w:rsidRPr="004B352A">
              <w:rPr>
                <w:rFonts w:ascii="Times New Roman" w:eastAsia="Tahoma" w:hAnsi="Times New Roman"/>
                <w:sz w:val="24"/>
                <w:szCs w:val="24"/>
              </w:rPr>
              <w:t>От</w:t>
            </w:r>
            <w:r w:rsidRPr="004B352A">
              <w:rPr>
                <w:rFonts w:ascii="Times New Roman" w:eastAsia="Tahoma" w:hAnsi="Times New Roman"/>
                <w:spacing w:val="-3"/>
                <w:sz w:val="24"/>
                <w:szCs w:val="24"/>
                <w:lang w:val="en-US"/>
              </w:rPr>
              <w:t xml:space="preserve"> </w:t>
            </w:r>
            <w:r w:rsidRPr="004B352A">
              <w:rPr>
                <w:rFonts w:ascii="Times New Roman" w:eastAsia="Tahoma" w:hAnsi="Times New Roman"/>
                <w:sz w:val="24"/>
                <w:szCs w:val="24"/>
              </w:rPr>
              <w:t>Заказчика</w:t>
            </w:r>
            <w:r w:rsidRPr="004B352A">
              <w:rPr>
                <w:rFonts w:ascii="Times New Roman" w:eastAsia="Tahoma" w:hAnsi="Times New Roman"/>
                <w:sz w:val="24"/>
                <w:szCs w:val="24"/>
                <w:lang w:val="en-US"/>
              </w:rPr>
              <w:t>:</w:t>
            </w:r>
          </w:p>
          <w:p w14:paraId="162BA4A0" w14:textId="77777777" w:rsidR="00937620" w:rsidRPr="004B352A" w:rsidRDefault="00937620" w:rsidP="00761A14">
            <w:pPr>
              <w:keepNext/>
              <w:widowControl w:val="0"/>
              <w:autoSpaceDE w:val="0"/>
              <w:autoSpaceDN w:val="0"/>
              <w:spacing w:line="240" w:lineRule="auto"/>
              <w:rPr>
                <w:rFonts w:ascii="Times New Roman" w:eastAsia="Tahoma" w:hAnsi="Times New Roman"/>
                <w:sz w:val="24"/>
                <w:szCs w:val="24"/>
                <w:lang w:val="en-US"/>
              </w:rPr>
            </w:pPr>
          </w:p>
          <w:p w14:paraId="162BA4A1" w14:textId="77777777" w:rsidR="00937620" w:rsidRPr="004B352A" w:rsidRDefault="00B32874" w:rsidP="00761A14">
            <w:pPr>
              <w:keepNext/>
              <w:widowControl w:val="0"/>
              <w:tabs>
                <w:tab w:val="left" w:pos="2411"/>
                <w:tab w:val="left" w:pos="3580"/>
                <w:tab w:val="left" w:pos="4593"/>
              </w:tabs>
              <w:autoSpaceDE w:val="0"/>
              <w:autoSpaceDN w:val="0"/>
              <w:spacing w:before="193" w:line="240" w:lineRule="auto"/>
              <w:ind w:left="122"/>
              <w:rPr>
                <w:rFonts w:ascii="Times New Roman" w:eastAsia="Tahoma" w:hAnsi="Times New Roman"/>
                <w:sz w:val="24"/>
                <w:szCs w:val="24"/>
              </w:rPr>
            </w:pPr>
            <w:r w:rsidRPr="004B352A">
              <w:rPr>
                <w:rFonts w:ascii="Times New Roman" w:eastAsia="Tahoma" w:hAnsi="Times New Roman"/>
                <w:w w:val="99"/>
                <w:sz w:val="24"/>
                <w:szCs w:val="24"/>
                <w:u w:val="single"/>
                <w:lang w:val="en-US"/>
              </w:rPr>
              <w:t xml:space="preserve"> </w:t>
            </w:r>
            <w:r w:rsidRPr="004B352A">
              <w:rPr>
                <w:rFonts w:ascii="Times New Roman" w:eastAsia="Tahoma" w:hAnsi="Times New Roman"/>
                <w:sz w:val="24"/>
                <w:szCs w:val="24"/>
                <w:u w:val="single"/>
                <w:lang w:val="en-US"/>
              </w:rPr>
              <w:tab/>
            </w:r>
            <w:r w:rsidRPr="004B352A">
              <w:rPr>
                <w:rFonts w:ascii="Times New Roman" w:eastAsia="Tahoma" w:hAnsi="Times New Roman"/>
                <w:sz w:val="24"/>
                <w:szCs w:val="24"/>
              </w:rPr>
              <w:t>_/</w:t>
            </w:r>
            <w:r w:rsidRPr="004B352A">
              <w:rPr>
                <w:rFonts w:ascii="Times New Roman" w:eastAsia="Tahoma" w:hAnsi="Times New Roman"/>
                <w:sz w:val="24"/>
                <w:szCs w:val="24"/>
                <w:u w:val="single"/>
              </w:rPr>
              <w:tab/>
            </w:r>
            <w:r w:rsidRPr="004B352A">
              <w:rPr>
                <w:rFonts w:ascii="Times New Roman" w:eastAsia="Tahoma" w:hAnsi="Times New Roman"/>
                <w:sz w:val="24"/>
                <w:szCs w:val="24"/>
              </w:rPr>
              <w:t xml:space="preserve">_/ </w:t>
            </w:r>
            <w:r w:rsidRPr="004B352A">
              <w:rPr>
                <w:rFonts w:ascii="Times New Roman" w:eastAsia="Tahoma" w:hAnsi="Times New Roman"/>
                <w:sz w:val="24"/>
                <w:szCs w:val="24"/>
                <w:u w:val="single"/>
              </w:rPr>
              <w:tab/>
            </w:r>
          </w:p>
          <w:p w14:paraId="162BA4A2" w14:textId="77777777" w:rsidR="00937620" w:rsidRPr="004B352A" w:rsidRDefault="00937620" w:rsidP="00761A14">
            <w:pPr>
              <w:keepNext/>
              <w:widowControl w:val="0"/>
              <w:autoSpaceDE w:val="0"/>
              <w:autoSpaceDN w:val="0"/>
              <w:spacing w:line="240" w:lineRule="auto"/>
              <w:rPr>
                <w:rFonts w:ascii="Times New Roman" w:eastAsia="Tahoma" w:hAnsi="Times New Roman"/>
                <w:sz w:val="24"/>
                <w:szCs w:val="24"/>
              </w:rPr>
            </w:pPr>
          </w:p>
          <w:p w14:paraId="162BA4A3" w14:textId="77777777" w:rsidR="00937620" w:rsidRPr="004B352A" w:rsidRDefault="00B32874" w:rsidP="00761A14">
            <w:pPr>
              <w:keepNext/>
              <w:widowControl w:val="0"/>
              <w:autoSpaceDE w:val="0"/>
              <w:autoSpaceDN w:val="0"/>
              <w:spacing w:line="240" w:lineRule="auto"/>
              <w:ind w:left="122"/>
              <w:rPr>
                <w:rFonts w:ascii="Times New Roman" w:eastAsia="Tahoma" w:hAnsi="Times New Roman"/>
                <w:sz w:val="24"/>
                <w:szCs w:val="24"/>
              </w:rPr>
            </w:pPr>
            <w:r w:rsidRPr="004B352A">
              <w:rPr>
                <w:rFonts w:ascii="Times New Roman" w:eastAsia="Tahoma" w:hAnsi="Times New Roman"/>
                <w:sz w:val="24"/>
                <w:szCs w:val="24"/>
              </w:rPr>
              <w:t>М.П.</w:t>
            </w:r>
          </w:p>
        </w:tc>
        <w:tc>
          <w:tcPr>
            <w:tcW w:w="4816" w:type="dxa"/>
            <w:tcBorders>
              <w:bottom w:val="dotted" w:sz="4" w:space="0" w:color="000000"/>
            </w:tcBorders>
            <w:shd w:val="clear" w:color="auto" w:fill="auto"/>
          </w:tcPr>
          <w:p w14:paraId="162BA4A4" w14:textId="77777777" w:rsidR="00937620" w:rsidRPr="004B352A" w:rsidRDefault="00B32874" w:rsidP="00761A14">
            <w:pPr>
              <w:keepNext/>
              <w:widowControl w:val="0"/>
              <w:autoSpaceDE w:val="0"/>
              <w:autoSpaceDN w:val="0"/>
              <w:spacing w:line="240" w:lineRule="auto"/>
              <w:ind w:left="176"/>
              <w:rPr>
                <w:rFonts w:ascii="Times New Roman" w:eastAsia="Tahoma" w:hAnsi="Times New Roman"/>
                <w:sz w:val="24"/>
                <w:szCs w:val="24"/>
                <w:lang w:val="en-US"/>
              </w:rPr>
            </w:pPr>
            <w:r w:rsidRPr="004B352A">
              <w:rPr>
                <w:rFonts w:ascii="Times New Roman" w:eastAsia="Tahoma" w:hAnsi="Times New Roman"/>
                <w:sz w:val="24"/>
                <w:szCs w:val="24"/>
              </w:rPr>
              <w:t>От</w:t>
            </w:r>
            <w:r w:rsidRPr="004B352A">
              <w:rPr>
                <w:rFonts w:ascii="Times New Roman" w:eastAsia="Tahoma" w:hAnsi="Times New Roman"/>
                <w:spacing w:val="-3"/>
                <w:sz w:val="24"/>
                <w:szCs w:val="24"/>
                <w:lang w:val="en-US"/>
              </w:rPr>
              <w:t xml:space="preserve"> </w:t>
            </w:r>
            <w:r w:rsidRPr="004B352A">
              <w:rPr>
                <w:rFonts w:ascii="Times New Roman" w:eastAsia="Tahoma" w:hAnsi="Times New Roman"/>
                <w:sz w:val="24"/>
                <w:szCs w:val="24"/>
              </w:rPr>
              <w:t>Подрядчика</w:t>
            </w:r>
            <w:r w:rsidRPr="004B352A">
              <w:rPr>
                <w:rFonts w:ascii="Times New Roman" w:eastAsia="Tahoma" w:hAnsi="Times New Roman"/>
                <w:sz w:val="24"/>
                <w:szCs w:val="24"/>
                <w:lang w:val="en-US"/>
              </w:rPr>
              <w:t>:</w:t>
            </w:r>
          </w:p>
          <w:p w14:paraId="162BA4A5" w14:textId="77777777" w:rsidR="00937620" w:rsidRPr="004B352A" w:rsidRDefault="00937620" w:rsidP="00761A14">
            <w:pPr>
              <w:keepNext/>
              <w:widowControl w:val="0"/>
              <w:autoSpaceDE w:val="0"/>
              <w:autoSpaceDN w:val="0"/>
              <w:spacing w:line="240" w:lineRule="auto"/>
              <w:rPr>
                <w:rFonts w:ascii="Times New Roman" w:eastAsia="Tahoma" w:hAnsi="Times New Roman"/>
                <w:sz w:val="24"/>
                <w:szCs w:val="24"/>
                <w:lang w:val="en-US"/>
              </w:rPr>
            </w:pPr>
          </w:p>
          <w:p w14:paraId="162BA4A6" w14:textId="77777777" w:rsidR="00937620" w:rsidRPr="004B352A" w:rsidRDefault="00B32874" w:rsidP="00761A14">
            <w:pPr>
              <w:keepNext/>
              <w:widowControl w:val="0"/>
              <w:tabs>
                <w:tab w:val="left" w:pos="2465"/>
                <w:tab w:val="left" w:pos="3197"/>
                <w:tab w:val="left" w:pos="4604"/>
              </w:tabs>
              <w:autoSpaceDE w:val="0"/>
              <w:autoSpaceDN w:val="0"/>
              <w:spacing w:before="193" w:line="240" w:lineRule="auto"/>
              <w:ind w:left="176"/>
              <w:rPr>
                <w:rFonts w:ascii="Times New Roman" w:eastAsia="Tahoma" w:hAnsi="Times New Roman"/>
                <w:sz w:val="24"/>
                <w:szCs w:val="24"/>
              </w:rPr>
            </w:pPr>
            <w:r w:rsidRPr="004B352A">
              <w:rPr>
                <w:rFonts w:ascii="Times New Roman" w:eastAsia="Tahoma" w:hAnsi="Times New Roman"/>
                <w:w w:val="99"/>
                <w:sz w:val="24"/>
                <w:szCs w:val="24"/>
                <w:u w:val="single"/>
                <w:lang w:val="en-US"/>
              </w:rPr>
              <w:t xml:space="preserve"> </w:t>
            </w:r>
            <w:r w:rsidRPr="004B352A">
              <w:rPr>
                <w:rFonts w:ascii="Times New Roman" w:eastAsia="Tahoma" w:hAnsi="Times New Roman"/>
                <w:sz w:val="24"/>
                <w:szCs w:val="24"/>
                <w:u w:val="single"/>
                <w:lang w:val="en-US"/>
              </w:rPr>
              <w:tab/>
            </w:r>
            <w:r w:rsidRPr="004B352A">
              <w:rPr>
                <w:rFonts w:ascii="Times New Roman" w:eastAsia="Tahoma" w:hAnsi="Times New Roman"/>
                <w:sz w:val="24"/>
                <w:szCs w:val="24"/>
              </w:rPr>
              <w:t>_/</w:t>
            </w:r>
            <w:r w:rsidRPr="004B352A">
              <w:rPr>
                <w:rFonts w:ascii="Times New Roman" w:eastAsia="Tahoma" w:hAnsi="Times New Roman"/>
                <w:sz w:val="24"/>
                <w:szCs w:val="24"/>
                <w:u w:val="single"/>
              </w:rPr>
              <w:tab/>
            </w:r>
            <w:r w:rsidRPr="004B352A">
              <w:rPr>
                <w:rFonts w:ascii="Times New Roman" w:eastAsia="Tahoma" w:hAnsi="Times New Roman"/>
                <w:sz w:val="24"/>
                <w:szCs w:val="24"/>
              </w:rPr>
              <w:t>_</w:t>
            </w:r>
            <w:r w:rsidRPr="004B352A">
              <w:rPr>
                <w:rFonts w:ascii="Times New Roman" w:eastAsia="Tahoma" w:hAnsi="Times New Roman"/>
                <w:spacing w:val="-2"/>
                <w:sz w:val="24"/>
                <w:szCs w:val="24"/>
              </w:rPr>
              <w:t xml:space="preserve"> </w:t>
            </w:r>
            <w:r w:rsidRPr="004B352A">
              <w:rPr>
                <w:rFonts w:ascii="Times New Roman" w:eastAsia="Tahoma" w:hAnsi="Times New Roman"/>
                <w:sz w:val="24"/>
                <w:szCs w:val="24"/>
              </w:rPr>
              <w:t xml:space="preserve">/ </w:t>
            </w:r>
            <w:r w:rsidRPr="004B352A">
              <w:rPr>
                <w:rFonts w:ascii="Times New Roman" w:eastAsia="Tahoma" w:hAnsi="Times New Roman"/>
                <w:sz w:val="24"/>
                <w:szCs w:val="24"/>
                <w:u w:val="single"/>
              </w:rPr>
              <w:tab/>
            </w:r>
          </w:p>
          <w:p w14:paraId="162BA4A7" w14:textId="77777777" w:rsidR="00937620" w:rsidRPr="004B352A" w:rsidRDefault="00937620" w:rsidP="00761A14">
            <w:pPr>
              <w:keepNext/>
              <w:widowControl w:val="0"/>
              <w:autoSpaceDE w:val="0"/>
              <w:autoSpaceDN w:val="0"/>
              <w:spacing w:line="240" w:lineRule="auto"/>
              <w:rPr>
                <w:rFonts w:ascii="Times New Roman" w:eastAsia="Tahoma" w:hAnsi="Times New Roman"/>
                <w:sz w:val="24"/>
                <w:szCs w:val="24"/>
              </w:rPr>
            </w:pPr>
          </w:p>
          <w:p w14:paraId="162BA4A8" w14:textId="77777777" w:rsidR="00937620" w:rsidRPr="004B352A" w:rsidRDefault="00B32874" w:rsidP="00761A14">
            <w:pPr>
              <w:keepNext/>
              <w:widowControl w:val="0"/>
              <w:autoSpaceDE w:val="0"/>
              <w:autoSpaceDN w:val="0"/>
              <w:spacing w:line="240" w:lineRule="auto"/>
              <w:ind w:left="176"/>
              <w:rPr>
                <w:rFonts w:ascii="Times New Roman" w:eastAsia="Tahoma" w:hAnsi="Times New Roman"/>
                <w:sz w:val="24"/>
                <w:szCs w:val="24"/>
              </w:rPr>
            </w:pPr>
            <w:r w:rsidRPr="004B352A">
              <w:rPr>
                <w:rFonts w:ascii="Times New Roman" w:eastAsia="Tahoma" w:hAnsi="Times New Roman"/>
                <w:sz w:val="24"/>
                <w:szCs w:val="24"/>
              </w:rPr>
              <w:t>М.П.</w:t>
            </w:r>
          </w:p>
        </w:tc>
      </w:tr>
    </w:tbl>
    <w:p w14:paraId="162BA4AE" w14:textId="3C80E930" w:rsidR="00375EDD" w:rsidRDefault="00375EDD" w:rsidP="00937620">
      <w:pPr>
        <w:spacing w:line="240" w:lineRule="auto"/>
        <w:rPr>
          <w:rFonts w:ascii="Times New Roman" w:hAnsi="Times New Roman"/>
          <w:sz w:val="24"/>
          <w:szCs w:val="24"/>
        </w:rPr>
      </w:pPr>
    </w:p>
    <w:p w14:paraId="162BA4AF" w14:textId="77777777" w:rsidR="00375EDD" w:rsidRDefault="00375EDD" w:rsidP="00937620">
      <w:pPr>
        <w:spacing w:line="240" w:lineRule="auto"/>
        <w:rPr>
          <w:rFonts w:ascii="Times New Roman" w:hAnsi="Times New Roman"/>
          <w:sz w:val="24"/>
          <w:szCs w:val="24"/>
        </w:rPr>
      </w:pPr>
    </w:p>
    <w:p w14:paraId="162BA4B0" w14:textId="77777777" w:rsidR="00F80509" w:rsidRPr="00F80509" w:rsidRDefault="00B32874" w:rsidP="00AD3AB5">
      <w:pPr>
        <w:spacing w:after="0" w:line="240" w:lineRule="auto"/>
        <w:ind w:firstLine="6804"/>
        <w:rPr>
          <w:rFonts w:ascii="Times New Roman" w:hAnsi="Times New Roman"/>
          <w:bCs/>
          <w:i/>
          <w:sz w:val="24"/>
          <w:szCs w:val="24"/>
        </w:rPr>
      </w:pPr>
      <w:r w:rsidRPr="00F80509">
        <w:rPr>
          <w:rFonts w:ascii="Times New Roman" w:hAnsi="Times New Roman"/>
          <w:bCs/>
          <w:i/>
          <w:sz w:val="24"/>
          <w:szCs w:val="24"/>
        </w:rPr>
        <w:t xml:space="preserve">Приложение № </w:t>
      </w:r>
      <w:r w:rsidR="00AD3AB5">
        <w:rPr>
          <w:rFonts w:ascii="Times New Roman" w:hAnsi="Times New Roman"/>
          <w:bCs/>
          <w:i/>
          <w:sz w:val="24"/>
          <w:szCs w:val="24"/>
        </w:rPr>
        <w:t>15</w:t>
      </w:r>
    </w:p>
    <w:p w14:paraId="162BA4B1" w14:textId="77777777" w:rsidR="00F80509" w:rsidRPr="00F80509" w:rsidRDefault="00B32874" w:rsidP="00AD3AB5">
      <w:pPr>
        <w:spacing w:after="0" w:line="240" w:lineRule="auto"/>
        <w:ind w:firstLine="6804"/>
        <w:rPr>
          <w:rFonts w:ascii="Times New Roman" w:hAnsi="Times New Roman"/>
          <w:bCs/>
          <w:i/>
          <w:sz w:val="24"/>
          <w:szCs w:val="24"/>
        </w:rPr>
      </w:pPr>
      <w:r w:rsidRPr="00F80509">
        <w:rPr>
          <w:rFonts w:ascii="Times New Roman" w:hAnsi="Times New Roman"/>
          <w:bCs/>
          <w:i/>
          <w:sz w:val="24"/>
          <w:szCs w:val="24"/>
        </w:rPr>
        <w:t>к договору ________№_____</w:t>
      </w:r>
    </w:p>
    <w:p w14:paraId="162BA4B2" w14:textId="77777777" w:rsidR="00F80509" w:rsidRPr="00F80509" w:rsidRDefault="00B32874" w:rsidP="00AD3AB5">
      <w:pPr>
        <w:spacing w:after="0" w:line="240" w:lineRule="auto"/>
        <w:ind w:firstLine="6804"/>
        <w:rPr>
          <w:rFonts w:ascii="Times New Roman" w:hAnsi="Times New Roman"/>
          <w:bCs/>
          <w:i/>
          <w:sz w:val="24"/>
          <w:szCs w:val="24"/>
        </w:rPr>
      </w:pPr>
      <w:r w:rsidRPr="00F80509">
        <w:rPr>
          <w:rFonts w:ascii="Times New Roman" w:hAnsi="Times New Roman"/>
          <w:bCs/>
          <w:i/>
          <w:sz w:val="24"/>
          <w:szCs w:val="24"/>
        </w:rPr>
        <w:t>от «____» __________________</w:t>
      </w:r>
    </w:p>
    <w:p w14:paraId="162BA4B3" w14:textId="77777777" w:rsidR="00F80509" w:rsidRPr="00F80509" w:rsidRDefault="00F80509" w:rsidP="00F80509">
      <w:pPr>
        <w:spacing w:line="240" w:lineRule="auto"/>
        <w:rPr>
          <w:rFonts w:ascii="Times New Roman" w:hAnsi="Times New Roman"/>
          <w:b/>
          <w:bCs/>
          <w:sz w:val="24"/>
          <w:szCs w:val="24"/>
        </w:rPr>
      </w:pPr>
    </w:p>
    <w:p w14:paraId="162BA4B4" w14:textId="77777777" w:rsidR="00F80509" w:rsidRPr="00E13282" w:rsidRDefault="00B32874" w:rsidP="00F80509">
      <w:pPr>
        <w:spacing w:line="240" w:lineRule="auto"/>
        <w:jc w:val="center"/>
        <w:rPr>
          <w:rFonts w:ascii="Times New Roman" w:hAnsi="Times New Roman"/>
          <w:bCs/>
          <w:i/>
          <w:sz w:val="24"/>
          <w:szCs w:val="24"/>
        </w:rPr>
      </w:pPr>
      <w:r w:rsidRPr="00E13282">
        <w:rPr>
          <w:rFonts w:ascii="Times New Roman" w:hAnsi="Times New Roman"/>
          <w:bCs/>
          <w:i/>
          <w:sz w:val="24"/>
          <w:szCs w:val="24"/>
        </w:rPr>
        <w:t>Соглашение о финансовом контроле</w:t>
      </w:r>
    </w:p>
    <w:p w14:paraId="162BA4B5" w14:textId="77777777" w:rsidR="00F80509" w:rsidRPr="00F80509" w:rsidRDefault="00B32874" w:rsidP="00F80509">
      <w:pPr>
        <w:spacing w:line="240" w:lineRule="auto"/>
        <w:jc w:val="center"/>
        <w:rPr>
          <w:rFonts w:ascii="Times New Roman" w:hAnsi="Times New Roman"/>
          <w:b/>
          <w:bCs/>
          <w:sz w:val="24"/>
          <w:szCs w:val="24"/>
        </w:rPr>
      </w:pPr>
      <w:r w:rsidRPr="00F80509">
        <w:rPr>
          <w:rFonts w:ascii="Times New Roman" w:hAnsi="Times New Roman"/>
          <w:bCs/>
          <w:i/>
          <w:sz w:val="24"/>
          <w:szCs w:val="24"/>
        </w:rPr>
        <w:t>Применяется, если Договор заключен в целях реализации Концессионного соглашения и финансируется за счет средств Капитального гранта</w:t>
      </w:r>
    </w:p>
    <w:p w14:paraId="162BA4B6" w14:textId="77777777" w:rsidR="00F80509" w:rsidRPr="00F80509" w:rsidRDefault="00F80509" w:rsidP="00F80509">
      <w:pPr>
        <w:spacing w:line="240" w:lineRule="auto"/>
        <w:rPr>
          <w:rFonts w:ascii="Times New Roman" w:hAnsi="Times New Roman"/>
          <w:b/>
          <w:bCs/>
          <w:sz w:val="24"/>
          <w:szCs w:val="24"/>
        </w:rPr>
      </w:pPr>
    </w:p>
    <w:p w14:paraId="162BA4B7" w14:textId="77777777" w:rsidR="00F80509" w:rsidRPr="00F80509" w:rsidRDefault="00B32874" w:rsidP="00F80509">
      <w:pPr>
        <w:spacing w:line="240" w:lineRule="auto"/>
        <w:jc w:val="both"/>
        <w:rPr>
          <w:rFonts w:ascii="Times New Roman" w:hAnsi="Times New Roman"/>
          <w:b/>
          <w:bCs/>
          <w:sz w:val="24"/>
          <w:szCs w:val="24"/>
        </w:rPr>
      </w:pPr>
      <w:r w:rsidRPr="00F80509">
        <w:rPr>
          <w:rFonts w:ascii="Times New Roman" w:hAnsi="Times New Roman"/>
          <w:b/>
          <w:bCs/>
          <w:sz w:val="24"/>
          <w:szCs w:val="24"/>
        </w:rPr>
        <w:t>____________________________________________________________«____________________________»</w:t>
      </w:r>
      <w:r w:rsidRPr="00F80509">
        <w:rPr>
          <w:rFonts w:ascii="Times New Roman" w:hAnsi="Times New Roman"/>
          <w:sz w:val="24"/>
          <w:szCs w:val="24"/>
        </w:rPr>
        <w:t xml:space="preserve">, именуемое в дальнейшем </w:t>
      </w:r>
      <w:r w:rsidRPr="00F80509">
        <w:rPr>
          <w:rFonts w:ascii="Times New Roman" w:hAnsi="Times New Roman"/>
          <w:b/>
          <w:bCs/>
          <w:sz w:val="24"/>
          <w:szCs w:val="24"/>
        </w:rPr>
        <w:t>«_______________»</w:t>
      </w:r>
      <w:r w:rsidRPr="00F80509">
        <w:rPr>
          <w:rFonts w:ascii="Times New Roman" w:hAnsi="Times New Roman"/>
          <w:sz w:val="24"/>
          <w:szCs w:val="24"/>
        </w:rPr>
        <w:t xml:space="preserve">, в лице ____________________________________________________________действующего на основании _____________________________________________________________, с одной стороны и </w:t>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r w:rsidRPr="00F80509">
        <w:rPr>
          <w:rFonts w:ascii="Times New Roman" w:hAnsi="Times New Roman"/>
          <w:b/>
          <w:bCs/>
          <w:sz w:val="24"/>
          <w:szCs w:val="24"/>
        </w:rPr>
        <w:softHyphen/>
      </w:r>
    </w:p>
    <w:p w14:paraId="162BA4B8" w14:textId="77777777" w:rsidR="00F80509" w:rsidRPr="00F80509" w:rsidRDefault="00B32874" w:rsidP="00F80509">
      <w:pPr>
        <w:spacing w:line="240" w:lineRule="auto"/>
        <w:jc w:val="both"/>
        <w:rPr>
          <w:rFonts w:ascii="Times New Roman" w:hAnsi="Times New Roman"/>
          <w:sz w:val="24"/>
          <w:szCs w:val="24"/>
        </w:rPr>
      </w:pPr>
      <w:r w:rsidRPr="00F80509">
        <w:rPr>
          <w:rFonts w:ascii="Times New Roman" w:hAnsi="Times New Roman"/>
          <w:b/>
          <w:bCs/>
          <w:sz w:val="24"/>
          <w:szCs w:val="24"/>
        </w:rPr>
        <w:t>_______________________________________________________,</w:t>
      </w:r>
      <w:r w:rsidRPr="00F80509">
        <w:rPr>
          <w:rFonts w:ascii="Times New Roman" w:hAnsi="Times New Roman"/>
          <w:sz w:val="24"/>
          <w:szCs w:val="24"/>
        </w:rPr>
        <w:t xml:space="preserve"> именуемое в дальнейшем </w:t>
      </w:r>
      <w:r w:rsidRPr="00F80509">
        <w:rPr>
          <w:rFonts w:ascii="Times New Roman" w:hAnsi="Times New Roman"/>
          <w:b/>
          <w:bCs/>
          <w:sz w:val="24"/>
          <w:szCs w:val="24"/>
        </w:rPr>
        <w:t>«______________»,</w:t>
      </w:r>
      <w:r w:rsidRPr="00F80509">
        <w:rPr>
          <w:rFonts w:ascii="Times New Roman" w:hAnsi="Times New Roman"/>
          <w:sz w:val="24"/>
          <w:szCs w:val="24"/>
        </w:rPr>
        <w:t xml:space="preserve"> в лице _____________________, действующего на основании ______________________________, с другой стороны, составили настоящее приложение к Договору о нижеследующем:</w:t>
      </w:r>
    </w:p>
    <w:p w14:paraId="162BA4B9" w14:textId="77777777" w:rsidR="00F80509" w:rsidRPr="00F80509" w:rsidRDefault="00B32874" w:rsidP="00F80509">
      <w:pPr>
        <w:spacing w:line="240" w:lineRule="auto"/>
        <w:jc w:val="both"/>
        <w:rPr>
          <w:rFonts w:ascii="Times New Roman" w:hAnsi="Times New Roman"/>
          <w:sz w:val="24"/>
          <w:szCs w:val="24"/>
        </w:rPr>
      </w:pPr>
      <w:r w:rsidRPr="00F80509">
        <w:rPr>
          <w:rFonts w:ascii="Times New Roman" w:hAnsi="Times New Roman"/>
          <w:sz w:val="24"/>
          <w:szCs w:val="24"/>
        </w:rPr>
        <w:t>1. Настоящее приложение составлено в целях соблюдения концессионером  принятого на себя по Концессионному соглашению обязательства по обеспечению возможности контроля предоставления возмещения части расходов на строительство/реконструкцию объекта Концессионного соглашения за счет бюджетных средств (в том числе средств Капитального гранта).</w:t>
      </w:r>
    </w:p>
    <w:p w14:paraId="162BA4BA" w14:textId="77777777" w:rsidR="00F80509" w:rsidRPr="00F80509" w:rsidRDefault="00F80509" w:rsidP="00F80509">
      <w:pPr>
        <w:spacing w:line="240" w:lineRule="auto"/>
        <w:jc w:val="both"/>
        <w:rPr>
          <w:rFonts w:ascii="Times New Roman" w:hAnsi="Times New Roman"/>
          <w:sz w:val="24"/>
          <w:szCs w:val="24"/>
        </w:rPr>
      </w:pPr>
    </w:p>
    <w:p w14:paraId="162BA4BB" w14:textId="77777777" w:rsidR="00F80509" w:rsidRPr="00F80509" w:rsidRDefault="00B32874" w:rsidP="00F80509">
      <w:pPr>
        <w:spacing w:line="240" w:lineRule="auto"/>
        <w:jc w:val="both"/>
        <w:rPr>
          <w:rFonts w:ascii="Times New Roman" w:hAnsi="Times New Roman"/>
          <w:sz w:val="24"/>
          <w:szCs w:val="24"/>
        </w:rPr>
      </w:pPr>
      <w:r w:rsidRPr="00F80509">
        <w:rPr>
          <w:rFonts w:ascii="Times New Roman" w:hAnsi="Times New Roman"/>
          <w:sz w:val="24"/>
          <w:szCs w:val="24"/>
        </w:rPr>
        <w:t>2. Подписанием настоящего приложения обязанная по Договору сторона выражает свое согласие на осуществление концедентом (администрацией муниципального образования) и/или органами государственнного (муниципального) финансового контроля проверок соблюдения Сторонами Договора условий, целей и порядка предоставления возмещения части расходов на строительство/реконструкцию объекта Концессионного соглашения за счет бюджетных средств (в том числе средств Капитального гранта).</w:t>
      </w:r>
    </w:p>
    <w:p w14:paraId="162BA4BC" w14:textId="77777777" w:rsidR="00E13282" w:rsidRPr="004B352A" w:rsidRDefault="00B32874" w:rsidP="00E13282">
      <w:pPr>
        <w:keepNext/>
        <w:tabs>
          <w:tab w:val="left" w:pos="567"/>
        </w:tabs>
        <w:suppressAutoHyphens/>
        <w:spacing w:before="240" w:after="240" w:line="240" w:lineRule="auto"/>
        <w:jc w:val="center"/>
        <w:rPr>
          <w:rFonts w:ascii="Times New Roman" w:hAnsi="Times New Roman"/>
          <w:color w:val="000000"/>
          <w:sz w:val="24"/>
          <w:szCs w:val="24"/>
        </w:rPr>
      </w:pPr>
      <w:r w:rsidRPr="004B352A">
        <w:rPr>
          <w:rFonts w:ascii="Times New Roman" w:hAnsi="Times New Roman"/>
          <w:color w:val="000000"/>
          <w:sz w:val="24"/>
          <w:szCs w:val="24"/>
        </w:rPr>
        <w:t>ПОДПИСИ СТОРОН:</w:t>
      </w:r>
    </w:p>
    <w:tbl>
      <w:tblPr>
        <w:tblW w:w="0" w:type="auto"/>
        <w:tblInd w:w="186" w:type="dxa"/>
        <w:tblLayout w:type="fixed"/>
        <w:tblCellMar>
          <w:left w:w="0" w:type="dxa"/>
          <w:right w:w="0" w:type="dxa"/>
        </w:tblCellMar>
        <w:tblLook w:val="01E0" w:firstRow="1" w:lastRow="1" w:firstColumn="1" w:lastColumn="1" w:noHBand="0" w:noVBand="0"/>
      </w:tblPr>
      <w:tblGrid>
        <w:gridCol w:w="4770"/>
        <w:gridCol w:w="4816"/>
      </w:tblGrid>
      <w:tr w:rsidR="00E81776" w14:paraId="162BA4C7" w14:textId="77777777" w:rsidTr="00761A14">
        <w:trPr>
          <w:trHeight w:val="1449"/>
        </w:trPr>
        <w:tc>
          <w:tcPr>
            <w:tcW w:w="4770" w:type="dxa"/>
            <w:tcBorders>
              <w:bottom w:val="dotted" w:sz="4" w:space="0" w:color="000000"/>
            </w:tcBorders>
            <w:shd w:val="clear" w:color="auto" w:fill="auto"/>
          </w:tcPr>
          <w:p w14:paraId="162BA4BD" w14:textId="77777777" w:rsidR="00E13282" w:rsidRPr="004B352A" w:rsidRDefault="00B32874" w:rsidP="00761A14">
            <w:pPr>
              <w:keepNext/>
              <w:widowControl w:val="0"/>
              <w:autoSpaceDE w:val="0"/>
              <w:autoSpaceDN w:val="0"/>
              <w:spacing w:line="240" w:lineRule="auto"/>
              <w:ind w:left="122"/>
              <w:rPr>
                <w:rFonts w:ascii="Times New Roman" w:eastAsia="Tahoma" w:hAnsi="Times New Roman"/>
                <w:sz w:val="24"/>
                <w:szCs w:val="24"/>
                <w:lang w:val="en-US"/>
              </w:rPr>
            </w:pPr>
            <w:r w:rsidRPr="004B352A">
              <w:rPr>
                <w:rFonts w:ascii="Times New Roman" w:eastAsia="Tahoma" w:hAnsi="Times New Roman"/>
                <w:sz w:val="24"/>
                <w:szCs w:val="24"/>
              </w:rPr>
              <w:t>От</w:t>
            </w:r>
            <w:r w:rsidRPr="004B352A">
              <w:rPr>
                <w:rFonts w:ascii="Times New Roman" w:eastAsia="Tahoma" w:hAnsi="Times New Roman"/>
                <w:spacing w:val="-3"/>
                <w:sz w:val="24"/>
                <w:szCs w:val="24"/>
                <w:lang w:val="en-US"/>
              </w:rPr>
              <w:t xml:space="preserve"> </w:t>
            </w:r>
            <w:r w:rsidRPr="004B352A">
              <w:rPr>
                <w:rFonts w:ascii="Times New Roman" w:eastAsia="Tahoma" w:hAnsi="Times New Roman"/>
                <w:sz w:val="24"/>
                <w:szCs w:val="24"/>
              </w:rPr>
              <w:t>Заказчика</w:t>
            </w:r>
            <w:r w:rsidRPr="004B352A">
              <w:rPr>
                <w:rFonts w:ascii="Times New Roman" w:eastAsia="Tahoma" w:hAnsi="Times New Roman"/>
                <w:sz w:val="24"/>
                <w:szCs w:val="24"/>
                <w:lang w:val="en-US"/>
              </w:rPr>
              <w:t>:</w:t>
            </w:r>
          </w:p>
          <w:p w14:paraId="162BA4BE" w14:textId="77777777" w:rsidR="00E13282" w:rsidRPr="004B352A" w:rsidRDefault="00E13282" w:rsidP="00761A14">
            <w:pPr>
              <w:keepNext/>
              <w:widowControl w:val="0"/>
              <w:autoSpaceDE w:val="0"/>
              <w:autoSpaceDN w:val="0"/>
              <w:spacing w:line="240" w:lineRule="auto"/>
              <w:rPr>
                <w:rFonts w:ascii="Times New Roman" w:eastAsia="Tahoma" w:hAnsi="Times New Roman"/>
                <w:sz w:val="24"/>
                <w:szCs w:val="24"/>
                <w:lang w:val="en-US"/>
              </w:rPr>
            </w:pPr>
          </w:p>
          <w:p w14:paraId="162BA4BF" w14:textId="77777777" w:rsidR="00E13282" w:rsidRPr="004B352A" w:rsidRDefault="00B32874" w:rsidP="00761A14">
            <w:pPr>
              <w:keepNext/>
              <w:widowControl w:val="0"/>
              <w:tabs>
                <w:tab w:val="left" w:pos="2411"/>
                <w:tab w:val="left" w:pos="3580"/>
                <w:tab w:val="left" w:pos="4593"/>
              </w:tabs>
              <w:autoSpaceDE w:val="0"/>
              <w:autoSpaceDN w:val="0"/>
              <w:spacing w:before="193" w:line="240" w:lineRule="auto"/>
              <w:ind w:left="122"/>
              <w:rPr>
                <w:rFonts w:ascii="Times New Roman" w:eastAsia="Tahoma" w:hAnsi="Times New Roman"/>
                <w:sz w:val="24"/>
                <w:szCs w:val="24"/>
              </w:rPr>
            </w:pPr>
            <w:r w:rsidRPr="004B352A">
              <w:rPr>
                <w:rFonts w:ascii="Times New Roman" w:eastAsia="Tahoma" w:hAnsi="Times New Roman"/>
                <w:w w:val="99"/>
                <w:sz w:val="24"/>
                <w:szCs w:val="24"/>
                <w:u w:val="single"/>
                <w:lang w:val="en-US"/>
              </w:rPr>
              <w:t xml:space="preserve"> </w:t>
            </w:r>
            <w:r w:rsidRPr="004B352A">
              <w:rPr>
                <w:rFonts w:ascii="Times New Roman" w:eastAsia="Tahoma" w:hAnsi="Times New Roman"/>
                <w:sz w:val="24"/>
                <w:szCs w:val="24"/>
                <w:u w:val="single"/>
                <w:lang w:val="en-US"/>
              </w:rPr>
              <w:tab/>
            </w:r>
            <w:r w:rsidRPr="004B352A">
              <w:rPr>
                <w:rFonts w:ascii="Times New Roman" w:eastAsia="Tahoma" w:hAnsi="Times New Roman"/>
                <w:sz w:val="24"/>
                <w:szCs w:val="24"/>
              </w:rPr>
              <w:t>_/</w:t>
            </w:r>
            <w:r w:rsidRPr="004B352A">
              <w:rPr>
                <w:rFonts w:ascii="Times New Roman" w:eastAsia="Tahoma" w:hAnsi="Times New Roman"/>
                <w:sz w:val="24"/>
                <w:szCs w:val="24"/>
                <w:u w:val="single"/>
              </w:rPr>
              <w:tab/>
            </w:r>
            <w:r w:rsidRPr="004B352A">
              <w:rPr>
                <w:rFonts w:ascii="Times New Roman" w:eastAsia="Tahoma" w:hAnsi="Times New Roman"/>
                <w:sz w:val="24"/>
                <w:szCs w:val="24"/>
              </w:rPr>
              <w:t xml:space="preserve">_/ </w:t>
            </w:r>
            <w:r w:rsidRPr="004B352A">
              <w:rPr>
                <w:rFonts w:ascii="Times New Roman" w:eastAsia="Tahoma" w:hAnsi="Times New Roman"/>
                <w:sz w:val="24"/>
                <w:szCs w:val="24"/>
                <w:u w:val="single"/>
              </w:rPr>
              <w:tab/>
            </w:r>
          </w:p>
          <w:p w14:paraId="162BA4C0" w14:textId="77777777" w:rsidR="00E13282" w:rsidRPr="004B352A" w:rsidRDefault="00E13282" w:rsidP="00761A14">
            <w:pPr>
              <w:keepNext/>
              <w:widowControl w:val="0"/>
              <w:autoSpaceDE w:val="0"/>
              <w:autoSpaceDN w:val="0"/>
              <w:spacing w:line="240" w:lineRule="auto"/>
              <w:rPr>
                <w:rFonts w:ascii="Times New Roman" w:eastAsia="Tahoma" w:hAnsi="Times New Roman"/>
                <w:sz w:val="24"/>
                <w:szCs w:val="24"/>
              </w:rPr>
            </w:pPr>
          </w:p>
          <w:p w14:paraId="162BA4C1" w14:textId="77777777" w:rsidR="00E13282" w:rsidRPr="004B352A" w:rsidRDefault="00B32874" w:rsidP="00761A14">
            <w:pPr>
              <w:keepNext/>
              <w:widowControl w:val="0"/>
              <w:autoSpaceDE w:val="0"/>
              <w:autoSpaceDN w:val="0"/>
              <w:spacing w:line="240" w:lineRule="auto"/>
              <w:ind w:left="122"/>
              <w:rPr>
                <w:rFonts w:ascii="Times New Roman" w:eastAsia="Tahoma" w:hAnsi="Times New Roman"/>
                <w:sz w:val="24"/>
                <w:szCs w:val="24"/>
              </w:rPr>
            </w:pPr>
            <w:r w:rsidRPr="004B352A">
              <w:rPr>
                <w:rFonts w:ascii="Times New Roman" w:eastAsia="Tahoma" w:hAnsi="Times New Roman"/>
                <w:sz w:val="24"/>
                <w:szCs w:val="24"/>
              </w:rPr>
              <w:t>М.П.</w:t>
            </w:r>
          </w:p>
        </w:tc>
        <w:tc>
          <w:tcPr>
            <w:tcW w:w="4816" w:type="dxa"/>
            <w:tcBorders>
              <w:bottom w:val="dotted" w:sz="4" w:space="0" w:color="000000"/>
            </w:tcBorders>
            <w:shd w:val="clear" w:color="auto" w:fill="auto"/>
          </w:tcPr>
          <w:p w14:paraId="162BA4C2" w14:textId="77777777" w:rsidR="00E13282" w:rsidRPr="004B352A" w:rsidRDefault="00B32874" w:rsidP="00761A14">
            <w:pPr>
              <w:keepNext/>
              <w:widowControl w:val="0"/>
              <w:autoSpaceDE w:val="0"/>
              <w:autoSpaceDN w:val="0"/>
              <w:spacing w:line="240" w:lineRule="auto"/>
              <w:ind w:left="176"/>
              <w:rPr>
                <w:rFonts w:ascii="Times New Roman" w:eastAsia="Tahoma" w:hAnsi="Times New Roman"/>
                <w:sz w:val="24"/>
                <w:szCs w:val="24"/>
                <w:lang w:val="en-US"/>
              </w:rPr>
            </w:pPr>
            <w:r w:rsidRPr="004B352A">
              <w:rPr>
                <w:rFonts w:ascii="Times New Roman" w:eastAsia="Tahoma" w:hAnsi="Times New Roman"/>
                <w:sz w:val="24"/>
                <w:szCs w:val="24"/>
              </w:rPr>
              <w:t>От</w:t>
            </w:r>
            <w:r w:rsidRPr="004B352A">
              <w:rPr>
                <w:rFonts w:ascii="Times New Roman" w:eastAsia="Tahoma" w:hAnsi="Times New Roman"/>
                <w:spacing w:val="-3"/>
                <w:sz w:val="24"/>
                <w:szCs w:val="24"/>
                <w:lang w:val="en-US"/>
              </w:rPr>
              <w:t xml:space="preserve"> </w:t>
            </w:r>
            <w:r w:rsidRPr="004B352A">
              <w:rPr>
                <w:rFonts w:ascii="Times New Roman" w:eastAsia="Tahoma" w:hAnsi="Times New Roman"/>
                <w:sz w:val="24"/>
                <w:szCs w:val="24"/>
              </w:rPr>
              <w:t>Подрядчика</w:t>
            </w:r>
            <w:r w:rsidRPr="004B352A">
              <w:rPr>
                <w:rFonts w:ascii="Times New Roman" w:eastAsia="Tahoma" w:hAnsi="Times New Roman"/>
                <w:sz w:val="24"/>
                <w:szCs w:val="24"/>
                <w:lang w:val="en-US"/>
              </w:rPr>
              <w:t>:</w:t>
            </w:r>
          </w:p>
          <w:p w14:paraId="162BA4C3" w14:textId="77777777" w:rsidR="00E13282" w:rsidRPr="004B352A" w:rsidRDefault="00E13282" w:rsidP="00761A14">
            <w:pPr>
              <w:keepNext/>
              <w:widowControl w:val="0"/>
              <w:autoSpaceDE w:val="0"/>
              <w:autoSpaceDN w:val="0"/>
              <w:spacing w:line="240" w:lineRule="auto"/>
              <w:rPr>
                <w:rFonts w:ascii="Times New Roman" w:eastAsia="Tahoma" w:hAnsi="Times New Roman"/>
                <w:sz w:val="24"/>
                <w:szCs w:val="24"/>
                <w:lang w:val="en-US"/>
              </w:rPr>
            </w:pPr>
          </w:p>
          <w:p w14:paraId="162BA4C4" w14:textId="77777777" w:rsidR="00E13282" w:rsidRPr="004B352A" w:rsidRDefault="00B32874" w:rsidP="00761A14">
            <w:pPr>
              <w:keepNext/>
              <w:widowControl w:val="0"/>
              <w:tabs>
                <w:tab w:val="left" w:pos="2465"/>
                <w:tab w:val="left" w:pos="3197"/>
                <w:tab w:val="left" w:pos="4604"/>
              </w:tabs>
              <w:autoSpaceDE w:val="0"/>
              <w:autoSpaceDN w:val="0"/>
              <w:spacing w:before="193" w:line="240" w:lineRule="auto"/>
              <w:ind w:left="176"/>
              <w:rPr>
                <w:rFonts w:ascii="Times New Roman" w:eastAsia="Tahoma" w:hAnsi="Times New Roman"/>
                <w:sz w:val="24"/>
                <w:szCs w:val="24"/>
              </w:rPr>
            </w:pPr>
            <w:r w:rsidRPr="004B352A">
              <w:rPr>
                <w:rFonts w:ascii="Times New Roman" w:eastAsia="Tahoma" w:hAnsi="Times New Roman"/>
                <w:w w:val="99"/>
                <w:sz w:val="24"/>
                <w:szCs w:val="24"/>
                <w:u w:val="single"/>
                <w:lang w:val="en-US"/>
              </w:rPr>
              <w:t xml:space="preserve"> </w:t>
            </w:r>
            <w:r w:rsidRPr="004B352A">
              <w:rPr>
                <w:rFonts w:ascii="Times New Roman" w:eastAsia="Tahoma" w:hAnsi="Times New Roman"/>
                <w:sz w:val="24"/>
                <w:szCs w:val="24"/>
                <w:u w:val="single"/>
                <w:lang w:val="en-US"/>
              </w:rPr>
              <w:tab/>
            </w:r>
            <w:r w:rsidRPr="004B352A">
              <w:rPr>
                <w:rFonts w:ascii="Times New Roman" w:eastAsia="Tahoma" w:hAnsi="Times New Roman"/>
                <w:sz w:val="24"/>
                <w:szCs w:val="24"/>
              </w:rPr>
              <w:t>_/</w:t>
            </w:r>
            <w:r w:rsidRPr="004B352A">
              <w:rPr>
                <w:rFonts w:ascii="Times New Roman" w:eastAsia="Tahoma" w:hAnsi="Times New Roman"/>
                <w:sz w:val="24"/>
                <w:szCs w:val="24"/>
                <w:u w:val="single"/>
              </w:rPr>
              <w:tab/>
            </w:r>
            <w:r w:rsidRPr="004B352A">
              <w:rPr>
                <w:rFonts w:ascii="Times New Roman" w:eastAsia="Tahoma" w:hAnsi="Times New Roman"/>
                <w:sz w:val="24"/>
                <w:szCs w:val="24"/>
              </w:rPr>
              <w:t>_</w:t>
            </w:r>
            <w:r w:rsidRPr="004B352A">
              <w:rPr>
                <w:rFonts w:ascii="Times New Roman" w:eastAsia="Tahoma" w:hAnsi="Times New Roman"/>
                <w:spacing w:val="-2"/>
                <w:sz w:val="24"/>
                <w:szCs w:val="24"/>
              </w:rPr>
              <w:t xml:space="preserve"> </w:t>
            </w:r>
            <w:r w:rsidRPr="004B352A">
              <w:rPr>
                <w:rFonts w:ascii="Times New Roman" w:eastAsia="Tahoma" w:hAnsi="Times New Roman"/>
                <w:sz w:val="24"/>
                <w:szCs w:val="24"/>
              </w:rPr>
              <w:t xml:space="preserve">/ </w:t>
            </w:r>
            <w:r w:rsidRPr="004B352A">
              <w:rPr>
                <w:rFonts w:ascii="Times New Roman" w:eastAsia="Tahoma" w:hAnsi="Times New Roman"/>
                <w:sz w:val="24"/>
                <w:szCs w:val="24"/>
                <w:u w:val="single"/>
              </w:rPr>
              <w:tab/>
            </w:r>
          </w:p>
          <w:p w14:paraId="162BA4C5" w14:textId="77777777" w:rsidR="00E13282" w:rsidRPr="004B352A" w:rsidRDefault="00E13282" w:rsidP="00761A14">
            <w:pPr>
              <w:keepNext/>
              <w:widowControl w:val="0"/>
              <w:autoSpaceDE w:val="0"/>
              <w:autoSpaceDN w:val="0"/>
              <w:spacing w:line="240" w:lineRule="auto"/>
              <w:rPr>
                <w:rFonts w:ascii="Times New Roman" w:eastAsia="Tahoma" w:hAnsi="Times New Roman"/>
                <w:sz w:val="24"/>
                <w:szCs w:val="24"/>
              </w:rPr>
            </w:pPr>
          </w:p>
          <w:p w14:paraId="162BA4C6" w14:textId="77777777" w:rsidR="00E13282" w:rsidRPr="004B352A" w:rsidRDefault="00B32874" w:rsidP="00761A14">
            <w:pPr>
              <w:keepNext/>
              <w:widowControl w:val="0"/>
              <w:autoSpaceDE w:val="0"/>
              <w:autoSpaceDN w:val="0"/>
              <w:spacing w:line="240" w:lineRule="auto"/>
              <w:ind w:left="176"/>
              <w:rPr>
                <w:rFonts w:ascii="Times New Roman" w:eastAsia="Tahoma" w:hAnsi="Times New Roman"/>
                <w:sz w:val="24"/>
                <w:szCs w:val="24"/>
              </w:rPr>
            </w:pPr>
            <w:r w:rsidRPr="004B352A">
              <w:rPr>
                <w:rFonts w:ascii="Times New Roman" w:eastAsia="Tahoma" w:hAnsi="Times New Roman"/>
                <w:sz w:val="24"/>
                <w:szCs w:val="24"/>
              </w:rPr>
              <w:t>М.П.</w:t>
            </w:r>
          </w:p>
        </w:tc>
      </w:tr>
    </w:tbl>
    <w:p w14:paraId="162BA4C8" w14:textId="77777777" w:rsidR="00761A14" w:rsidRPr="004342D3" w:rsidRDefault="00B32874" w:rsidP="004014F4">
      <w:pPr>
        <w:spacing w:line="240" w:lineRule="auto"/>
        <w:jc w:val="center"/>
        <w:rPr>
          <w:rFonts w:ascii="Times New Roman" w:hAnsi="Times New Roman"/>
          <w:sz w:val="20"/>
          <w:szCs w:val="20"/>
        </w:rPr>
      </w:pPr>
      <w:r w:rsidRPr="004B352A">
        <w:rPr>
          <w:rFonts w:ascii="Times New Roman" w:hAnsi="Times New Roman"/>
          <w:i/>
          <w:sz w:val="24"/>
          <w:szCs w:val="24"/>
        </w:rPr>
        <w:t>Коне</w:t>
      </w:r>
      <w:r w:rsidR="00F80509">
        <w:rPr>
          <w:rFonts w:ascii="Times New Roman" w:hAnsi="Times New Roman"/>
          <w:i/>
          <w:sz w:val="24"/>
          <w:szCs w:val="24"/>
        </w:rPr>
        <w:t>ц</w:t>
      </w:r>
      <w:r w:rsidRPr="004B352A">
        <w:rPr>
          <w:rFonts w:ascii="Times New Roman" w:hAnsi="Times New Roman"/>
          <w:i/>
          <w:sz w:val="24"/>
          <w:szCs w:val="24"/>
        </w:rPr>
        <w:t xml:space="preserve"> формы</w:t>
      </w:r>
    </w:p>
    <w:sectPr w:rsidR="00761A14" w:rsidRPr="004342D3" w:rsidSect="00761A14">
      <w:headerReference w:type="first" r:id="rId22"/>
      <w:pgSz w:w="11906" w:h="16838"/>
      <w:pgMar w:top="851" w:right="566"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870B4" w14:textId="77777777" w:rsidR="00BE0D9F" w:rsidRDefault="00BE0D9F">
      <w:pPr>
        <w:spacing w:after="0" w:line="240" w:lineRule="auto"/>
      </w:pPr>
      <w:r>
        <w:separator/>
      </w:r>
    </w:p>
  </w:endnote>
  <w:endnote w:type="continuationSeparator" w:id="0">
    <w:p w14:paraId="56F79500" w14:textId="77777777" w:rsidR="00BE0D9F" w:rsidRDefault="00BE0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Book">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48428"/>
      <w:docPartObj>
        <w:docPartGallery w:val="Page Numbers (Bottom of Page)"/>
        <w:docPartUnique/>
      </w:docPartObj>
    </w:sdtPr>
    <w:sdtEndPr/>
    <w:sdtContent>
      <w:p w14:paraId="162BA4CE" w14:textId="1E20E3C0" w:rsidR="008556BD" w:rsidRDefault="008556BD">
        <w:pPr>
          <w:pStyle w:val="af5"/>
          <w:jc w:val="right"/>
        </w:pPr>
        <w:r>
          <w:fldChar w:fldCharType="begin"/>
        </w:r>
        <w:r>
          <w:instrText>PAGE   \* MERGEFORMAT</w:instrText>
        </w:r>
        <w:r>
          <w:fldChar w:fldCharType="separate"/>
        </w:r>
        <w:r w:rsidR="00E36F9F">
          <w:rPr>
            <w:noProof/>
          </w:rPr>
          <w:t>1</w:t>
        </w:r>
        <w:r>
          <w:fldChar w:fldCharType="end"/>
        </w:r>
      </w:p>
    </w:sdtContent>
  </w:sdt>
  <w:p w14:paraId="162BA4CF" w14:textId="77777777" w:rsidR="008556BD" w:rsidRDefault="008556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03EC9" w14:textId="77777777" w:rsidR="00BE0D9F" w:rsidRDefault="00BE0D9F" w:rsidP="00761A14">
      <w:pPr>
        <w:spacing w:after="0" w:line="240" w:lineRule="auto"/>
      </w:pPr>
      <w:r>
        <w:separator/>
      </w:r>
    </w:p>
  </w:footnote>
  <w:footnote w:type="continuationSeparator" w:id="0">
    <w:p w14:paraId="7C85D2F4" w14:textId="77777777" w:rsidR="00BE0D9F" w:rsidRDefault="00BE0D9F" w:rsidP="00761A14">
      <w:pPr>
        <w:spacing w:after="0" w:line="240" w:lineRule="auto"/>
      </w:pPr>
      <w:r>
        <w:continuationSeparator/>
      </w:r>
    </w:p>
  </w:footnote>
  <w:footnote w:id="1">
    <w:p w14:paraId="162BA4D4" w14:textId="77777777" w:rsidR="008556BD" w:rsidRDefault="008556BD" w:rsidP="00761A14">
      <w:pPr>
        <w:pStyle w:val="aff"/>
      </w:pPr>
      <w:r>
        <w:rPr>
          <w:rStyle w:val="aff1"/>
        </w:rPr>
        <w:t>*</w:t>
      </w:r>
      <w:r>
        <w:t xml:space="preserve"> </w:t>
      </w:r>
      <w:r w:rsidRPr="000C3320">
        <w:rPr>
          <w:rFonts w:ascii="Times New Roman" w:hAnsi="Times New Roman"/>
          <w:sz w:val="16"/>
          <w:szCs w:val="16"/>
        </w:rPr>
        <w:t>Процент гарантийного удержания</w:t>
      </w:r>
      <w:r>
        <w:rPr>
          <w:rFonts w:ascii="Times New Roman" w:hAnsi="Times New Roman"/>
          <w:sz w:val="16"/>
          <w:szCs w:val="16"/>
        </w:rPr>
        <w:t xml:space="preserve"> устанавливается ВК</w:t>
      </w:r>
      <w:r w:rsidRPr="000C3320">
        <w:rPr>
          <w:rFonts w:ascii="Times New Roman" w:hAnsi="Times New Roman"/>
          <w:sz w:val="16"/>
          <w:szCs w:val="16"/>
        </w:rPr>
        <w:t xml:space="preserve"> в диапазоне от 5 до 10%</w:t>
      </w:r>
      <w:r>
        <w:rPr>
          <w:rFonts w:ascii="Times New Roman" w:hAnsi="Times New Roman"/>
          <w:sz w:val="16"/>
          <w:szCs w:val="16"/>
        </w:rPr>
        <w:t xml:space="preserve"> </w:t>
      </w:r>
      <w:r w:rsidRPr="000C3320">
        <w:rPr>
          <w:rFonts w:ascii="Times New Roman" w:hAnsi="Times New Roman"/>
          <w:sz w:val="16"/>
          <w:szCs w:val="16"/>
        </w:rPr>
        <w:t xml:space="preserve"> в каждом конкретном случае в зависимости от наличия авансирования </w:t>
      </w:r>
      <w:r>
        <w:rPr>
          <w:rFonts w:ascii="Times New Roman" w:hAnsi="Times New Roman"/>
          <w:sz w:val="16"/>
          <w:szCs w:val="16"/>
        </w:rPr>
        <w:t>Р</w:t>
      </w:r>
      <w:r w:rsidRPr="000C3320">
        <w:rPr>
          <w:rFonts w:ascii="Times New Roman" w:hAnsi="Times New Roman"/>
          <w:sz w:val="16"/>
          <w:szCs w:val="16"/>
        </w:rPr>
        <w:t>абот, цены и срока договора, доли ТМЦ постав</w:t>
      </w:r>
      <w:r>
        <w:rPr>
          <w:rFonts w:ascii="Times New Roman" w:hAnsi="Times New Roman"/>
          <w:sz w:val="16"/>
          <w:szCs w:val="16"/>
        </w:rPr>
        <w:t>ляемой</w:t>
      </w:r>
      <w:r w:rsidRPr="000C3320">
        <w:rPr>
          <w:rFonts w:ascii="Times New Roman" w:hAnsi="Times New Roman"/>
          <w:sz w:val="16"/>
          <w:szCs w:val="16"/>
        </w:rPr>
        <w:t xml:space="preserve"> подрядчик</w:t>
      </w:r>
      <w:r>
        <w:rPr>
          <w:rFonts w:ascii="Times New Roman" w:hAnsi="Times New Roman"/>
          <w:sz w:val="16"/>
          <w:szCs w:val="16"/>
        </w:rPr>
        <w:t>ом</w:t>
      </w:r>
      <w:r w:rsidRPr="000C3320">
        <w:rPr>
          <w:rFonts w:ascii="Times New Roman" w:hAnsi="Times New Roman"/>
          <w:sz w:val="16"/>
          <w:szCs w:val="16"/>
        </w:rPr>
        <w:t>.</w:t>
      </w:r>
    </w:p>
  </w:footnote>
  <w:footnote w:id="2">
    <w:p w14:paraId="162BA4D5" w14:textId="77777777" w:rsidR="008556BD" w:rsidRPr="00EF64DE" w:rsidRDefault="008556BD" w:rsidP="00150B36">
      <w:pPr>
        <w:spacing w:after="0" w:line="240" w:lineRule="auto"/>
        <w:jc w:val="both"/>
        <w:rPr>
          <w:rFonts w:ascii="Times New Roman" w:eastAsia="Times New Roman" w:hAnsi="Times New Roman"/>
          <w:i/>
          <w:color w:val="000000"/>
          <w:sz w:val="20"/>
          <w:szCs w:val="20"/>
          <w:lang w:eastAsia="ru-RU"/>
        </w:rPr>
      </w:pPr>
      <w:r>
        <w:rPr>
          <w:rStyle w:val="aff1"/>
          <w:sz w:val="20"/>
          <w:szCs w:val="20"/>
        </w:rPr>
        <w:t>*</w:t>
      </w:r>
      <w:r w:rsidRPr="0030693F">
        <w:rPr>
          <w:rFonts w:ascii="Times New Roman" w:hAnsi="Times New Roman"/>
          <w:sz w:val="20"/>
          <w:szCs w:val="20"/>
        </w:rPr>
        <w:t xml:space="preserve"> </w:t>
      </w:r>
      <w:r w:rsidRPr="00EF64DE">
        <w:rPr>
          <w:rFonts w:ascii="Times New Roman" w:eastAsia="Times New Roman" w:hAnsi="Times New Roman"/>
          <w:i/>
          <w:color w:val="000000"/>
          <w:sz w:val="20"/>
          <w:szCs w:val="20"/>
          <w:lang w:eastAsia="ru-RU"/>
        </w:rPr>
        <w:t xml:space="preserve">Обеспечение договора требуется: </w:t>
      </w:r>
    </w:p>
    <w:p w14:paraId="162BA4D6" w14:textId="77777777" w:rsidR="008556BD" w:rsidRPr="00EF64DE" w:rsidRDefault="008556BD" w:rsidP="00150B36">
      <w:pPr>
        <w:pStyle w:val="a3"/>
        <w:numPr>
          <w:ilvl w:val="0"/>
          <w:numId w:val="7"/>
        </w:numPr>
        <w:spacing w:after="0" w:line="240" w:lineRule="auto"/>
        <w:jc w:val="both"/>
        <w:rPr>
          <w:rFonts w:ascii="Times New Roman" w:eastAsia="Times New Roman" w:hAnsi="Times New Roman"/>
          <w:i/>
          <w:color w:val="000000"/>
          <w:sz w:val="20"/>
          <w:szCs w:val="20"/>
          <w:lang w:eastAsia="ru-RU"/>
        </w:rPr>
      </w:pPr>
      <w:r w:rsidRPr="00EF64DE">
        <w:rPr>
          <w:rFonts w:ascii="Times New Roman" w:eastAsia="Times New Roman" w:hAnsi="Times New Roman"/>
          <w:i/>
          <w:color w:val="000000"/>
          <w:sz w:val="20"/>
          <w:szCs w:val="20"/>
          <w:lang w:eastAsia="ru-RU"/>
        </w:rPr>
        <w:t>При цене договора от 50 000 001 до 100 000 000 рублей – размер обеспечения должен составлять 15 %</w:t>
      </w:r>
      <w:r>
        <w:rPr>
          <w:rFonts w:ascii="Times New Roman" w:eastAsia="Times New Roman" w:hAnsi="Times New Roman"/>
          <w:i/>
          <w:color w:val="000000"/>
          <w:sz w:val="20"/>
          <w:szCs w:val="20"/>
          <w:lang w:eastAsia="ru-RU"/>
        </w:rPr>
        <w:t xml:space="preserve"> (кроме субъектов МСП)</w:t>
      </w:r>
      <w:r w:rsidRPr="00EF64DE">
        <w:rPr>
          <w:rFonts w:ascii="Times New Roman" w:eastAsia="Times New Roman" w:hAnsi="Times New Roman"/>
          <w:i/>
          <w:color w:val="000000"/>
          <w:sz w:val="20"/>
          <w:szCs w:val="20"/>
          <w:lang w:eastAsia="ru-RU"/>
        </w:rPr>
        <w:t>;</w:t>
      </w:r>
    </w:p>
    <w:p w14:paraId="162BA4D7" w14:textId="77777777" w:rsidR="008556BD" w:rsidRPr="00EF64DE" w:rsidRDefault="008556BD" w:rsidP="00150B36">
      <w:pPr>
        <w:pStyle w:val="a3"/>
        <w:numPr>
          <w:ilvl w:val="0"/>
          <w:numId w:val="7"/>
        </w:numPr>
        <w:spacing w:after="0" w:line="240" w:lineRule="auto"/>
        <w:jc w:val="both"/>
        <w:rPr>
          <w:rFonts w:ascii="Times New Roman" w:eastAsia="Times New Roman" w:hAnsi="Times New Roman"/>
          <w:i/>
          <w:color w:val="000000"/>
          <w:sz w:val="20"/>
          <w:szCs w:val="20"/>
          <w:lang w:eastAsia="ru-RU"/>
        </w:rPr>
      </w:pPr>
      <w:r w:rsidRPr="00EF64DE">
        <w:rPr>
          <w:rFonts w:ascii="Times New Roman" w:eastAsia="Times New Roman" w:hAnsi="Times New Roman"/>
          <w:i/>
          <w:color w:val="000000"/>
          <w:sz w:val="20"/>
          <w:szCs w:val="20"/>
          <w:lang w:eastAsia="ru-RU"/>
        </w:rPr>
        <w:t>При цене договора от 100 000 001 до 250 000 000 рублей – размер обеспечения должен составлять 20 %</w:t>
      </w:r>
      <w:r>
        <w:rPr>
          <w:rFonts w:ascii="Times New Roman" w:eastAsia="Times New Roman" w:hAnsi="Times New Roman"/>
          <w:i/>
          <w:color w:val="000000"/>
          <w:sz w:val="20"/>
          <w:szCs w:val="20"/>
          <w:lang w:eastAsia="ru-RU"/>
        </w:rPr>
        <w:t xml:space="preserve"> (кроме субъектов МСП)</w:t>
      </w:r>
      <w:r w:rsidRPr="00EF64DE">
        <w:rPr>
          <w:rFonts w:ascii="Times New Roman" w:eastAsia="Times New Roman" w:hAnsi="Times New Roman"/>
          <w:i/>
          <w:color w:val="000000"/>
          <w:sz w:val="20"/>
          <w:szCs w:val="20"/>
          <w:lang w:eastAsia="ru-RU"/>
        </w:rPr>
        <w:t>;</w:t>
      </w:r>
    </w:p>
    <w:p w14:paraId="162BA4D8" w14:textId="77777777" w:rsidR="008556BD" w:rsidRPr="004E7F83" w:rsidRDefault="008556BD" w:rsidP="00150B36">
      <w:pPr>
        <w:pStyle w:val="a3"/>
        <w:numPr>
          <w:ilvl w:val="0"/>
          <w:numId w:val="7"/>
        </w:numPr>
        <w:spacing w:after="0" w:line="240" w:lineRule="auto"/>
        <w:jc w:val="both"/>
        <w:rPr>
          <w:i/>
          <w:color w:val="000000"/>
          <w:sz w:val="18"/>
        </w:rPr>
      </w:pPr>
      <w:r w:rsidRPr="00EF64DE">
        <w:rPr>
          <w:rFonts w:ascii="Times New Roman" w:eastAsia="Times New Roman" w:hAnsi="Times New Roman"/>
          <w:i/>
          <w:color w:val="000000"/>
          <w:sz w:val="20"/>
          <w:szCs w:val="20"/>
          <w:lang w:eastAsia="ru-RU"/>
        </w:rPr>
        <w:t>При цене договора от 250 000 001 – размер обес</w:t>
      </w:r>
      <w:r>
        <w:rPr>
          <w:rFonts w:ascii="Times New Roman" w:eastAsia="Times New Roman" w:hAnsi="Times New Roman"/>
          <w:i/>
          <w:color w:val="000000"/>
          <w:sz w:val="20"/>
          <w:szCs w:val="20"/>
          <w:lang w:eastAsia="ru-RU"/>
        </w:rPr>
        <w:t>печения должен составлять 25 % (кроме субъектов МСП);</w:t>
      </w:r>
    </w:p>
    <w:p w14:paraId="162BA4D9" w14:textId="77777777" w:rsidR="008556BD" w:rsidRPr="004E7F83" w:rsidRDefault="008556BD" w:rsidP="002C22C7">
      <w:pPr>
        <w:pStyle w:val="a3"/>
        <w:numPr>
          <w:ilvl w:val="0"/>
          <w:numId w:val="7"/>
        </w:numPr>
        <w:spacing w:after="0" w:line="240" w:lineRule="auto"/>
        <w:jc w:val="both"/>
        <w:rPr>
          <w:rFonts w:ascii="Times New Roman" w:eastAsia="Times New Roman" w:hAnsi="Times New Roman"/>
          <w:i/>
          <w:color w:val="000000"/>
          <w:sz w:val="20"/>
          <w:szCs w:val="20"/>
          <w:lang w:eastAsia="ru-RU"/>
        </w:rPr>
      </w:pPr>
      <w:r w:rsidRPr="002C22C7">
        <w:rPr>
          <w:rFonts w:ascii="Times New Roman" w:eastAsia="Times New Roman" w:hAnsi="Times New Roman"/>
          <w:i/>
          <w:color w:val="000000"/>
          <w:sz w:val="20"/>
          <w:szCs w:val="20"/>
          <w:lang w:eastAsia="ru-RU"/>
        </w:rPr>
        <w:t>При заключении договора с субъектом МСП при цене договора от 50 000 001 рублей  – размер обеспечения должен составлять 5 %;</w:t>
      </w:r>
    </w:p>
    <w:p w14:paraId="162BA4DA" w14:textId="77777777" w:rsidR="008556BD" w:rsidRPr="0051216C" w:rsidRDefault="008556BD" w:rsidP="00150B36">
      <w:pPr>
        <w:spacing w:after="0" w:line="240" w:lineRule="auto"/>
        <w:jc w:val="both"/>
        <w:rPr>
          <w:color w:val="000000" w:themeColor="text1"/>
          <w:sz w:val="18"/>
        </w:rPr>
      </w:pPr>
      <w:r w:rsidRPr="00EF64DE">
        <w:rPr>
          <w:rFonts w:ascii="Times New Roman" w:eastAsia="Times New Roman" w:hAnsi="Times New Roman"/>
          <w:i/>
          <w:color w:val="000000"/>
          <w:sz w:val="20"/>
          <w:szCs w:val="20"/>
          <w:lang w:eastAsia="ru-RU"/>
        </w:rPr>
        <w:t>Типовая форма Договора подряда не предусматривает выплаты аванса. Если ВК будет обоснована необходимость использования нетиповой формы и по Договору будет предусмотрен авансовый платеж, обеспечение требуется при любой НМЦ закупки. При этом размер обеспечения в любом случае должен покрывать все 100 % суммы аванса</w:t>
      </w:r>
      <w:r>
        <w:rPr>
          <w:rFonts w:ascii="Times New Roman" w:eastAsia="Times New Roman" w:hAnsi="Times New Roman"/>
          <w:i/>
          <w:color w:val="000000"/>
          <w:sz w:val="20"/>
          <w:szCs w:val="20"/>
          <w:lang w:eastAsia="ru-RU"/>
        </w:rPr>
        <w:t xml:space="preserve"> (в т.ч. с субъектом МСП)</w:t>
      </w:r>
      <w:r w:rsidRPr="00EF64DE">
        <w:rPr>
          <w:rFonts w:ascii="Times New Roman" w:eastAsia="Times New Roman" w:hAnsi="Times New Roman"/>
          <w:i/>
          <w:color w:val="000000"/>
          <w:sz w:val="20"/>
          <w:szCs w:val="20"/>
          <w:lang w:eastAsia="ru-RU"/>
        </w:rPr>
        <w:t>.</w:t>
      </w:r>
    </w:p>
  </w:footnote>
  <w:footnote w:id="3">
    <w:p w14:paraId="162BA4DB" w14:textId="77777777" w:rsidR="008556BD" w:rsidRPr="002C2B47" w:rsidRDefault="008556BD" w:rsidP="00761A14">
      <w:pPr>
        <w:spacing w:after="0" w:line="240" w:lineRule="auto"/>
        <w:jc w:val="both"/>
        <w:rPr>
          <w:rFonts w:ascii="Times New Roman" w:eastAsia="Times New Roman" w:hAnsi="Times New Roman"/>
          <w:i/>
          <w:color w:val="000000" w:themeColor="text1"/>
          <w:sz w:val="20"/>
          <w:szCs w:val="20"/>
          <w:lang w:eastAsia="ru-RU"/>
        </w:rPr>
      </w:pPr>
      <w:r>
        <w:rPr>
          <w:rStyle w:val="aff1"/>
          <w:sz w:val="20"/>
          <w:szCs w:val="20"/>
        </w:rPr>
        <w:t>**</w:t>
      </w:r>
      <w:r>
        <w:t xml:space="preserve"> </w:t>
      </w:r>
      <w:r>
        <w:tab/>
      </w:r>
      <w:r w:rsidRPr="002C2B47">
        <w:rPr>
          <w:rFonts w:ascii="Times New Roman" w:eastAsia="Times New Roman" w:hAnsi="Times New Roman"/>
          <w:i/>
          <w:color w:val="000000" w:themeColor="text1"/>
          <w:sz w:val="20"/>
          <w:szCs w:val="20"/>
          <w:lang w:eastAsia="ru-RU"/>
        </w:rPr>
        <w:t xml:space="preserve">(а) с 10-го до 20-го календарного дня со дня размещения в единой информационной системе (ЕИС) протокола процедуры закупки; </w:t>
      </w:r>
    </w:p>
    <w:p w14:paraId="162BA4DC" w14:textId="77777777" w:rsidR="008556BD" w:rsidRPr="002C2B47" w:rsidRDefault="008556BD" w:rsidP="00761A14">
      <w:pPr>
        <w:spacing w:after="0" w:line="240" w:lineRule="auto"/>
        <w:ind w:firstLine="708"/>
        <w:jc w:val="both"/>
        <w:rPr>
          <w:rFonts w:ascii="Times New Roman" w:eastAsia="Times New Roman" w:hAnsi="Times New Roman"/>
          <w:i/>
          <w:color w:val="000000" w:themeColor="text1"/>
          <w:sz w:val="20"/>
          <w:szCs w:val="20"/>
          <w:lang w:eastAsia="ru-RU"/>
        </w:rPr>
      </w:pPr>
      <w:r w:rsidRPr="002C2B47">
        <w:rPr>
          <w:rFonts w:ascii="Times New Roman" w:eastAsia="Times New Roman" w:hAnsi="Times New Roman"/>
          <w:i/>
          <w:color w:val="000000" w:themeColor="text1"/>
          <w:sz w:val="20"/>
          <w:szCs w:val="20"/>
          <w:lang w:eastAsia="ru-RU"/>
        </w:rPr>
        <w:t xml:space="preserve">(б) до даты подписания договора / вместе с подписанным договором; </w:t>
      </w:r>
    </w:p>
    <w:p w14:paraId="162BA4DD" w14:textId="77777777" w:rsidR="008556BD" w:rsidRPr="002C2B47" w:rsidRDefault="008556BD" w:rsidP="00761A14">
      <w:pPr>
        <w:spacing w:after="0" w:line="240" w:lineRule="auto"/>
        <w:ind w:firstLine="708"/>
        <w:jc w:val="both"/>
        <w:rPr>
          <w:rFonts w:ascii="Times New Roman" w:eastAsia="Times New Roman" w:hAnsi="Times New Roman"/>
          <w:i/>
          <w:color w:val="000000" w:themeColor="text1"/>
          <w:sz w:val="20"/>
          <w:szCs w:val="20"/>
          <w:lang w:eastAsia="ru-RU"/>
        </w:rPr>
      </w:pPr>
      <w:r w:rsidRPr="002C2B47">
        <w:rPr>
          <w:rFonts w:ascii="Times New Roman" w:eastAsia="Times New Roman" w:hAnsi="Times New Roman"/>
          <w:i/>
          <w:color w:val="000000" w:themeColor="text1"/>
          <w:sz w:val="20"/>
          <w:szCs w:val="20"/>
          <w:lang w:eastAsia="ru-RU"/>
        </w:rPr>
        <w:t>(в) в течение одного месяца с даты заключения договора</w:t>
      </w:r>
      <w:r>
        <w:rPr>
          <w:rFonts w:ascii="Times New Roman" w:eastAsia="Times New Roman" w:hAnsi="Times New Roman"/>
          <w:i/>
          <w:color w:val="000000" w:themeColor="text1"/>
          <w:sz w:val="20"/>
          <w:szCs w:val="20"/>
          <w:lang w:eastAsia="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BA4CD" w14:textId="77777777" w:rsidR="008556BD" w:rsidRDefault="008556BD" w:rsidP="00EA4FCA">
    <w:pPr>
      <w:pStyle w:val="af2"/>
      <w:jc w:val="right"/>
    </w:pPr>
    <w:r>
      <w:rPr>
        <w:noProof/>
        <w:lang w:eastAsia="ru-RU"/>
      </w:rPr>
      <w:drawing>
        <wp:inline distT="0" distB="0" distL="0" distR="0" wp14:anchorId="162BA4D2" wp14:editId="162BA4D3">
          <wp:extent cx="304800" cy="3352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587253"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04800" cy="3352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BA4D0" w14:textId="77777777" w:rsidR="008556BD" w:rsidRDefault="008556BD">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BA4D1" w14:textId="77777777" w:rsidR="008556BD" w:rsidRDefault="008556BD">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15807BC"/>
    <w:lvl w:ilvl="0">
      <w:numFmt w:val="bullet"/>
      <w:lvlText w:val="*"/>
      <w:lvlJc w:val="left"/>
    </w:lvl>
  </w:abstractNum>
  <w:abstractNum w:abstractNumId="1" w15:restartNumberingAfterBreak="0">
    <w:nsid w:val="00515DBD"/>
    <w:multiLevelType w:val="hybridMultilevel"/>
    <w:tmpl w:val="1EBA4F2A"/>
    <w:lvl w:ilvl="0" w:tplc="BDEC916A">
      <w:start w:val="1"/>
      <w:numFmt w:val="decimal"/>
      <w:lvlText w:val="%1."/>
      <w:lvlJc w:val="left"/>
      <w:pPr>
        <w:ind w:left="720" w:hanging="360"/>
      </w:pPr>
      <w:rPr>
        <w:rFonts w:cs="Times New Roman" w:hint="default"/>
        <w:b w:val="0"/>
      </w:rPr>
    </w:lvl>
    <w:lvl w:ilvl="1" w:tplc="08782B9C" w:tentative="1">
      <w:start w:val="1"/>
      <w:numFmt w:val="lowerLetter"/>
      <w:lvlText w:val="%2."/>
      <w:lvlJc w:val="left"/>
      <w:pPr>
        <w:ind w:left="1440" w:hanging="360"/>
      </w:pPr>
      <w:rPr>
        <w:rFonts w:cs="Times New Roman"/>
      </w:rPr>
    </w:lvl>
    <w:lvl w:ilvl="2" w:tplc="5D6EA274" w:tentative="1">
      <w:start w:val="1"/>
      <w:numFmt w:val="lowerRoman"/>
      <w:lvlText w:val="%3."/>
      <w:lvlJc w:val="right"/>
      <w:pPr>
        <w:ind w:left="2160" w:hanging="180"/>
      </w:pPr>
      <w:rPr>
        <w:rFonts w:cs="Times New Roman"/>
      </w:rPr>
    </w:lvl>
    <w:lvl w:ilvl="3" w:tplc="A7E6B3BE" w:tentative="1">
      <w:start w:val="1"/>
      <w:numFmt w:val="decimal"/>
      <w:lvlText w:val="%4."/>
      <w:lvlJc w:val="left"/>
      <w:pPr>
        <w:ind w:left="2880" w:hanging="360"/>
      </w:pPr>
      <w:rPr>
        <w:rFonts w:cs="Times New Roman"/>
      </w:rPr>
    </w:lvl>
    <w:lvl w:ilvl="4" w:tplc="1A14F2EC" w:tentative="1">
      <w:start w:val="1"/>
      <w:numFmt w:val="lowerLetter"/>
      <w:lvlText w:val="%5."/>
      <w:lvlJc w:val="left"/>
      <w:pPr>
        <w:ind w:left="3600" w:hanging="360"/>
      </w:pPr>
      <w:rPr>
        <w:rFonts w:cs="Times New Roman"/>
      </w:rPr>
    </w:lvl>
    <w:lvl w:ilvl="5" w:tplc="D65E6BB8" w:tentative="1">
      <w:start w:val="1"/>
      <w:numFmt w:val="lowerRoman"/>
      <w:lvlText w:val="%6."/>
      <w:lvlJc w:val="right"/>
      <w:pPr>
        <w:ind w:left="4320" w:hanging="180"/>
      </w:pPr>
      <w:rPr>
        <w:rFonts w:cs="Times New Roman"/>
      </w:rPr>
    </w:lvl>
    <w:lvl w:ilvl="6" w:tplc="E690B378" w:tentative="1">
      <w:start w:val="1"/>
      <w:numFmt w:val="decimal"/>
      <w:lvlText w:val="%7."/>
      <w:lvlJc w:val="left"/>
      <w:pPr>
        <w:ind w:left="5040" w:hanging="360"/>
      </w:pPr>
      <w:rPr>
        <w:rFonts w:cs="Times New Roman"/>
      </w:rPr>
    </w:lvl>
    <w:lvl w:ilvl="7" w:tplc="6F52FBDE" w:tentative="1">
      <w:start w:val="1"/>
      <w:numFmt w:val="lowerLetter"/>
      <w:lvlText w:val="%8."/>
      <w:lvlJc w:val="left"/>
      <w:pPr>
        <w:ind w:left="5760" w:hanging="360"/>
      </w:pPr>
      <w:rPr>
        <w:rFonts w:cs="Times New Roman"/>
      </w:rPr>
    </w:lvl>
    <w:lvl w:ilvl="8" w:tplc="F8E61AF4" w:tentative="1">
      <w:start w:val="1"/>
      <w:numFmt w:val="lowerRoman"/>
      <w:lvlText w:val="%9."/>
      <w:lvlJc w:val="right"/>
      <w:pPr>
        <w:ind w:left="6480" w:hanging="180"/>
      </w:pPr>
      <w:rPr>
        <w:rFonts w:cs="Times New Roman"/>
      </w:rPr>
    </w:lvl>
  </w:abstractNum>
  <w:abstractNum w:abstractNumId="2" w15:restartNumberingAfterBreak="0">
    <w:nsid w:val="00A852EB"/>
    <w:multiLevelType w:val="hybridMultilevel"/>
    <w:tmpl w:val="9F0878FE"/>
    <w:lvl w:ilvl="0" w:tplc="4C4C56BE">
      <w:start w:val="1"/>
      <w:numFmt w:val="decimal"/>
      <w:lvlText w:val="%1)"/>
      <w:lvlJc w:val="left"/>
      <w:pPr>
        <w:ind w:left="928" w:hanging="360"/>
      </w:pPr>
      <w:rPr>
        <w:rFonts w:hint="default"/>
      </w:rPr>
    </w:lvl>
    <w:lvl w:ilvl="1" w:tplc="2FDA05D6" w:tentative="1">
      <w:start w:val="1"/>
      <w:numFmt w:val="lowerLetter"/>
      <w:lvlText w:val="%2."/>
      <w:lvlJc w:val="left"/>
      <w:pPr>
        <w:ind w:left="1789" w:hanging="360"/>
      </w:pPr>
    </w:lvl>
    <w:lvl w:ilvl="2" w:tplc="2B6E878C" w:tentative="1">
      <w:start w:val="1"/>
      <w:numFmt w:val="lowerRoman"/>
      <w:lvlText w:val="%3."/>
      <w:lvlJc w:val="right"/>
      <w:pPr>
        <w:ind w:left="2509" w:hanging="180"/>
      </w:pPr>
    </w:lvl>
    <w:lvl w:ilvl="3" w:tplc="750E3F94" w:tentative="1">
      <w:start w:val="1"/>
      <w:numFmt w:val="decimal"/>
      <w:lvlText w:val="%4."/>
      <w:lvlJc w:val="left"/>
      <w:pPr>
        <w:ind w:left="3229" w:hanging="360"/>
      </w:pPr>
    </w:lvl>
    <w:lvl w:ilvl="4" w:tplc="6630A8B4" w:tentative="1">
      <w:start w:val="1"/>
      <w:numFmt w:val="lowerLetter"/>
      <w:lvlText w:val="%5."/>
      <w:lvlJc w:val="left"/>
      <w:pPr>
        <w:ind w:left="3949" w:hanging="360"/>
      </w:pPr>
    </w:lvl>
    <w:lvl w:ilvl="5" w:tplc="B00E9422" w:tentative="1">
      <w:start w:val="1"/>
      <w:numFmt w:val="lowerRoman"/>
      <w:lvlText w:val="%6."/>
      <w:lvlJc w:val="right"/>
      <w:pPr>
        <w:ind w:left="4669" w:hanging="180"/>
      </w:pPr>
    </w:lvl>
    <w:lvl w:ilvl="6" w:tplc="86D87BEA" w:tentative="1">
      <w:start w:val="1"/>
      <w:numFmt w:val="decimal"/>
      <w:lvlText w:val="%7."/>
      <w:lvlJc w:val="left"/>
      <w:pPr>
        <w:ind w:left="5389" w:hanging="360"/>
      </w:pPr>
    </w:lvl>
    <w:lvl w:ilvl="7" w:tplc="21CE6458" w:tentative="1">
      <w:start w:val="1"/>
      <w:numFmt w:val="lowerLetter"/>
      <w:lvlText w:val="%8."/>
      <w:lvlJc w:val="left"/>
      <w:pPr>
        <w:ind w:left="6109" w:hanging="360"/>
      </w:pPr>
    </w:lvl>
    <w:lvl w:ilvl="8" w:tplc="11B25070" w:tentative="1">
      <w:start w:val="1"/>
      <w:numFmt w:val="lowerRoman"/>
      <w:lvlText w:val="%9."/>
      <w:lvlJc w:val="right"/>
      <w:pPr>
        <w:ind w:left="6829" w:hanging="180"/>
      </w:pPr>
    </w:lvl>
  </w:abstractNum>
  <w:abstractNum w:abstractNumId="3" w15:restartNumberingAfterBreak="0">
    <w:nsid w:val="00AE399F"/>
    <w:multiLevelType w:val="hybridMultilevel"/>
    <w:tmpl w:val="B16E584E"/>
    <w:lvl w:ilvl="0" w:tplc="24CAC2D8">
      <w:start w:val="1"/>
      <w:numFmt w:val="decimal"/>
      <w:lvlText w:val="19.%1."/>
      <w:lvlJc w:val="left"/>
      <w:pPr>
        <w:ind w:left="1429" w:hanging="360"/>
      </w:pPr>
      <w:rPr>
        <w:rFonts w:hint="default"/>
      </w:rPr>
    </w:lvl>
    <w:lvl w:ilvl="1" w:tplc="71B0EB24" w:tentative="1">
      <w:start w:val="1"/>
      <w:numFmt w:val="lowerLetter"/>
      <w:lvlText w:val="%2."/>
      <w:lvlJc w:val="left"/>
      <w:pPr>
        <w:ind w:left="2149" w:hanging="360"/>
      </w:pPr>
    </w:lvl>
    <w:lvl w:ilvl="2" w:tplc="536CAA98" w:tentative="1">
      <w:start w:val="1"/>
      <w:numFmt w:val="lowerRoman"/>
      <w:lvlText w:val="%3."/>
      <w:lvlJc w:val="right"/>
      <w:pPr>
        <w:ind w:left="2869" w:hanging="180"/>
      </w:pPr>
    </w:lvl>
    <w:lvl w:ilvl="3" w:tplc="33688A3C" w:tentative="1">
      <w:start w:val="1"/>
      <w:numFmt w:val="decimal"/>
      <w:lvlText w:val="%4."/>
      <w:lvlJc w:val="left"/>
      <w:pPr>
        <w:ind w:left="3589" w:hanging="360"/>
      </w:pPr>
    </w:lvl>
    <w:lvl w:ilvl="4" w:tplc="9D1A9E14" w:tentative="1">
      <w:start w:val="1"/>
      <w:numFmt w:val="lowerLetter"/>
      <w:lvlText w:val="%5."/>
      <w:lvlJc w:val="left"/>
      <w:pPr>
        <w:ind w:left="4309" w:hanging="360"/>
      </w:pPr>
    </w:lvl>
    <w:lvl w:ilvl="5" w:tplc="EA94C596" w:tentative="1">
      <w:start w:val="1"/>
      <w:numFmt w:val="lowerRoman"/>
      <w:lvlText w:val="%6."/>
      <w:lvlJc w:val="right"/>
      <w:pPr>
        <w:ind w:left="5029" w:hanging="180"/>
      </w:pPr>
    </w:lvl>
    <w:lvl w:ilvl="6" w:tplc="9F0894D8" w:tentative="1">
      <w:start w:val="1"/>
      <w:numFmt w:val="decimal"/>
      <w:lvlText w:val="%7."/>
      <w:lvlJc w:val="left"/>
      <w:pPr>
        <w:ind w:left="5749" w:hanging="360"/>
      </w:pPr>
    </w:lvl>
    <w:lvl w:ilvl="7" w:tplc="86A29040" w:tentative="1">
      <w:start w:val="1"/>
      <w:numFmt w:val="lowerLetter"/>
      <w:lvlText w:val="%8."/>
      <w:lvlJc w:val="left"/>
      <w:pPr>
        <w:ind w:left="6469" w:hanging="360"/>
      </w:pPr>
    </w:lvl>
    <w:lvl w:ilvl="8" w:tplc="5FC43DC8" w:tentative="1">
      <w:start w:val="1"/>
      <w:numFmt w:val="lowerRoman"/>
      <w:lvlText w:val="%9."/>
      <w:lvlJc w:val="right"/>
      <w:pPr>
        <w:ind w:left="7189" w:hanging="180"/>
      </w:pPr>
    </w:lvl>
  </w:abstractNum>
  <w:abstractNum w:abstractNumId="4" w15:restartNumberingAfterBreak="0">
    <w:nsid w:val="03713695"/>
    <w:multiLevelType w:val="hybridMultilevel"/>
    <w:tmpl w:val="86781DA6"/>
    <w:lvl w:ilvl="0" w:tplc="3604BCA4">
      <w:start w:val="1"/>
      <w:numFmt w:val="decimal"/>
      <w:lvlText w:val="6.10.%1"/>
      <w:lvlJc w:val="left"/>
      <w:pPr>
        <w:ind w:left="720" w:hanging="360"/>
      </w:pPr>
      <w:rPr>
        <w:rFonts w:cs="Times New Roman"/>
      </w:rPr>
    </w:lvl>
    <w:lvl w:ilvl="1" w:tplc="83C466AA">
      <w:start w:val="1"/>
      <w:numFmt w:val="bullet"/>
      <w:lvlText w:val=""/>
      <w:lvlJc w:val="left"/>
      <w:pPr>
        <w:ind w:left="1440" w:hanging="360"/>
      </w:pPr>
      <w:rPr>
        <w:rFonts w:ascii="Wingdings" w:hAnsi="Wingdings" w:hint="default"/>
      </w:rPr>
    </w:lvl>
    <w:lvl w:ilvl="2" w:tplc="2196EBAE">
      <w:start w:val="1"/>
      <w:numFmt w:val="decimal"/>
      <w:lvlText w:val="6.10.%3"/>
      <w:lvlJc w:val="left"/>
      <w:pPr>
        <w:ind w:left="2160" w:hanging="180"/>
      </w:pPr>
      <w:rPr>
        <w:rFonts w:cs="Times New Roman"/>
      </w:rPr>
    </w:lvl>
    <w:lvl w:ilvl="3" w:tplc="25D006D2">
      <w:start w:val="1"/>
      <w:numFmt w:val="decimal"/>
      <w:lvlText w:val="%4."/>
      <w:lvlJc w:val="left"/>
      <w:pPr>
        <w:ind w:left="2880" w:hanging="360"/>
      </w:pPr>
      <w:rPr>
        <w:rFonts w:cs="Times New Roman"/>
      </w:rPr>
    </w:lvl>
    <w:lvl w:ilvl="4" w:tplc="06AA2438">
      <w:start w:val="1"/>
      <w:numFmt w:val="lowerLetter"/>
      <w:lvlText w:val="%5."/>
      <w:lvlJc w:val="left"/>
      <w:pPr>
        <w:ind w:left="3600" w:hanging="360"/>
      </w:pPr>
      <w:rPr>
        <w:rFonts w:cs="Times New Roman"/>
      </w:rPr>
    </w:lvl>
    <w:lvl w:ilvl="5" w:tplc="C5062382">
      <w:start w:val="1"/>
      <w:numFmt w:val="lowerRoman"/>
      <w:lvlText w:val="%6."/>
      <w:lvlJc w:val="right"/>
      <w:pPr>
        <w:ind w:left="4320" w:hanging="180"/>
      </w:pPr>
      <w:rPr>
        <w:rFonts w:cs="Times New Roman"/>
      </w:rPr>
    </w:lvl>
    <w:lvl w:ilvl="6" w:tplc="77CEB1F0">
      <w:start w:val="1"/>
      <w:numFmt w:val="decimal"/>
      <w:lvlText w:val="%7."/>
      <w:lvlJc w:val="left"/>
      <w:pPr>
        <w:ind w:left="5040" w:hanging="360"/>
      </w:pPr>
      <w:rPr>
        <w:rFonts w:cs="Times New Roman"/>
      </w:rPr>
    </w:lvl>
    <w:lvl w:ilvl="7" w:tplc="E0D041E0">
      <w:start w:val="1"/>
      <w:numFmt w:val="lowerLetter"/>
      <w:lvlText w:val="%8."/>
      <w:lvlJc w:val="left"/>
      <w:pPr>
        <w:ind w:left="5760" w:hanging="360"/>
      </w:pPr>
      <w:rPr>
        <w:rFonts w:cs="Times New Roman"/>
      </w:rPr>
    </w:lvl>
    <w:lvl w:ilvl="8" w:tplc="80A47D1C">
      <w:start w:val="1"/>
      <w:numFmt w:val="lowerRoman"/>
      <w:lvlText w:val="%9."/>
      <w:lvlJc w:val="right"/>
      <w:pPr>
        <w:ind w:left="6480" w:hanging="180"/>
      </w:pPr>
      <w:rPr>
        <w:rFonts w:cs="Times New Roman"/>
      </w:rPr>
    </w:lvl>
  </w:abstractNum>
  <w:abstractNum w:abstractNumId="5" w15:restartNumberingAfterBreak="0">
    <w:nsid w:val="04AF5971"/>
    <w:multiLevelType w:val="hybridMultilevel"/>
    <w:tmpl w:val="355A2132"/>
    <w:lvl w:ilvl="0" w:tplc="FA68F06E">
      <w:start w:val="1"/>
      <w:numFmt w:val="bullet"/>
      <w:lvlText w:val=""/>
      <w:lvlJc w:val="left"/>
      <w:pPr>
        <w:ind w:left="1776" w:hanging="360"/>
      </w:pPr>
      <w:rPr>
        <w:rFonts w:ascii="Wingdings" w:hAnsi="Wingdings" w:hint="default"/>
      </w:rPr>
    </w:lvl>
    <w:lvl w:ilvl="1" w:tplc="76C60EC8">
      <w:numFmt w:val="bullet"/>
      <w:lvlText w:val="-"/>
      <w:lvlJc w:val="left"/>
      <w:pPr>
        <w:ind w:left="2496" w:hanging="360"/>
      </w:pPr>
      <w:rPr>
        <w:rFonts w:ascii="Arial" w:eastAsia="Arial Unicode MS" w:hAnsi="Arial" w:cs="Arial" w:hint="default"/>
      </w:rPr>
    </w:lvl>
    <w:lvl w:ilvl="2" w:tplc="931041B4" w:tentative="1">
      <w:start w:val="1"/>
      <w:numFmt w:val="bullet"/>
      <w:lvlText w:val=""/>
      <w:lvlJc w:val="left"/>
      <w:pPr>
        <w:ind w:left="3216" w:hanging="360"/>
      </w:pPr>
      <w:rPr>
        <w:rFonts w:ascii="Wingdings" w:hAnsi="Wingdings" w:hint="default"/>
      </w:rPr>
    </w:lvl>
    <w:lvl w:ilvl="3" w:tplc="26945924" w:tentative="1">
      <w:start w:val="1"/>
      <w:numFmt w:val="bullet"/>
      <w:lvlText w:val=""/>
      <w:lvlJc w:val="left"/>
      <w:pPr>
        <w:ind w:left="3936" w:hanging="360"/>
      </w:pPr>
      <w:rPr>
        <w:rFonts w:ascii="Symbol" w:hAnsi="Symbol" w:hint="default"/>
      </w:rPr>
    </w:lvl>
    <w:lvl w:ilvl="4" w:tplc="223A6082" w:tentative="1">
      <w:start w:val="1"/>
      <w:numFmt w:val="bullet"/>
      <w:lvlText w:val="o"/>
      <w:lvlJc w:val="left"/>
      <w:pPr>
        <w:ind w:left="4656" w:hanging="360"/>
      </w:pPr>
      <w:rPr>
        <w:rFonts w:ascii="Courier New" w:hAnsi="Courier New" w:cs="Courier New" w:hint="default"/>
      </w:rPr>
    </w:lvl>
    <w:lvl w:ilvl="5" w:tplc="F594E2B4" w:tentative="1">
      <w:start w:val="1"/>
      <w:numFmt w:val="bullet"/>
      <w:lvlText w:val=""/>
      <w:lvlJc w:val="left"/>
      <w:pPr>
        <w:ind w:left="5376" w:hanging="360"/>
      </w:pPr>
      <w:rPr>
        <w:rFonts w:ascii="Wingdings" w:hAnsi="Wingdings" w:hint="default"/>
      </w:rPr>
    </w:lvl>
    <w:lvl w:ilvl="6" w:tplc="CAC44B92" w:tentative="1">
      <w:start w:val="1"/>
      <w:numFmt w:val="bullet"/>
      <w:lvlText w:val=""/>
      <w:lvlJc w:val="left"/>
      <w:pPr>
        <w:ind w:left="6096" w:hanging="360"/>
      </w:pPr>
      <w:rPr>
        <w:rFonts w:ascii="Symbol" w:hAnsi="Symbol" w:hint="default"/>
      </w:rPr>
    </w:lvl>
    <w:lvl w:ilvl="7" w:tplc="B0203EAE" w:tentative="1">
      <w:start w:val="1"/>
      <w:numFmt w:val="bullet"/>
      <w:lvlText w:val="o"/>
      <w:lvlJc w:val="left"/>
      <w:pPr>
        <w:ind w:left="6816" w:hanging="360"/>
      </w:pPr>
      <w:rPr>
        <w:rFonts w:ascii="Courier New" w:hAnsi="Courier New" w:cs="Courier New" w:hint="default"/>
      </w:rPr>
    </w:lvl>
    <w:lvl w:ilvl="8" w:tplc="F51A8C76" w:tentative="1">
      <w:start w:val="1"/>
      <w:numFmt w:val="bullet"/>
      <w:lvlText w:val=""/>
      <w:lvlJc w:val="left"/>
      <w:pPr>
        <w:ind w:left="7536" w:hanging="360"/>
      </w:pPr>
      <w:rPr>
        <w:rFonts w:ascii="Wingdings" w:hAnsi="Wingdings" w:hint="default"/>
      </w:rPr>
    </w:lvl>
  </w:abstractNum>
  <w:abstractNum w:abstractNumId="6" w15:restartNumberingAfterBreak="0">
    <w:nsid w:val="067E40EE"/>
    <w:multiLevelType w:val="multilevel"/>
    <w:tmpl w:val="8514F9EE"/>
    <w:lvl w:ilvl="0">
      <w:start w:val="18"/>
      <w:numFmt w:val="decimal"/>
      <w:lvlText w:val="%1."/>
      <w:lvlJc w:val="left"/>
      <w:pPr>
        <w:ind w:left="720" w:hanging="360"/>
      </w:pPr>
      <w:rPr>
        <w:rFonts w:hint="default"/>
      </w:rPr>
    </w:lvl>
    <w:lvl w:ilvl="1">
      <w:start w:val="1"/>
      <w:numFmt w:val="decimal"/>
      <w:isLgl/>
      <w:lvlText w:val="%1.%2."/>
      <w:lvlJc w:val="left"/>
      <w:pPr>
        <w:ind w:left="1406" w:hanging="555"/>
      </w:pPr>
      <w:rPr>
        <w:rFonts w:hint="default"/>
        <w:b w:val="0"/>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7" w15:restartNumberingAfterBreak="0">
    <w:nsid w:val="07416FC1"/>
    <w:multiLevelType w:val="hybridMultilevel"/>
    <w:tmpl w:val="21F8A560"/>
    <w:lvl w:ilvl="0" w:tplc="FCDC4344">
      <w:start w:val="1"/>
      <w:numFmt w:val="bullet"/>
      <w:lvlText w:val=""/>
      <w:lvlJc w:val="left"/>
      <w:pPr>
        <w:ind w:left="1429" w:hanging="360"/>
      </w:pPr>
      <w:rPr>
        <w:rFonts w:ascii="Wingdings" w:hAnsi="Wingdings" w:hint="default"/>
      </w:rPr>
    </w:lvl>
    <w:lvl w:ilvl="1" w:tplc="1C766178" w:tentative="1">
      <w:start w:val="1"/>
      <w:numFmt w:val="bullet"/>
      <w:lvlText w:val="o"/>
      <w:lvlJc w:val="left"/>
      <w:pPr>
        <w:ind w:left="2149" w:hanging="360"/>
      </w:pPr>
      <w:rPr>
        <w:rFonts w:ascii="Courier New" w:hAnsi="Courier New" w:cs="Courier New" w:hint="default"/>
      </w:rPr>
    </w:lvl>
    <w:lvl w:ilvl="2" w:tplc="9FFE7A62" w:tentative="1">
      <w:start w:val="1"/>
      <w:numFmt w:val="bullet"/>
      <w:lvlText w:val=""/>
      <w:lvlJc w:val="left"/>
      <w:pPr>
        <w:ind w:left="2869" w:hanging="360"/>
      </w:pPr>
      <w:rPr>
        <w:rFonts w:ascii="Wingdings" w:hAnsi="Wingdings" w:hint="default"/>
      </w:rPr>
    </w:lvl>
    <w:lvl w:ilvl="3" w:tplc="7452F86C" w:tentative="1">
      <w:start w:val="1"/>
      <w:numFmt w:val="bullet"/>
      <w:lvlText w:val=""/>
      <w:lvlJc w:val="left"/>
      <w:pPr>
        <w:ind w:left="3589" w:hanging="360"/>
      </w:pPr>
      <w:rPr>
        <w:rFonts w:ascii="Symbol" w:hAnsi="Symbol" w:hint="default"/>
      </w:rPr>
    </w:lvl>
    <w:lvl w:ilvl="4" w:tplc="DA6E4D7E" w:tentative="1">
      <w:start w:val="1"/>
      <w:numFmt w:val="bullet"/>
      <w:lvlText w:val="o"/>
      <w:lvlJc w:val="left"/>
      <w:pPr>
        <w:ind w:left="4309" w:hanging="360"/>
      </w:pPr>
      <w:rPr>
        <w:rFonts w:ascii="Courier New" w:hAnsi="Courier New" w:cs="Courier New" w:hint="default"/>
      </w:rPr>
    </w:lvl>
    <w:lvl w:ilvl="5" w:tplc="39A03CA6" w:tentative="1">
      <w:start w:val="1"/>
      <w:numFmt w:val="bullet"/>
      <w:lvlText w:val=""/>
      <w:lvlJc w:val="left"/>
      <w:pPr>
        <w:ind w:left="5029" w:hanging="360"/>
      </w:pPr>
      <w:rPr>
        <w:rFonts w:ascii="Wingdings" w:hAnsi="Wingdings" w:hint="default"/>
      </w:rPr>
    </w:lvl>
    <w:lvl w:ilvl="6" w:tplc="37261824" w:tentative="1">
      <w:start w:val="1"/>
      <w:numFmt w:val="bullet"/>
      <w:lvlText w:val=""/>
      <w:lvlJc w:val="left"/>
      <w:pPr>
        <w:ind w:left="5749" w:hanging="360"/>
      </w:pPr>
      <w:rPr>
        <w:rFonts w:ascii="Symbol" w:hAnsi="Symbol" w:hint="default"/>
      </w:rPr>
    </w:lvl>
    <w:lvl w:ilvl="7" w:tplc="7CEABBF8" w:tentative="1">
      <w:start w:val="1"/>
      <w:numFmt w:val="bullet"/>
      <w:lvlText w:val="o"/>
      <w:lvlJc w:val="left"/>
      <w:pPr>
        <w:ind w:left="6469" w:hanging="360"/>
      </w:pPr>
      <w:rPr>
        <w:rFonts w:ascii="Courier New" w:hAnsi="Courier New" w:cs="Courier New" w:hint="default"/>
      </w:rPr>
    </w:lvl>
    <w:lvl w:ilvl="8" w:tplc="87BA8C9A" w:tentative="1">
      <w:start w:val="1"/>
      <w:numFmt w:val="bullet"/>
      <w:lvlText w:val=""/>
      <w:lvlJc w:val="left"/>
      <w:pPr>
        <w:ind w:left="7189" w:hanging="360"/>
      </w:pPr>
      <w:rPr>
        <w:rFonts w:ascii="Wingdings" w:hAnsi="Wingdings" w:hint="default"/>
      </w:rPr>
    </w:lvl>
  </w:abstractNum>
  <w:abstractNum w:abstractNumId="8" w15:restartNumberingAfterBreak="0">
    <w:nsid w:val="07865896"/>
    <w:multiLevelType w:val="hybridMultilevel"/>
    <w:tmpl w:val="8148492C"/>
    <w:lvl w:ilvl="0" w:tplc="13F8761C">
      <w:start w:val="1"/>
      <w:numFmt w:val="bullet"/>
      <w:lvlText w:val=""/>
      <w:lvlJc w:val="left"/>
      <w:pPr>
        <w:ind w:left="827" w:hanging="360"/>
      </w:pPr>
      <w:rPr>
        <w:rFonts w:ascii="Symbol" w:hAnsi="Symbol" w:hint="default"/>
      </w:rPr>
    </w:lvl>
    <w:lvl w:ilvl="1" w:tplc="797CE544" w:tentative="1">
      <w:start w:val="1"/>
      <w:numFmt w:val="bullet"/>
      <w:lvlText w:val="o"/>
      <w:lvlJc w:val="left"/>
      <w:pPr>
        <w:ind w:left="1547" w:hanging="360"/>
      </w:pPr>
      <w:rPr>
        <w:rFonts w:ascii="Courier New" w:hAnsi="Courier New" w:cs="Courier New" w:hint="default"/>
      </w:rPr>
    </w:lvl>
    <w:lvl w:ilvl="2" w:tplc="14BCF118" w:tentative="1">
      <w:start w:val="1"/>
      <w:numFmt w:val="bullet"/>
      <w:lvlText w:val=""/>
      <w:lvlJc w:val="left"/>
      <w:pPr>
        <w:ind w:left="2267" w:hanging="360"/>
      </w:pPr>
      <w:rPr>
        <w:rFonts w:ascii="Wingdings" w:hAnsi="Wingdings" w:hint="default"/>
      </w:rPr>
    </w:lvl>
    <w:lvl w:ilvl="3" w:tplc="ABBAAD6C" w:tentative="1">
      <w:start w:val="1"/>
      <w:numFmt w:val="bullet"/>
      <w:lvlText w:val=""/>
      <w:lvlJc w:val="left"/>
      <w:pPr>
        <w:ind w:left="2987" w:hanging="360"/>
      </w:pPr>
      <w:rPr>
        <w:rFonts w:ascii="Symbol" w:hAnsi="Symbol" w:hint="default"/>
      </w:rPr>
    </w:lvl>
    <w:lvl w:ilvl="4" w:tplc="8E4462EC" w:tentative="1">
      <w:start w:val="1"/>
      <w:numFmt w:val="bullet"/>
      <w:lvlText w:val="o"/>
      <w:lvlJc w:val="left"/>
      <w:pPr>
        <w:ind w:left="3707" w:hanging="360"/>
      </w:pPr>
      <w:rPr>
        <w:rFonts w:ascii="Courier New" w:hAnsi="Courier New" w:cs="Courier New" w:hint="default"/>
      </w:rPr>
    </w:lvl>
    <w:lvl w:ilvl="5" w:tplc="69DEEE94" w:tentative="1">
      <w:start w:val="1"/>
      <w:numFmt w:val="bullet"/>
      <w:lvlText w:val=""/>
      <w:lvlJc w:val="left"/>
      <w:pPr>
        <w:ind w:left="4427" w:hanging="360"/>
      </w:pPr>
      <w:rPr>
        <w:rFonts w:ascii="Wingdings" w:hAnsi="Wingdings" w:hint="default"/>
      </w:rPr>
    </w:lvl>
    <w:lvl w:ilvl="6" w:tplc="335C9E10" w:tentative="1">
      <w:start w:val="1"/>
      <w:numFmt w:val="bullet"/>
      <w:lvlText w:val=""/>
      <w:lvlJc w:val="left"/>
      <w:pPr>
        <w:ind w:left="5147" w:hanging="360"/>
      </w:pPr>
      <w:rPr>
        <w:rFonts w:ascii="Symbol" w:hAnsi="Symbol" w:hint="default"/>
      </w:rPr>
    </w:lvl>
    <w:lvl w:ilvl="7" w:tplc="6FCEC54A" w:tentative="1">
      <w:start w:val="1"/>
      <w:numFmt w:val="bullet"/>
      <w:lvlText w:val="o"/>
      <w:lvlJc w:val="left"/>
      <w:pPr>
        <w:ind w:left="5867" w:hanging="360"/>
      </w:pPr>
      <w:rPr>
        <w:rFonts w:ascii="Courier New" w:hAnsi="Courier New" w:cs="Courier New" w:hint="default"/>
      </w:rPr>
    </w:lvl>
    <w:lvl w:ilvl="8" w:tplc="1A6AB784" w:tentative="1">
      <w:start w:val="1"/>
      <w:numFmt w:val="bullet"/>
      <w:lvlText w:val=""/>
      <w:lvlJc w:val="left"/>
      <w:pPr>
        <w:ind w:left="6587" w:hanging="360"/>
      </w:pPr>
      <w:rPr>
        <w:rFonts w:ascii="Wingdings" w:hAnsi="Wingdings" w:hint="default"/>
      </w:rPr>
    </w:lvl>
  </w:abstractNum>
  <w:abstractNum w:abstractNumId="9" w15:restartNumberingAfterBreak="0">
    <w:nsid w:val="0B2C5384"/>
    <w:multiLevelType w:val="hybridMultilevel"/>
    <w:tmpl w:val="0A1AC82E"/>
    <w:lvl w:ilvl="0" w:tplc="681A1910">
      <w:start w:val="1"/>
      <w:numFmt w:val="decimal"/>
      <w:lvlText w:val="1.%1."/>
      <w:lvlJc w:val="left"/>
      <w:pPr>
        <w:ind w:left="1429" w:hanging="360"/>
      </w:pPr>
      <w:rPr>
        <w:rFonts w:hint="default"/>
      </w:rPr>
    </w:lvl>
    <w:lvl w:ilvl="1" w:tplc="03E0EC2E" w:tentative="1">
      <w:start w:val="1"/>
      <w:numFmt w:val="lowerLetter"/>
      <w:lvlText w:val="%2."/>
      <w:lvlJc w:val="left"/>
      <w:pPr>
        <w:ind w:left="2149" w:hanging="360"/>
      </w:pPr>
    </w:lvl>
    <w:lvl w:ilvl="2" w:tplc="2A125838" w:tentative="1">
      <w:start w:val="1"/>
      <w:numFmt w:val="lowerRoman"/>
      <w:lvlText w:val="%3."/>
      <w:lvlJc w:val="right"/>
      <w:pPr>
        <w:ind w:left="2869" w:hanging="180"/>
      </w:pPr>
    </w:lvl>
    <w:lvl w:ilvl="3" w:tplc="C20CF612" w:tentative="1">
      <w:start w:val="1"/>
      <w:numFmt w:val="decimal"/>
      <w:lvlText w:val="%4."/>
      <w:lvlJc w:val="left"/>
      <w:pPr>
        <w:ind w:left="3589" w:hanging="360"/>
      </w:pPr>
    </w:lvl>
    <w:lvl w:ilvl="4" w:tplc="BAAE476E" w:tentative="1">
      <w:start w:val="1"/>
      <w:numFmt w:val="lowerLetter"/>
      <w:lvlText w:val="%5."/>
      <w:lvlJc w:val="left"/>
      <w:pPr>
        <w:ind w:left="4309" w:hanging="360"/>
      </w:pPr>
    </w:lvl>
    <w:lvl w:ilvl="5" w:tplc="BE0EA9B2" w:tentative="1">
      <w:start w:val="1"/>
      <w:numFmt w:val="lowerRoman"/>
      <w:lvlText w:val="%6."/>
      <w:lvlJc w:val="right"/>
      <w:pPr>
        <w:ind w:left="5029" w:hanging="180"/>
      </w:pPr>
    </w:lvl>
    <w:lvl w:ilvl="6" w:tplc="83BC402A" w:tentative="1">
      <w:start w:val="1"/>
      <w:numFmt w:val="decimal"/>
      <w:lvlText w:val="%7."/>
      <w:lvlJc w:val="left"/>
      <w:pPr>
        <w:ind w:left="5749" w:hanging="360"/>
      </w:pPr>
    </w:lvl>
    <w:lvl w:ilvl="7" w:tplc="F3AA89D0" w:tentative="1">
      <w:start w:val="1"/>
      <w:numFmt w:val="lowerLetter"/>
      <w:lvlText w:val="%8."/>
      <w:lvlJc w:val="left"/>
      <w:pPr>
        <w:ind w:left="6469" w:hanging="360"/>
      </w:pPr>
    </w:lvl>
    <w:lvl w:ilvl="8" w:tplc="6010A9F0" w:tentative="1">
      <w:start w:val="1"/>
      <w:numFmt w:val="lowerRoman"/>
      <w:lvlText w:val="%9."/>
      <w:lvlJc w:val="right"/>
      <w:pPr>
        <w:ind w:left="7189" w:hanging="180"/>
      </w:pPr>
    </w:lvl>
  </w:abstractNum>
  <w:abstractNum w:abstractNumId="10" w15:restartNumberingAfterBreak="0">
    <w:nsid w:val="0E742EA3"/>
    <w:multiLevelType w:val="hybridMultilevel"/>
    <w:tmpl w:val="44C2591E"/>
    <w:lvl w:ilvl="0" w:tplc="06E85D34">
      <w:start w:val="1"/>
      <w:numFmt w:val="bullet"/>
      <w:lvlText w:val=""/>
      <w:lvlJc w:val="left"/>
      <w:pPr>
        <w:ind w:left="1429" w:hanging="360"/>
      </w:pPr>
      <w:rPr>
        <w:rFonts w:ascii="Wingdings" w:hAnsi="Wingdings" w:hint="default"/>
      </w:rPr>
    </w:lvl>
    <w:lvl w:ilvl="1" w:tplc="F6302AD8" w:tentative="1">
      <w:start w:val="1"/>
      <w:numFmt w:val="bullet"/>
      <w:lvlText w:val="o"/>
      <w:lvlJc w:val="left"/>
      <w:pPr>
        <w:ind w:left="2149" w:hanging="360"/>
      </w:pPr>
      <w:rPr>
        <w:rFonts w:ascii="Courier New" w:hAnsi="Courier New" w:cs="Courier New" w:hint="default"/>
      </w:rPr>
    </w:lvl>
    <w:lvl w:ilvl="2" w:tplc="FF96CD18" w:tentative="1">
      <w:start w:val="1"/>
      <w:numFmt w:val="bullet"/>
      <w:lvlText w:val=""/>
      <w:lvlJc w:val="left"/>
      <w:pPr>
        <w:ind w:left="2869" w:hanging="360"/>
      </w:pPr>
      <w:rPr>
        <w:rFonts w:ascii="Wingdings" w:hAnsi="Wingdings" w:hint="default"/>
      </w:rPr>
    </w:lvl>
    <w:lvl w:ilvl="3" w:tplc="B38A4262" w:tentative="1">
      <w:start w:val="1"/>
      <w:numFmt w:val="bullet"/>
      <w:lvlText w:val=""/>
      <w:lvlJc w:val="left"/>
      <w:pPr>
        <w:ind w:left="3589" w:hanging="360"/>
      </w:pPr>
      <w:rPr>
        <w:rFonts w:ascii="Symbol" w:hAnsi="Symbol" w:hint="default"/>
      </w:rPr>
    </w:lvl>
    <w:lvl w:ilvl="4" w:tplc="3650E914" w:tentative="1">
      <w:start w:val="1"/>
      <w:numFmt w:val="bullet"/>
      <w:lvlText w:val="o"/>
      <w:lvlJc w:val="left"/>
      <w:pPr>
        <w:ind w:left="4309" w:hanging="360"/>
      </w:pPr>
      <w:rPr>
        <w:rFonts w:ascii="Courier New" w:hAnsi="Courier New" w:cs="Courier New" w:hint="default"/>
      </w:rPr>
    </w:lvl>
    <w:lvl w:ilvl="5" w:tplc="228A6BB2" w:tentative="1">
      <w:start w:val="1"/>
      <w:numFmt w:val="bullet"/>
      <w:lvlText w:val=""/>
      <w:lvlJc w:val="left"/>
      <w:pPr>
        <w:ind w:left="5029" w:hanging="360"/>
      </w:pPr>
      <w:rPr>
        <w:rFonts w:ascii="Wingdings" w:hAnsi="Wingdings" w:hint="default"/>
      </w:rPr>
    </w:lvl>
    <w:lvl w:ilvl="6" w:tplc="02A6D70A" w:tentative="1">
      <w:start w:val="1"/>
      <w:numFmt w:val="bullet"/>
      <w:lvlText w:val=""/>
      <w:lvlJc w:val="left"/>
      <w:pPr>
        <w:ind w:left="5749" w:hanging="360"/>
      </w:pPr>
      <w:rPr>
        <w:rFonts w:ascii="Symbol" w:hAnsi="Symbol" w:hint="default"/>
      </w:rPr>
    </w:lvl>
    <w:lvl w:ilvl="7" w:tplc="2C9A66BE" w:tentative="1">
      <w:start w:val="1"/>
      <w:numFmt w:val="bullet"/>
      <w:lvlText w:val="o"/>
      <w:lvlJc w:val="left"/>
      <w:pPr>
        <w:ind w:left="6469" w:hanging="360"/>
      </w:pPr>
      <w:rPr>
        <w:rFonts w:ascii="Courier New" w:hAnsi="Courier New" w:cs="Courier New" w:hint="default"/>
      </w:rPr>
    </w:lvl>
    <w:lvl w:ilvl="8" w:tplc="FBE8A8BC" w:tentative="1">
      <w:start w:val="1"/>
      <w:numFmt w:val="bullet"/>
      <w:lvlText w:val=""/>
      <w:lvlJc w:val="left"/>
      <w:pPr>
        <w:ind w:left="7189" w:hanging="360"/>
      </w:pPr>
      <w:rPr>
        <w:rFonts w:ascii="Wingdings" w:hAnsi="Wingdings" w:hint="default"/>
      </w:rPr>
    </w:lvl>
  </w:abstractNum>
  <w:abstractNum w:abstractNumId="11" w15:restartNumberingAfterBreak="0">
    <w:nsid w:val="113011BA"/>
    <w:multiLevelType w:val="hybridMultilevel"/>
    <w:tmpl w:val="86781E90"/>
    <w:lvl w:ilvl="0" w:tplc="015A3C7A">
      <w:start w:val="1"/>
      <w:numFmt w:val="bullet"/>
      <w:lvlText w:val=""/>
      <w:lvlJc w:val="left"/>
      <w:pPr>
        <w:ind w:left="1713" w:hanging="360"/>
      </w:pPr>
      <w:rPr>
        <w:rFonts w:ascii="Wingdings" w:hAnsi="Wingdings" w:hint="default"/>
      </w:rPr>
    </w:lvl>
    <w:lvl w:ilvl="1" w:tplc="8468F6D2" w:tentative="1">
      <w:start w:val="1"/>
      <w:numFmt w:val="bullet"/>
      <w:lvlText w:val="o"/>
      <w:lvlJc w:val="left"/>
      <w:pPr>
        <w:ind w:left="2433" w:hanging="360"/>
      </w:pPr>
      <w:rPr>
        <w:rFonts w:ascii="Courier New" w:hAnsi="Courier New" w:cs="Courier New" w:hint="default"/>
      </w:rPr>
    </w:lvl>
    <w:lvl w:ilvl="2" w:tplc="85F46D64" w:tentative="1">
      <w:start w:val="1"/>
      <w:numFmt w:val="bullet"/>
      <w:lvlText w:val=""/>
      <w:lvlJc w:val="left"/>
      <w:pPr>
        <w:ind w:left="3153" w:hanging="360"/>
      </w:pPr>
      <w:rPr>
        <w:rFonts w:ascii="Wingdings" w:hAnsi="Wingdings" w:hint="default"/>
      </w:rPr>
    </w:lvl>
    <w:lvl w:ilvl="3" w:tplc="1DD26B00" w:tentative="1">
      <w:start w:val="1"/>
      <w:numFmt w:val="bullet"/>
      <w:lvlText w:val=""/>
      <w:lvlJc w:val="left"/>
      <w:pPr>
        <w:ind w:left="3873" w:hanging="360"/>
      </w:pPr>
      <w:rPr>
        <w:rFonts w:ascii="Symbol" w:hAnsi="Symbol" w:hint="default"/>
      </w:rPr>
    </w:lvl>
    <w:lvl w:ilvl="4" w:tplc="4D1E0858" w:tentative="1">
      <w:start w:val="1"/>
      <w:numFmt w:val="bullet"/>
      <w:lvlText w:val="o"/>
      <w:lvlJc w:val="left"/>
      <w:pPr>
        <w:ind w:left="4593" w:hanging="360"/>
      </w:pPr>
      <w:rPr>
        <w:rFonts w:ascii="Courier New" w:hAnsi="Courier New" w:cs="Courier New" w:hint="default"/>
      </w:rPr>
    </w:lvl>
    <w:lvl w:ilvl="5" w:tplc="79BA41FA" w:tentative="1">
      <w:start w:val="1"/>
      <w:numFmt w:val="bullet"/>
      <w:lvlText w:val=""/>
      <w:lvlJc w:val="left"/>
      <w:pPr>
        <w:ind w:left="5313" w:hanging="360"/>
      </w:pPr>
      <w:rPr>
        <w:rFonts w:ascii="Wingdings" w:hAnsi="Wingdings" w:hint="default"/>
      </w:rPr>
    </w:lvl>
    <w:lvl w:ilvl="6" w:tplc="7A64F3C8" w:tentative="1">
      <w:start w:val="1"/>
      <w:numFmt w:val="bullet"/>
      <w:lvlText w:val=""/>
      <w:lvlJc w:val="left"/>
      <w:pPr>
        <w:ind w:left="6033" w:hanging="360"/>
      </w:pPr>
      <w:rPr>
        <w:rFonts w:ascii="Symbol" w:hAnsi="Symbol" w:hint="default"/>
      </w:rPr>
    </w:lvl>
    <w:lvl w:ilvl="7" w:tplc="0820201E" w:tentative="1">
      <w:start w:val="1"/>
      <w:numFmt w:val="bullet"/>
      <w:lvlText w:val="o"/>
      <w:lvlJc w:val="left"/>
      <w:pPr>
        <w:ind w:left="6753" w:hanging="360"/>
      </w:pPr>
      <w:rPr>
        <w:rFonts w:ascii="Courier New" w:hAnsi="Courier New" w:cs="Courier New" w:hint="default"/>
      </w:rPr>
    </w:lvl>
    <w:lvl w:ilvl="8" w:tplc="7ACA1140" w:tentative="1">
      <w:start w:val="1"/>
      <w:numFmt w:val="bullet"/>
      <w:lvlText w:val=""/>
      <w:lvlJc w:val="left"/>
      <w:pPr>
        <w:ind w:left="7473" w:hanging="360"/>
      </w:pPr>
      <w:rPr>
        <w:rFonts w:ascii="Wingdings" w:hAnsi="Wingdings" w:hint="default"/>
      </w:rPr>
    </w:lvl>
  </w:abstractNum>
  <w:abstractNum w:abstractNumId="12" w15:restartNumberingAfterBreak="0">
    <w:nsid w:val="123E12CB"/>
    <w:multiLevelType w:val="hybridMultilevel"/>
    <w:tmpl w:val="8F1CA73C"/>
    <w:lvl w:ilvl="0" w:tplc="A5D0938A">
      <w:start w:val="1"/>
      <w:numFmt w:val="decimal"/>
      <w:lvlText w:val="2.%1."/>
      <w:lvlJc w:val="left"/>
      <w:pPr>
        <w:ind w:left="1429" w:hanging="360"/>
      </w:pPr>
      <w:rPr>
        <w:rFonts w:hint="default"/>
      </w:rPr>
    </w:lvl>
    <w:lvl w:ilvl="1" w:tplc="86C4AB84" w:tentative="1">
      <w:start w:val="1"/>
      <w:numFmt w:val="lowerLetter"/>
      <w:lvlText w:val="%2."/>
      <w:lvlJc w:val="left"/>
      <w:pPr>
        <w:ind w:left="2149" w:hanging="360"/>
      </w:pPr>
    </w:lvl>
    <w:lvl w:ilvl="2" w:tplc="94AADD00" w:tentative="1">
      <w:start w:val="1"/>
      <w:numFmt w:val="lowerRoman"/>
      <w:lvlText w:val="%3."/>
      <w:lvlJc w:val="right"/>
      <w:pPr>
        <w:ind w:left="2869" w:hanging="180"/>
      </w:pPr>
    </w:lvl>
    <w:lvl w:ilvl="3" w:tplc="E94C8DA4" w:tentative="1">
      <w:start w:val="1"/>
      <w:numFmt w:val="decimal"/>
      <w:lvlText w:val="%4."/>
      <w:lvlJc w:val="left"/>
      <w:pPr>
        <w:ind w:left="3589" w:hanging="360"/>
      </w:pPr>
    </w:lvl>
    <w:lvl w:ilvl="4" w:tplc="632E4868" w:tentative="1">
      <w:start w:val="1"/>
      <w:numFmt w:val="lowerLetter"/>
      <w:lvlText w:val="%5."/>
      <w:lvlJc w:val="left"/>
      <w:pPr>
        <w:ind w:left="4309" w:hanging="360"/>
      </w:pPr>
    </w:lvl>
    <w:lvl w:ilvl="5" w:tplc="11D8FF98" w:tentative="1">
      <w:start w:val="1"/>
      <w:numFmt w:val="lowerRoman"/>
      <w:lvlText w:val="%6."/>
      <w:lvlJc w:val="right"/>
      <w:pPr>
        <w:ind w:left="5029" w:hanging="180"/>
      </w:pPr>
    </w:lvl>
    <w:lvl w:ilvl="6" w:tplc="022CB6DC" w:tentative="1">
      <w:start w:val="1"/>
      <w:numFmt w:val="decimal"/>
      <w:lvlText w:val="%7."/>
      <w:lvlJc w:val="left"/>
      <w:pPr>
        <w:ind w:left="5749" w:hanging="360"/>
      </w:pPr>
    </w:lvl>
    <w:lvl w:ilvl="7" w:tplc="BCC2E492" w:tentative="1">
      <w:start w:val="1"/>
      <w:numFmt w:val="lowerLetter"/>
      <w:lvlText w:val="%8."/>
      <w:lvlJc w:val="left"/>
      <w:pPr>
        <w:ind w:left="6469" w:hanging="360"/>
      </w:pPr>
    </w:lvl>
    <w:lvl w:ilvl="8" w:tplc="7AA6B874" w:tentative="1">
      <w:start w:val="1"/>
      <w:numFmt w:val="lowerRoman"/>
      <w:lvlText w:val="%9."/>
      <w:lvlJc w:val="right"/>
      <w:pPr>
        <w:ind w:left="7189" w:hanging="180"/>
      </w:pPr>
    </w:lvl>
  </w:abstractNum>
  <w:abstractNum w:abstractNumId="13" w15:restartNumberingAfterBreak="0">
    <w:nsid w:val="17E857E6"/>
    <w:multiLevelType w:val="multilevel"/>
    <w:tmpl w:val="4E5A3E06"/>
    <w:lvl w:ilvl="0">
      <w:start w:val="15"/>
      <w:numFmt w:val="decimal"/>
      <w:lvlText w:val="%1."/>
      <w:lvlJc w:val="left"/>
      <w:pPr>
        <w:ind w:left="720" w:hanging="360"/>
      </w:pPr>
      <w:rPr>
        <w:rFonts w:cs="Times New Roman"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8F07160"/>
    <w:multiLevelType w:val="hybridMultilevel"/>
    <w:tmpl w:val="6A42C97C"/>
    <w:lvl w:ilvl="0" w:tplc="171AC73A">
      <w:start w:val="1"/>
      <w:numFmt w:val="decimal"/>
      <w:lvlText w:val="5.%1."/>
      <w:lvlJc w:val="left"/>
      <w:pPr>
        <w:ind w:left="6598" w:hanging="360"/>
      </w:pPr>
      <w:rPr>
        <w:rFonts w:hint="default"/>
      </w:rPr>
    </w:lvl>
    <w:lvl w:ilvl="1" w:tplc="A3C64F04" w:tentative="1">
      <w:start w:val="1"/>
      <w:numFmt w:val="lowerLetter"/>
      <w:lvlText w:val="%2."/>
      <w:lvlJc w:val="left"/>
      <w:pPr>
        <w:ind w:left="1440" w:hanging="360"/>
      </w:pPr>
    </w:lvl>
    <w:lvl w:ilvl="2" w:tplc="9B86F3CC" w:tentative="1">
      <w:start w:val="1"/>
      <w:numFmt w:val="lowerRoman"/>
      <w:lvlText w:val="%3."/>
      <w:lvlJc w:val="right"/>
      <w:pPr>
        <w:ind w:left="2160" w:hanging="180"/>
      </w:pPr>
    </w:lvl>
    <w:lvl w:ilvl="3" w:tplc="903A9A52" w:tentative="1">
      <w:start w:val="1"/>
      <w:numFmt w:val="decimal"/>
      <w:lvlText w:val="%4."/>
      <w:lvlJc w:val="left"/>
      <w:pPr>
        <w:ind w:left="2880" w:hanging="360"/>
      </w:pPr>
    </w:lvl>
    <w:lvl w:ilvl="4" w:tplc="DEECB102" w:tentative="1">
      <w:start w:val="1"/>
      <w:numFmt w:val="lowerLetter"/>
      <w:lvlText w:val="%5."/>
      <w:lvlJc w:val="left"/>
      <w:pPr>
        <w:ind w:left="3600" w:hanging="360"/>
      </w:pPr>
    </w:lvl>
    <w:lvl w:ilvl="5" w:tplc="47FE2A7E" w:tentative="1">
      <w:start w:val="1"/>
      <w:numFmt w:val="lowerRoman"/>
      <w:lvlText w:val="%6."/>
      <w:lvlJc w:val="right"/>
      <w:pPr>
        <w:ind w:left="4320" w:hanging="180"/>
      </w:pPr>
    </w:lvl>
    <w:lvl w:ilvl="6" w:tplc="947849AE" w:tentative="1">
      <w:start w:val="1"/>
      <w:numFmt w:val="decimal"/>
      <w:lvlText w:val="%7."/>
      <w:lvlJc w:val="left"/>
      <w:pPr>
        <w:ind w:left="5040" w:hanging="360"/>
      </w:pPr>
    </w:lvl>
    <w:lvl w:ilvl="7" w:tplc="08840ACA" w:tentative="1">
      <w:start w:val="1"/>
      <w:numFmt w:val="lowerLetter"/>
      <w:lvlText w:val="%8."/>
      <w:lvlJc w:val="left"/>
      <w:pPr>
        <w:ind w:left="5760" w:hanging="360"/>
      </w:pPr>
    </w:lvl>
    <w:lvl w:ilvl="8" w:tplc="6054EE24" w:tentative="1">
      <w:start w:val="1"/>
      <w:numFmt w:val="lowerRoman"/>
      <w:lvlText w:val="%9."/>
      <w:lvlJc w:val="right"/>
      <w:pPr>
        <w:ind w:left="6480" w:hanging="180"/>
      </w:pPr>
    </w:lvl>
  </w:abstractNum>
  <w:abstractNum w:abstractNumId="15" w15:restartNumberingAfterBreak="0">
    <w:nsid w:val="1A876F33"/>
    <w:multiLevelType w:val="hybridMultilevel"/>
    <w:tmpl w:val="27E2968E"/>
    <w:lvl w:ilvl="0" w:tplc="7792A560">
      <w:start w:val="1"/>
      <w:numFmt w:val="decimal"/>
      <w:lvlText w:val="4.%1."/>
      <w:lvlJc w:val="left"/>
      <w:pPr>
        <w:ind w:left="6598" w:hanging="360"/>
      </w:pPr>
      <w:rPr>
        <w:rFonts w:hint="default"/>
      </w:rPr>
    </w:lvl>
    <w:lvl w:ilvl="1" w:tplc="D3808E60" w:tentative="1">
      <w:start w:val="1"/>
      <w:numFmt w:val="lowerLetter"/>
      <w:lvlText w:val="%2."/>
      <w:lvlJc w:val="left"/>
      <w:pPr>
        <w:ind w:left="1440" w:hanging="360"/>
      </w:pPr>
    </w:lvl>
    <w:lvl w:ilvl="2" w:tplc="9E86F732" w:tentative="1">
      <w:start w:val="1"/>
      <w:numFmt w:val="lowerRoman"/>
      <w:lvlText w:val="%3."/>
      <w:lvlJc w:val="right"/>
      <w:pPr>
        <w:ind w:left="2160" w:hanging="180"/>
      </w:pPr>
    </w:lvl>
    <w:lvl w:ilvl="3" w:tplc="C6ECE15A" w:tentative="1">
      <w:start w:val="1"/>
      <w:numFmt w:val="decimal"/>
      <w:lvlText w:val="%4."/>
      <w:lvlJc w:val="left"/>
      <w:pPr>
        <w:ind w:left="2880" w:hanging="360"/>
      </w:pPr>
    </w:lvl>
    <w:lvl w:ilvl="4" w:tplc="DCE61774" w:tentative="1">
      <w:start w:val="1"/>
      <w:numFmt w:val="lowerLetter"/>
      <w:lvlText w:val="%5."/>
      <w:lvlJc w:val="left"/>
      <w:pPr>
        <w:ind w:left="3600" w:hanging="360"/>
      </w:pPr>
    </w:lvl>
    <w:lvl w:ilvl="5" w:tplc="10B2FD7A" w:tentative="1">
      <w:start w:val="1"/>
      <w:numFmt w:val="lowerRoman"/>
      <w:lvlText w:val="%6."/>
      <w:lvlJc w:val="right"/>
      <w:pPr>
        <w:ind w:left="4320" w:hanging="180"/>
      </w:pPr>
    </w:lvl>
    <w:lvl w:ilvl="6" w:tplc="D51AF58A" w:tentative="1">
      <w:start w:val="1"/>
      <w:numFmt w:val="decimal"/>
      <w:lvlText w:val="%7."/>
      <w:lvlJc w:val="left"/>
      <w:pPr>
        <w:ind w:left="5040" w:hanging="360"/>
      </w:pPr>
    </w:lvl>
    <w:lvl w:ilvl="7" w:tplc="7676F17C" w:tentative="1">
      <w:start w:val="1"/>
      <w:numFmt w:val="lowerLetter"/>
      <w:lvlText w:val="%8."/>
      <w:lvlJc w:val="left"/>
      <w:pPr>
        <w:ind w:left="5760" w:hanging="360"/>
      </w:pPr>
    </w:lvl>
    <w:lvl w:ilvl="8" w:tplc="C4A8EB30" w:tentative="1">
      <w:start w:val="1"/>
      <w:numFmt w:val="lowerRoman"/>
      <w:lvlText w:val="%9."/>
      <w:lvlJc w:val="right"/>
      <w:pPr>
        <w:ind w:left="6480" w:hanging="180"/>
      </w:pPr>
    </w:lvl>
  </w:abstractNum>
  <w:abstractNum w:abstractNumId="16" w15:restartNumberingAfterBreak="0">
    <w:nsid w:val="23937B15"/>
    <w:multiLevelType w:val="hybridMultilevel"/>
    <w:tmpl w:val="69DA4208"/>
    <w:lvl w:ilvl="0" w:tplc="753AB6A4">
      <w:start w:val="1"/>
      <w:numFmt w:val="bullet"/>
      <w:lvlText w:val=""/>
      <w:lvlJc w:val="left"/>
      <w:pPr>
        <w:ind w:left="720" w:hanging="360"/>
      </w:pPr>
      <w:rPr>
        <w:rFonts w:ascii="Wingdings" w:hAnsi="Wingdings" w:hint="default"/>
      </w:rPr>
    </w:lvl>
    <w:lvl w:ilvl="1" w:tplc="4B16F910" w:tentative="1">
      <w:start w:val="1"/>
      <w:numFmt w:val="bullet"/>
      <w:lvlText w:val="o"/>
      <w:lvlJc w:val="left"/>
      <w:pPr>
        <w:ind w:left="1440" w:hanging="360"/>
      </w:pPr>
      <w:rPr>
        <w:rFonts w:ascii="Courier New" w:hAnsi="Courier New" w:hint="default"/>
      </w:rPr>
    </w:lvl>
    <w:lvl w:ilvl="2" w:tplc="909883CC" w:tentative="1">
      <w:start w:val="1"/>
      <w:numFmt w:val="bullet"/>
      <w:lvlText w:val=""/>
      <w:lvlJc w:val="left"/>
      <w:pPr>
        <w:ind w:left="2160" w:hanging="360"/>
      </w:pPr>
      <w:rPr>
        <w:rFonts w:ascii="Wingdings" w:hAnsi="Wingdings" w:hint="default"/>
      </w:rPr>
    </w:lvl>
    <w:lvl w:ilvl="3" w:tplc="B1685DCE" w:tentative="1">
      <w:start w:val="1"/>
      <w:numFmt w:val="bullet"/>
      <w:lvlText w:val=""/>
      <w:lvlJc w:val="left"/>
      <w:pPr>
        <w:ind w:left="2880" w:hanging="360"/>
      </w:pPr>
      <w:rPr>
        <w:rFonts w:ascii="Symbol" w:hAnsi="Symbol" w:hint="default"/>
      </w:rPr>
    </w:lvl>
    <w:lvl w:ilvl="4" w:tplc="29F032B4" w:tentative="1">
      <w:start w:val="1"/>
      <w:numFmt w:val="bullet"/>
      <w:lvlText w:val="o"/>
      <w:lvlJc w:val="left"/>
      <w:pPr>
        <w:ind w:left="3600" w:hanging="360"/>
      </w:pPr>
      <w:rPr>
        <w:rFonts w:ascii="Courier New" w:hAnsi="Courier New" w:hint="default"/>
      </w:rPr>
    </w:lvl>
    <w:lvl w:ilvl="5" w:tplc="6EAE8A9E" w:tentative="1">
      <w:start w:val="1"/>
      <w:numFmt w:val="bullet"/>
      <w:lvlText w:val=""/>
      <w:lvlJc w:val="left"/>
      <w:pPr>
        <w:ind w:left="4320" w:hanging="360"/>
      </w:pPr>
      <w:rPr>
        <w:rFonts w:ascii="Wingdings" w:hAnsi="Wingdings" w:hint="default"/>
      </w:rPr>
    </w:lvl>
    <w:lvl w:ilvl="6" w:tplc="36F2354C" w:tentative="1">
      <w:start w:val="1"/>
      <w:numFmt w:val="bullet"/>
      <w:lvlText w:val=""/>
      <w:lvlJc w:val="left"/>
      <w:pPr>
        <w:ind w:left="5040" w:hanging="360"/>
      </w:pPr>
      <w:rPr>
        <w:rFonts w:ascii="Symbol" w:hAnsi="Symbol" w:hint="default"/>
      </w:rPr>
    </w:lvl>
    <w:lvl w:ilvl="7" w:tplc="01706BFE" w:tentative="1">
      <w:start w:val="1"/>
      <w:numFmt w:val="bullet"/>
      <w:lvlText w:val="o"/>
      <w:lvlJc w:val="left"/>
      <w:pPr>
        <w:ind w:left="5760" w:hanging="360"/>
      </w:pPr>
      <w:rPr>
        <w:rFonts w:ascii="Courier New" w:hAnsi="Courier New" w:hint="default"/>
      </w:rPr>
    </w:lvl>
    <w:lvl w:ilvl="8" w:tplc="5484D586" w:tentative="1">
      <w:start w:val="1"/>
      <w:numFmt w:val="bullet"/>
      <w:lvlText w:val=""/>
      <w:lvlJc w:val="left"/>
      <w:pPr>
        <w:ind w:left="6480" w:hanging="360"/>
      </w:pPr>
      <w:rPr>
        <w:rFonts w:ascii="Wingdings" w:hAnsi="Wingdings" w:hint="default"/>
      </w:rPr>
    </w:lvl>
  </w:abstractNum>
  <w:abstractNum w:abstractNumId="17" w15:restartNumberingAfterBreak="0">
    <w:nsid w:val="25A71ED6"/>
    <w:multiLevelType w:val="hybridMultilevel"/>
    <w:tmpl w:val="5B70633E"/>
    <w:lvl w:ilvl="0" w:tplc="F406221E">
      <w:start w:val="1"/>
      <w:numFmt w:val="bullet"/>
      <w:lvlText w:val=""/>
      <w:lvlJc w:val="left"/>
      <w:pPr>
        <w:ind w:left="1602" w:hanging="360"/>
      </w:pPr>
      <w:rPr>
        <w:rFonts w:ascii="Wingdings" w:hAnsi="Wingdings" w:hint="default"/>
      </w:rPr>
    </w:lvl>
    <w:lvl w:ilvl="1" w:tplc="52167958" w:tentative="1">
      <w:start w:val="1"/>
      <w:numFmt w:val="bullet"/>
      <w:lvlText w:val="o"/>
      <w:lvlJc w:val="left"/>
      <w:pPr>
        <w:ind w:left="2322" w:hanging="360"/>
      </w:pPr>
      <w:rPr>
        <w:rFonts w:ascii="Courier New" w:hAnsi="Courier New" w:cs="Courier New" w:hint="default"/>
      </w:rPr>
    </w:lvl>
    <w:lvl w:ilvl="2" w:tplc="CC12896E" w:tentative="1">
      <w:start w:val="1"/>
      <w:numFmt w:val="bullet"/>
      <w:lvlText w:val=""/>
      <w:lvlJc w:val="left"/>
      <w:pPr>
        <w:ind w:left="3042" w:hanging="360"/>
      </w:pPr>
      <w:rPr>
        <w:rFonts w:ascii="Wingdings" w:hAnsi="Wingdings" w:hint="default"/>
      </w:rPr>
    </w:lvl>
    <w:lvl w:ilvl="3" w:tplc="A38247E2" w:tentative="1">
      <w:start w:val="1"/>
      <w:numFmt w:val="bullet"/>
      <w:lvlText w:val=""/>
      <w:lvlJc w:val="left"/>
      <w:pPr>
        <w:ind w:left="3762" w:hanging="360"/>
      </w:pPr>
      <w:rPr>
        <w:rFonts w:ascii="Symbol" w:hAnsi="Symbol" w:hint="default"/>
      </w:rPr>
    </w:lvl>
    <w:lvl w:ilvl="4" w:tplc="1ABAC136" w:tentative="1">
      <w:start w:val="1"/>
      <w:numFmt w:val="bullet"/>
      <w:lvlText w:val="o"/>
      <w:lvlJc w:val="left"/>
      <w:pPr>
        <w:ind w:left="4482" w:hanging="360"/>
      </w:pPr>
      <w:rPr>
        <w:rFonts w:ascii="Courier New" w:hAnsi="Courier New" w:cs="Courier New" w:hint="default"/>
      </w:rPr>
    </w:lvl>
    <w:lvl w:ilvl="5" w:tplc="C78CEABC" w:tentative="1">
      <w:start w:val="1"/>
      <w:numFmt w:val="bullet"/>
      <w:lvlText w:val=""/>
      <w:lvlJc w:val="left"/>
      <w:pPr>
        <w:ind w:left="5202" w:hanging="360"/>
      </w:pPr>
      <w:rPr>
        <w:rFonts w:ascii="Wingdings" w:hAnsi="Wingdings" w:hint="default"/>
      </w:rPr>
    </w:lvl>
    <w:lvl w:ilvl="6" w:tplc="F1E69430" w:tentative="1">
      <w:start w:val="1"/>
      <w:numFmt w:val="bullet"/>
      <w:lvlText w:val=""/>
      <w:lvlJc w:val="left"/>
      <w:pPr>
        <w:ind w:left="5922" w:hanging="360"/>
      </w:pPr>
      <w:rPr>
        <w:rFonts w:ascii="Symbol" w:hAnsi="Symbol" w:hint="default"/>
      </w:rPr>
    </w:lvl>
    <w:lvl w:ilvl="7" w:tplc="819A755A" w:tentative="1">
      <w:start w:val="1"/>
      <w:numFmt w:val="bullet"/>
      <w:lvlText w:val="o"/>
      <w:lvlJc w:val="left"/>
      <w:pPr>
        <w:ind w:left="6642" w:hanging="360"/>
      </w:pPr>
      <w:rPr>
        <w:rFonts w:ascii="Courier New" w:hAnsi="Courier New" w:cs="Courier New" w:hint="default"/>
      </w:rPr>
    </w:lvl>
    <w:lvl w:ilvl="8" w:tplc="8358270E" w:tentative="1">
      <w:start w:val="1"/>
      <w:numFmt w:val="bullet"/>
      <w:lvlText w:val=""/>
      <w:lvlJc w:val="left"/>
      <w:pPr>
        <w:ind w:left="7362" w:hanging="360"/>
      </w:pPr>
      <w:rPr>
        <w:rFonts w:ascii="Wingdings" w:hAnsi="Wingdings" w:hint="default"/>
      </w:rPr>
    </w:lvl>
  </w:abstractNum>
  <w:abstractNum w:abstractNumId="18" w15:restartNumberingAfterBreak="0">
    <w:nsid w:val="27577725"/>
    <w:multiLevelType w:val="hybridMultilevel"/>
    <w:tmpl w:val="484E2488"/>
    <w:lvl w:ilvl="0" w:tplc="2B0483C0">
      <w:start w:val="1"/>
      <w:numFmt w:val="decimal"/>
      <w:lvlText w:val="%1."/>
      <w:lvlJc w:val="left"/>
      <w:pPr>
        <w:ind w:left="720" w:hanging="360"/>
      </w:pPr>
      <w:rPr>
        <w:rFonts w:hint="default"/>
      </w:rPr>
    </w:lvl>
    <w:lvl w:ilvl="1" w:tplc="C02288BA" w:tentative="1">
      <w:start w:val="1"/>
      <w:numFmt w:val="lowerLetter"/>
      <w:lvlText w:val="%2."/>
      <w:lvlJc w:val="left"/>
      <w:pPr>
        <w:ind w:left="1440" w:hanging="360"/>
      </w:pPr>
      <w:rPr>
        <w:rFonts w:cs="Times New Roman"/>
      </w:rPr>
    </w:lvl>
    <w:lvl w:ilvl="2" w:tplc="B6B2592A" w:tentative="1">
      <w:start w:val="1"/>
      <w:numFmt w:val="lowerRoman"/>
      <w:lvlText w:val="%3."/>
      <w:lvlJc w:val="right"/>
      <w:pPr>
        <w:ind w:left="2160" w:hanging="180"/>
      </w:pPr>
      <w:rPr>
        <w:rFonts w:cs="Times New Roman"/>
      </w:rPr>
    </w:lvl>
    <w:lvl w:ilvl="3" w:tplc="298E7446" w:tentative="1">
      <w:start w:val="1"/>
      <w:numFmt w:val="decimal"/>
      <w:lvlText w:val="%4."/>
      <w:lvlJc w:val="left"/>
      <w:pPr>
        <w:ind w:left="2880" w:hanging="360"/>
      </w:pPr>
      <w:rPr>
        <w:rFonts w:cs="Times New Roman"/>
      </w:rPr>
    </w:lvl>
    <w:lvl w:ilvl="4" w:tplc="3E9099A4" w:tentative="1">
      <w:start w:val="1"/>
      <w:numFmt w:val="lowerLetter"/>
      <w:lvlText w:val="%5."/>
      <w:lvlJc w:val="left"/>
      <w:pPr>
        <w:ind w:left="3600" w:hanging="360"/>
      </w:pPr>
      <w:rPr>
        <w:rFonts w:cs="Times New Roman"/>
      </w:rPr>
    </w:lvl>
    <w:lvl w:ilvl="5" w:tplc="D4C2D8C4" w:tentative="1">
      <w:start w:val="1"/>
      <w:numFmt w:val="lowerRoman"/>
      <w:lvlText w:val="%6."/>
      <w:lvlJc w:val="right"/>
      <w:pPr>
        <w:ind w:left="4320" w:hanging="180"/>
      </w:pPr>
      <w:rPr>
        <w:rFonts w:cs="Times New Roman"/>
      </w:rPr>
    </w:lvl>
    <w:lvl w:ilvl="6" w:tplc="819A7C54" w:tentative="1">
      <w:start w:val="1"/>
      <w:numFmt w:val="decimal"/>
      <w:lvlText w:val="%7."/>
      <w:lvlJc w:val="left"/>
      <w:pPr>
        <w:ind w:left="5040" w:hanging="360"/>
      </w:pPr>
      <w:rPr>
        <w:rFonts w:cs="Times New Roman"/>
      </w:rPr>
    </w:lvl>
    <w:lvl w:ilvl="7" w:tplc="27821F52" w:tentative="1">
      <w:start w:val="1"/>
      <w:numFmt w:val="lowerLetter"/>
      <w:lvlText w:val="%8."/>
      <w:lvlJc w:val="left"/>
      <w:pPr>
        <w:ind w:left="5760" w:hanging="360"/>
      </w:pPr>
      <w:rPr>
        <w:rFonts w:cs="Times New Roman"/>
      </w:rPr>
    </w:lvl>
    <w:lvl w:ilvl="8" w:tplc="F3387094" w:tentative="1">
      <w:start w:val="1"/>
      <w:numFmt w:val="lowerRoman"/>
      <w:lvlText w:val="%9."/>
      <w:lvlJc w:val="right"/>
      <w:pPr>
        <w:ind w:left="6480" w:hanging="180"/>
      </w:pPr>
      <w:rPr>
        <w:rFonts w:cs="Times New Roman"/>
      </w:rPr>
    </w:lvl>
  </w:abstractNum>
  <w:abstractNum w:abstractNumId="19" w15:restartNumberingAfterBreak="0">
    <w:nsid w:val="297C39FA"/>
    <w:multiLevelType w:val="multilevel"/>
    <w:tmpl w:val="B3FC6272"/>
    <w:lvl w:ilvl="0">
      <w:start w:val="18"/>
      <w:numFmt w:val="decimal"/>
      <w:lvlText w:val="%1"/>
      <w:lvlJc w:val="left"/>
      <w:pPr>
        <w:ind w:left="375" w:hanging="375"/>
      </w:pPr>
      <w:rPr>
        <w:rFonts w:hint="default"/>
      </w:rPr>
    </w:lvl>
    <w:lvl w:ilvl="1">
      <w:start w:val="3"/>
      <w:numFmt w:val="decimal"/>
      <w:lvlText w:val="%1.%2"/>
      <w:lvlJc w:val="left"/>
      <w:pPr>
        <w:ind w:left="375" w:hanging="375"/>
      </w:pPr>
      <w:rPr>
        <w:rFonts w:ascii="Times New Roman" w:hAnsi="Times New Roman"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6175FB"/>
    <w:multiLevelType w:val="hybridMultilevel"/>
    <w:tmpl w:val="35F6ADF2"/>
    <w:lvl w:ilvl="0" w:tplc="7236E20E">
      <w:start w:val="16"/>
      <w:numFmt w:val="decimal"/>
      <w:lvlText w:val="%1."/>
      <w:lvlJc w:val="left"/>
      <w:pPr>
        <w:ind w:left="720" w:hanging="360"/>
      </w:pPr>
      <w:rPr>
        <w:rFonts w:hint="default"/>
      </w:rPr>
    </w:lvl>
    <w:lvl w:ilvl="1" w:tplc="B79C4F88">
      <w:start w:val="1"/>
      <w:numFmt w:val="lowerLetter"/>
      <w:lvlText w:val="%2."/>
      <w:lvlJc w:val="left"/>
      <w:pPr>
        <w:ind w:left="1440" w:hanging="360"/>
      </w:pPr>
    </w:lvl>
    <w:lvl w:ilvl="2" w:tplc="92122CF2" w:tentative="1">
      <w:start w:val="1"/>
      <w:numFmt w:val="lowerRoman"/>
      <w:lvlText w:val="%3."/>
      <w:lvlJc w:val="right"/>
      <w:pPr>
        <w:ind w:left="2160" w:hanging="180"/>
      </w:pPr>
    </w:lvl>
    <w:lvl w:ilvl="3" w:tplc="A0E86A8A" w:tentative="1">
      <w:start w:val="1"/>
      <w:numFmt w:val="decimal"/>
      <w:lvlText w:val="%4."/>
      <w:lvlJc w:val="left"/>
      <w:pPr>
        <w:ind w:left="2880" w:hanging="360"/>
      </w:pPr>
    </w:lvl>
    <w:lvl w:ilvl="4" w:tplc="C3DA0876" w:tentative="1">
      <w:start w:val="1"/>
      <w:numFmt w:val="lowerLetter"/>
      <w:lvlText w:val="%5."/>
      <w:lvlJc w:val="left"/>
      <w:pPr>
        <w:ind w:left="3600" w:hanging="360"/>
      </w:pPr>
    </w:lvl>
    <w:lvl w:ilvl="5" w:tplc="D34EDCA0" w:tentative="1">
      <w:start w:val="1"/>
      <w:numFmt w:val="lowerRoman"/>
      <w:lvlText w:val="%6."/>
      <w:lvlJc w:val="right"/>
      <w:pPr>
        <w:ind w:left="4320" w:hanging="180"/>
      </w:pPr>
    </w:lvl>
    <w:lvl w:ilvl="6" w:tplc="9CAA9814" w:tentative="1">
      <w:start w:val="1"/>
      <w:numFmt w:val="decimal"/>
      <w:lvlText w:val="%7."/>
      <w:lvlJc w:val="left"/>
      <w:pPr>
        <w:ind w:left="5040" w:hanging="360"/>
      </w:pPr>
    </w:lvl>
    <w:lvl w:ilvl="7" w:tplc="CECE33BE" w:tentative="1">
      <w:start w:val="1"/>
      <w:numFmt w:val="lowerLetter"/>
      <w:lvlText w:val="%8."/>
      <w:lvlJc w:val="left"/>
      <w:pPr>
        <w:ind w:left="5760" w:hanging="360"/>
      </w:pPr>
    </w:lvl>
    <w:lvl w:ilvl="8" w:tplc="5B727ECC" w:tentative="1">
      <w:start w:val="1"/>
      <w:numFmt w:val="lowerRoman"/>
      <w:lvlText w:val="%9."/>
      <w:lvlJc w:val="right"/>
      <w:pPr>
        <w:ind w:left="6480" w:hanging="180"/>
      </w:pPr>
    </w:lvl>
  </w:abstractNum>
  <w:abstractNum w:abstractNumId="21" w15:restartNumberingAfterBreak="0">
    <w:nsid w:val="310B255B"/>
    <w:multiLevelType w:val="hybridMultilevel"/>
    <w:tmpl w:val="A6D83FC8"/>
    <w:lvl w:ilvl="0" w:tplc="4EE07F54">
      <w:numFmt w:val="bullet"/>
      <w:lvlText w:val="•"/>
      <w:lvlJc w:val="left"/>
      <w:pPr>
        <w:ind w:left="105" w:hanging="708"/>
      </w:pPr>
      <w:rPr>
        <w:rFonts w:ascii="Tahoma" w:eastAsia="Tahoma" w:hAnsi="Tahoma" w:cs="Tahoma" w:hint="default"/>
        <w:b w:val="0"/>
        <w:bCs w:val="0"/>
        <w:i w:val="0"/>
        <w:iCs w:val="0"/>
        <w:w w:val="100"/>
        <w:sz w:val="18"/>
        <w:szCs w:val="18"/>
        <w:lang w:val="ru-RU" w:eastAsia="en-US" w:bidi="ar-SA"/>
      </w:rPr>
    </w:lvl>
    <w:lvl w:ilvl="1" w:tplc="3AE0F2AC">
      <w:numFmt w:val="bullet"/>
      <w:lvlText w:val="•"/>
      <w:lvlJc w:val="left"/>
      <w:pPr>
        <w:ind w:left="421" w:hanging="708"/>
      </w:pPr>
      <w:rPr>
        <w:rFonts w:hint="default"/>
        <w:lang w:val="ru-RU" w:eastAsia="en-US" w:bidi="ar-SA"/>
      </w:rPr>
    </w:lvl>
    <w:lvl w:ilvl="2" w:tplc="65CA5F9C">
      <w:numFmt w:val="bullet"/>
      <w:lvlText w:val="•"/>
      <w:lvlJc w:val="left"/>
      <w:pPr>
        <w:ind w:left="743" w:hanging="708"/>
      </w:pPr>
      <w:rPr>
        <w:rFonts w:hint="default"/>
        <w:lang w:val="ru-RU" w:eastAsia="en-US" w:bidi="ar-SA"/>
      </w:rPr>
    </w:lvl>
    <w:lvl w:ilvl="3" w:tplc="4E184CE8">
      <w:numFmt w:val="bullet"/>
      <w:lvlText w:val="•"/>
      <w:lvlJc w:val="left"/>
      <w:pPr>
        <w:ind w:left="1065" w:hanging="708"/>
      </w:pPr>
      <w:rPr>
        <w:rFonts w:hint="default"/>
        <w:lang w:val="ru-RU" w:eastAsia="en-US" w:bidi="ar-SA"/>
      </w:rPr>
    </w:lvl>
    <w:lvl w:ilvl="4" w:tplc="B0E038BC">
      <w:numFmt w:val="bullet"/>
      <w:lvlText w:val="•"/>
      <w:lvlJc w:val="left"/>
      <w:pPr>
        <w:ind w:left="1387" w:hanging="708"/>
      </w:pPr>
      <w:rPr>
        <w:rFonts w:hint="default"/>
        <w:lang w:val="ru-RU" w:eastAsia="en-US" w:bidi="ar-SA"/>
      </w:rPr>
    </w:lvl>
    <w:lvl w:ilvl="5" w:tplc="CC0A27EC">
      <w:numFmt w:val="bullet"/>
      <w:lvlText w:val="•"/>
      <w:lvlJc w:val="left"/>
      <w:pPr>
        <w:ind w:left="1709" w:hanging="708"/>
      </w:pPr>
      <w:rPr>
        <w:rFonts w:hint="default"/>
        <w:lang w:val="ru-RU" w:eastAsia="en-US" w:bidi="ar-SA"/>
      </w:rPr>
    </w:lvl>
    <w:lvl w:ilvl="6" w:tplc="E54EA2D4">
      <w:numFmt w:val="bullet"/>
      <w:lvlText w:val="•"/>
      <w:lvlJc w:val="left"/>
      <w:pPr>
        <w:ind w:left="2031" w:hanging="708"/>
      </w:pPr>
      <w:rPr>
        <w:rFonts w:hint="default"/>
        <w:lang w:val="ru-RU" w:eastAsia="en-US" w:bidi="ar-SA"/>
      </w:rPr>
    </w:lvl>
    <w:lvl w:ilvl="7" w:tplc="4C1E88D2">
      <w:numFmt w:val="bullet"/>
      <w:lvlText w:val="•"/>
      <w:lvlJc w:val="left"/>
      <w:pPr>
        <w:ind w:left="2353" w:hanging="708"/>
      </w:pPr>
      <w:rPr>
        <w:rFonts w:hint="default"/>
        <w:lang w:val="ru-RU" w:eastAsia="en-US" w:bidi="ar-SA"/>
      </w:rPr>
    </w:lvl>
    <w:lvl w:ilvl="8" w:tplc="89307308">
      <w:numFmt w:val="bullet"/>
      <w:lvlText w:val="•"/>
      <w:lvlJc w:val="left"/>
      <w:pPr>
        <w:ind w:left="2675" w:hanging="708"/>
      </w:pPr>
      <w:rPr>
        <w:rFonts w:hint="default"/>
        <w:lang w:val="ru-RU" w:eastAsia="en-US" w:bidi="ar-SA"/>
      </w:rPr>
    </w:lvl>
  </w:abstractNum>
  <w:abstractNum w:abstractNumId="22" w15:restartNumberingAfterBreak="0">
    <w:nsid w:val="31C05D38"/>
    <w:multiLevelType w:val="hybridMultilevel"/>
    <w:tmpl w:val="B1FA4AA4"/>
    <w:lvl w:ilvl="0" w:tplc="C6425726">
      <w:start w:val="1"/>
      <w:numFmt w:val="decimal"/>
      <w:lvlText w:val="3.%1."/>
      <w:lvlJc w:val="left"/>
      <w:pPr>
        <w:ind w:left="1429" w:hanging="360"/>
      </w:pPr>
      <w:rPr>
        <w:rFonts w:hint="default"/>
      </w:rPr>
    </w:lvl>
    <w:lvl w:ilvl="1" w:tplc="E90405B8" w:tentative="1">
      <w:start w:val="1"/>
      <w:numFmt w:val="lowerLetter"/>
      <w:lvlText w:val="%2."/>
      <w:lvlJc w:val="left"/>
      <w:pPr>
        <w:ind w:left="2149" w:hanging="360"/>
      </w:pPr>
    </w:lvl>
    <w:lvl w:ilvl="2" w:tplc="A0BCC4E2" w:tentative="1">
      <w:start w:val="1"/>
      <w:numFmt w:val="lowerRoman"/>
      <w:lvlText w:val="%3."/>
      <w:lvlJc w:val="right"/>
      <w:pPr>
        <w:ind w:left="2869" w:hanging="180"/>
      </w:pPr>
    </w:lvl>
    <w:lvl w:ilvl="3" w:tplc="A65A4CB8" w:tentative="1">
      <w:start w:val="1"/>
      <w:numFmt w:val="decimal"/>
      <w:lvlText w:val="%4."/>
      <w:lvlJc w:val="left"/>
      <w:pPr>
        <w:ind w:left="3589" w:hanging="360"/>
      </w:pPr>
    </w:lvl>
    <w:lvl w:ilvl="4" w:tplc="7CC06FC8" w:tentative="1">
      <w:start w:val="1"/>
      <w:numFmt w:val="lowerLetter"/>
      <w:lvlText w:val="%5."/>
      <w:lvlJc w:val="left"/>
      <w:pPr>
        <w:ind w:left="4309" w:hanging="360"/>
      </w:pPr>
    </w:lvl>
    <w:lvl w:ilvl="5" w:tplc="E4E01F3A" w:tentative="1">
      <w:start w:val="1"/>
      <w:numFmt w:val="lowerRoman"/>
      <w:lvlText w:val="%6."/>
      <w:lvlJc w:val="right"/>
      <w:pPr>
        <w:ind w:left="5029" w:hanging="180"/>
      </w:pPr>
    </w:lvl>
    <w:lvl w:ilvl="6" w:tplc="6930DA0E" w:tentative="1">
      <w:start w:val="1"/>
      <w:numFmt w:val="decimal"/>
      <w:lvlText w:val="%7."/>
      <w:lvlJc w:val="left"/>
      <w:pPr>
        <w:ind w:left="5749" w:hanging="360"/>
      </w:pPr>
    </w:lvl>
    <w:lvl w:ilvl="7" w:tplc="F38C0518" w:tentative="1">
      <w:start w:val="1"/>
      <w:numFmt w:val="lowerLetter"/>
      <w:lvlText w:val="%8."/>
      <w:lvlJc w:val="left"/>
      <w:pPr>
        <w:ind w:left="6469" w:hanging="360"/>
      </w:pPr>
    </w:lvl>
    <w:lvl w:ilvl="8" w:tplc="CB74B924" w:tentative="1">
      <w:start w:val="1"/>
      <w:numFmt w:val="lowerRoman"/>
      <w:lvlText w:val="%9."/>
      <w:lvlJc w:val="right"/>
      <w:pPr>
        <w:ind w:left="7189" w:hanging="180"/>
      </w:pPr>
    </w:lvl>
  </w:abstractNum>
  <w:abstractNum w:abstractNumId="23" w15:restartNumberingAfterBreak="0">
    <w:nsid w:val="32582505"/>
    <w:multiLevelType w:val="hybridMultilevel"/>
    <w:tmpl w:val="85E40036"/>
    <w:lvl w:ilvl="0" w:tplc="F69A168C">
      <w:start w:val="1"/>
      <w:numFmt w:val="russianLower"/>
      <w:lvlText w:val="%1)"/>
      <w:lvlJc w:val="left"/>
      <w:pPr>
        <w:ind w:left="1069" w:hanging="360"/>
      </w:pPr>
      <w:rPr>
        <w:rFonts w:hint="default"/>
      </w:rPr>
    </w:lvl>
    <w:lvl w:ilvl="1" w:tplc="5C209D3C" w:tentative="1">
      <w:start w:val="1"/>
      <w:numFmt w:val="lowerLetter"/>
      <w:lvlText w:val="%2."/>
      <w:lvlJc w:val="left"/>
      <w:pPr>
        <w:ind w:left="1440" w:hanging="360"/>
      </w:pPr>
    </w:lvl>
    <w:lvl w:ilvl="2" w:tplc="B4F8FE70" w:tentative="1">
      <w:start w:val="1"/>
      <w:numFmt w:val="lowerRoman"/>
      <w:lvlText w:val="%3."/>
      <w:lvlJc w:val="right"/>
      <w:pPr>
        <w:ind w:left="2160" w:hanging="180"/>
      </w:pPr>
    </w:lvl>
    <w:lvl w:ilvl="3" w:tplc="A33016EC" w:tentative="1">
      <w:start w:val="1"/>
      <w:numFmt w:val="decimal"/>
      <w:lvlText w:val="%4."/>
      <w:lvlJc w:val="left"/>
      <w:pPr>
        <w:ind w:left="2880" w:hanging="360"/>
      </w:pPr>
    </w:lvl>
    <w:lvl w:ilvl="4" w:tplc="A174809E" w:tentative="1">
      <w:start w:val="1"/>
      <w:numFmt w:val="lowerLetter"/>
      <w:lvlText w:val="%5."/>
      <w:lvlJc w:val="left"/>
      <w:pPr>
        <w:ind w:left="3600" w:hanging="360"/>
      </w:pPr>
    </w:lvl>
    <w:lvl w:ilvl="5" w:tplc="8E48FB94" w:tentative="1">
      <w:start w:val="1"/>
      <w:numFmt w:val="lowerRoman"/>
      <w:lvlText w:val="%6."/>
      <w:lvlJc w:val="right"/>
      <w:pPr>
        <w:ind w:left="4320" w:hanging="180"/>
      </w:pPr>
    </w:lvl>
    <w:lvl w:ilvl="6" w:tplc="EBB65C2C" w:tentative="1">
      <w:start w:val="1"/>
      <w:numFmt w:val="decimal"/>
      <w:lvlText w:val="%7."/>
      <w:lvlJc w:val="left"/>
      <w:pPr>
        <w:ind w:left="5040" w:hanging="360"/>
      </w:pPr>
    </w:lvl>
    <w:lvl w:ilvl="7" w:tplc="78E68C56" w:tentative="1">
      <w:start w:val="1"/>
      <w:numFmt w:val="lowerLetter"/>
      <w:lvlText w:val="%8."/>
      <w:lvlJc w:val="left"/>
      <w:pPr>
        <w:ind w:left="5760" w:hanging="360"/>
      </w:pPr>
    </w:lvl>
    <w:lvl w:ilvl="8" w:tplc="69FC6DFE" w:tentative="1">
      <w:start w:val="1"/>
      <w:numFmt w:val="lowerRoman"/>
      <w:lvlText w:val="%9."/>
      <w:lvlJc w:val="right"/>
      <w:pPr>
        <w:ind w:left="6480" w:hanging="180"/>
      </w:pPr>
    </w:lvl>
  </w:abstractNum>
  <w:abstractNum w:abstractNumId="24" w15:restartNumberingAfterBreak="0">
    <w:nsid w:val="3BBB23F0"/>
    <w:multiLevelType w:val="hybridMultilevel"/>
    <w:tmpl w:val="0C18487A"/>
    <w:lvl w:ilvl="0" w:tplc="539CFED4">
      <w:start w:val="1"/>
      <w:numFmt w:val="bullet"/>
      <w:lvlText w:val=""/>
      <w:lvlJc w:val="left"/>
      <w:pPr>
        <w:ind w:left="1400" w:hanging="360"/>
      </w:pPr>
      <w:rPr>
        <w:rFonts w:ascii="Wingdings" w:hAnsi="Wingdings" w:cs="Wingdings" w:hint="default"/>
      </w:rPr>
    </w:lvl>
    <w:lvl w:ilvl="1" w:tplc="9A3C5578" w:tentative="1">
      <w:start w:val="1"/>
      <w:numFmt w:val="bullet"/>
      <w:lvlText w:val="o"/>
      <w:lvlJc w:val="left"/>
      <w:pPr>
        <w:ind w:left="2120" w:hanging="360"/>
      </w:pPr>
      <w:rPr>
        <w:rFonts w:ascii="Courier New" w:hAnsi="Courier New" w:cs="Courier New" w:hint="default"/>
      </w:rPr>
    </w:lvl>
    <w:lvl w:ilvl="2" w:tplc="41D4E24C" w:tentative="1">
      <w:start w:val="1"/>
      <w:numFmt w:val="bullet"/>
      <w:lvlText w:val=""/>
      <w:lvlJc w:val="left"/>
      <w:pPr>
        <w:ind w:left="2840" w:hanging="360"/>
      </w:pPr>
      <w:rPr>
        <w:rFonts w:ascii="Wingdings" w:hAnsi="Wingdings" w:hint="default"/>
      </w:rPr>
    </w:lvl>
    <w:lvl w:ilvl="3" w:tplc="317A5B64" w:tentative="1">
      <w:start w:val="1"/>
      <w:numFmt w:val="bullet"/>
      <w:lvlText w:val=""/>
      <w:lvlJc w:val="left"/>
      <w:pPr>
        <w:ind w:left="3560" w:hanging="360"/>
      </w:pPr>
      <w:rPr>
        <w:rFonts w:ascii="Symbol" w:hAnsi="Symbol" w:hint="default"/>
      </w:rPr>
    </w:lvl>
    <w:lvl w:ilvl="4" w:tplc="6C14CEE0" w:tentative="1">
      <w:start w:val="1"/>
      <w:numFmt w:val="bullet"/>
      <w:lvlText w:val="o"/>
      <w:lvlJc w:val="left"/>
      <w:pPr>
        <w:ind w:left="4280" w:hanging="360"/>
      </w:pPr>
      <w:rPr>
        <w:rFonts w:ascii="Courier New" w:hAnsi="Courier New" w:cs="Courier New" w:hint="default"/>
      </w:rPr>
    </w:lvl>
    <w:lvl w:ilvl="5" w:tplc="0ADC1A00" w:tentative="1">
      <w:start w:val="1"/>
      <w:numFmt w:val="bullet"/>
      <w:lvlText w:val=""/>
      <w:lvlJc w:val="left"/>
      <w:pPr>
        <w:ind w:left="5000" w:hanging="360"/>
      </w:pPr>
      <w:rPr>
        <w:rFonts w:ascii="Wingdings" w:hAnsi="Wingdings" w:hint="default"/>
      </w:rPr>
    </w:lvl>
    <w:lvl w:ilvl="6" w:tplc="B4A0D7D8" w:tentative="1">
      <w:start w:val="1"/>
      <w:numFmt w:val="bullet"/>
      <w:lvlText w:val=""/>
      <w:lvlJc w:val="left"/>
      <w:pPr>
        <w:ind w:left="5720" w:hanging="360"/>
      </w:pPr>
      <w:rPr>
        <w:rFonts w:ascii="Symbol" w:hAnsi="Symbol" w:hint="default"/>
      </w:rPr>
    </w:lvl>
    <w:lvl w:ilvl="7" w:tplc="F828ABCA" w:tentative="1">
      <w:start w:val="1"/>
      <w:numFmt w:val="bullet"/>
      <w:lvlText w:val="o"/>
      <w:lvlJc w:val="left"/>
      <w:pPr>
        <w:ind w:left="6440" w:hanging="360"/>
      </w:pPr>
      <w:rPr>
        <w:rFonts w:ascii="Courier New" w:hAnsi="Courier New" w:cs="Courier New" w:hint="default"/>
      </w:rPr>
    </w:lvl>
    <w:lvl w:ilvl="8" w:tplc="17209160" w:tentative="1">
      <w:start w:val="1"/>
      <w:numFmt w:val="bullet"/>
      <w:lvlText w:val=""/>
      <w:lvlJc w:val="left"/>
      <w:pPr>
        <w:ind w:left="7160" w:hanging="360"/>
      </w:pPr>
      <w:rPr>
        <w:rFonts w:ascii="Wingdings" w:hAnsi="Wingdings" w:hint="default"/>
      </w:rPr>
    </w:lvl>
  </w:abstractNum>
  <w:abstractNum w:abstractNumId="25" w15:restartNumberingAfterBreak="0">
    <w:nsid w:val="40CD33FA"/>
    <w:multiLevelType w:val="multilevel"/>
    <w:tmpl w:val="4EA21D8C"/>
    <w:lvl w:ilvl="0">
      <w:start w:val="1"/>
      <w:numFmt w:val="decimal"/>
      <w:lvlText w:val="%1."/>
      <w:lvlJc w:val="left"/>
      <w:pPr>
        <w:ind w:left="5606" w:hanging="360"/>
      </w:pPr>
      <w:rPr>
        <w:rFonts w:cs="Times New Roman" w:hint="default"/>
        <w:i w:val="0"/>
        <w:sz w:val="24"/>
        <w:szCs w:val="24"/>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2126354"/>
    <w:multiLevelType w:val="multilevel"/>
    <w:tmpl w:val="D93A1322"/>
    <w:lvl w:ilvl="0">
      <w:start w:val="16"/>
      <w:numFmt w:val="decimal"/>
      <w:lvlText w:val="%1."/>
      <w:lvlJc w:val="left"/>
      <w:pPr>
        <w:ind w:left="480" w:hanging="480"/>
      </w:pPr>
      <w:rPr>
        <w:rFonts w:hint="default"/>
      </w:rPr>
    </w:lvl>
    <w:lvl w:ilvl="1">
      <w:start w:val="2"/>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458F4808"/>
    <w:multiLevelType w:val="hybridMultilevel"/>
    <w:tmpl w:val="4F701150"/>
    <w:lvl w:ilvl="0" w:tplc="0FC8BE6C">
      <w:numFmt w:val="bullet"/>
      <w:lvlText w:val="•"/>
      <w:lvlJc w:val="left"/>
      <w:pPr>
        <w:ind w:left="720" w:hanging="360"/>
      </w:pPr>
      <w:rPr>
        <w:rFonts w:ascii="Tahoma" w:eastAsia="Tahoma" w:hAnsi="Tahoma" w:cs="Tahoma" w:hint="default"/>
        <w:b w:val="0"/>
        <w:bCs w:val="0"/>
        <w:i w:val="0"/>
        <w:iCs w:val="0"/>
        <w:w w:val="100"/>
        <w:sz w:val="18"/>
        <w:szCs w:val="18"/>
        <w:lang w:val="ru-RU" w:eastAsia="en-US" w:bidi="ar-SA"/>
      </w:rPr>
    </w:lvl>
    <w:lvl w:ilvl="1" w:tplc="A5C87F5C" w:tentative="1">
      <w:start w:val="1"/>
      <w:numFmt w:val="bullet"/>
      <w:lvlText w:val="o"/>
      <w:lvlJc w:val="left"/>
      <w:pPr>
        <w:ind w:left="1440" w:hanging="360"/>
      </w:pPr>
      <w:rPr>
        <w:rFonts w:ascii="Courier New" w:hAnsi="Courier New" w:cs="Courier New" w:hint="default"/>
      </w:rPr>
    </w:lvl>
    <w:lvl w:ilvl="2" w:tplc="7266442A" w:tentative="1">
      <w:start w:val="1"/>
      <w:numFmt w:val="bullet"/>
      <w:lvlText w:val=""/>
      <w:lvlJc w:val="left"/>
      <w:pPr>
        <w:ind w:left="2160" w:hanging="360"/>
      </w:pPr>
      <w:rPr>
        <w:rFonts w:ascii="Wingdings" w:hAnsi="Wingdings" w:hint="default"/>
      </w:rPr>
    </w:lvl>
    <w:lvl w:ilvl="3" w:tplc="5AE8E7BC" w:tentative="1">
      <w:start w:val="1"/>
      <w:numFmt w:val="bullet"/>
      <w:lvlText w:val=""/>
      <w:lvlJc w:val="left"/>
      <w:pPr>
        <w:ind w:left="2880" w:hanging="360"/>
      </w:pPr>
      <w:rPr>
        <w:rFonts w:ascii="Symbol" w:hAnsi="Symbol" w:hint="default"/>
      </w:rPr>
    </w:lvl>
    <w:lvl w:ilvl="4" w:tplc="B858C024" w:tentative="1">
      <w:start w:val="1"/>
      <w:numFmt w:val="bullet"/>
      <w:lvlText w:val="o"/>
      <w:lvlJc w:val="left"/>
      <w:pPr>
        <w:ind w:left="3600" w:hanging="360"/>
      </w:pPr>
      <w:rPr>
        <w:rFonts w:ascii="Courier New" w:hAnsi="Courier New" w:cs="Courier New" w:hint="default"/>
      </w:rPr>
    </w:lvl>
    <w:lvl w:ilvl="5" w:tplc="D11A7130" w:tentative="1">
      <w:start w:val="1"/>
      <w:numFmt w:val="bullet"/>
      <w:lvlText w:val=""/>
      <w:lvlJc w:val="left"/>
      <w:pPr>
        <w:ind w:left="4320" w:hanging="360"/>
      </w:pPr>
      <w:rPr>
        <w:rFonts w:ascii="Wingdings" w:hAnsi="Wingdings" w:hint="default"/>
      </w:rPr>
    </w:lvl>
    <w:lvl w:ilvl="6" w:tplc="D166F5AC" w:tentative="1">
      <w:start w:val="1"/>
      <w:numFmt w:val="bullet"/>
      <w:lvlText w:val=""/>
      <w:lvlJc w:val="left"/>
      <w:pPr>
        <w:ind w:left="5040" w:hanging="360"/>
      </w:pPr>
      <w:rPr>
        <w:rFonts w:ascii="Symbol" w:hAnsi="Symbol" w:hint="default"/>
      </w:rPr>
    </w:lvl>
    <w:lvl w:ilvl="7" w:tplc="5AB8A500" w:tentative="1">
      <w:start w:val="1"/>
      <w:numFmt w:val="bullet"/>
      <w:lvlText w:val="o"/>
      <w:lvlJc w:val="left"/>
      <w:pPr>
        <w:ind w:left="5760" w:hanging="360"/>
      </w:pPr>
      <w:rPr>
        <w:rFonts w:ascii="Courier New" w:hAnsi="Courier New" w:cs="Courier New" w:hint="default"/>
      </w:rPr>
    </w:lvl>
    <w:lvl w:ilvl="8" w:tplc="5CF80ECE" w:tentative="1">
      <w:start w:val="1"/>
      <w:numFmt w:val="bullet"/>
      <w:lvlText w:val=""/>
      <w:lvlJc w:val="left"/>
      <w:pPr>
        <w:ind w:left="6480" w:hanging="360"/>
      </w:pPr>
      <w:rPr>
        <w:rFonts w:ascii="Wingdings" w:hAnsi="Wingdings" w:hint="default"/>
      </w:rPr>
    </w:lvl>
  </w:abstractNum>
  <w:abstractNum w:abstractNumId="28" w15:restartNumberingAfterBreak="0">
    <w:nsid w:val="48E83D6B"/>
    <w:multiLevelType w:val="hybridMultilevel"/>
    <w:tmpl w:val="5FA012FE"/>
    <w:lvl w:ilvl="0" w:tplc="7C9E470C">
      <w:start w:val="1"/>
      <w:numFmt w:val="decimal"/>
      <w:lvlText w:val="%1."/>
      <w:lvlJc w:val="left"/>
      <w:pPr>
        <w:ind w:left="720" w:hanging="360"/>
      </w:pPr>
      <w:rPr>
        <w:rFonts w:ascii="Times New Roman" w:eastAsia="Times New Roman" w:hAnsi="Times New Roman" w:hint="default"/>
        <w:i/>
        <w:color w:val="auto"/>
        <w:sz w:val="20"/>
      </w:rPr>
    </w:lvl>
    <w:lvl w:ilvl="1" w:tplc="2E0CED20" w:tentative="1">
      <w:start w:val="1"/>
      <w:numFmt w:val="lowerLetter"/>
      <w:lvlText w:val="%2."/>
      <w:lvlJc w:val="left"/>
      <w:pPr>
        <w:ind w:left="1440" w:hanging="360"/>
      </w:pPr>
    </w:lvl>
    <w:lvl w:ilvl="2" w:tplc="80385F20" w:tentative="1">
      <w:start w:val="1"/>
      <w:numFmt w:val="lowerRoman"/>
      <w:lvlText w:val="%3."/>
      <w:lvlJc w:val="right"/>
      <w:pPr>
        <w:ind w:left="2160" w:hanging="180"/>
      </w:pPr>
    </w:lvl>
    <w:lvl w:ilvl="3" w:tplc="C132201C" w:tentative="1">
      <w:start w:val="1"/>
      <w:numFmt w:val="decimal"/>
      <w:lvlText w:val="%4."/>
      <w:lvlJc w:val="left"/>
      <w:pPr>
        <w:ind w:left="2880" w:hanging="360"/>
      </w:pPr>
    </w:lvl>
    <w:lvl w:ilvl="4" w:tplc="1C425302" w:tentative="1">
      <w:start w:val="1"/>
      <w:numFmt w:val="lowerLetter"/>
      <w:lvlText w:val="%5."/>
      <w:lvlJc w:val="left"/>
      <w:pPr>
        <w:ind w:left="3600" w:hanging="360"/>
      </w:pPr>
    </w:lvl>
    <w:lvl w:ilvl="5" w:tplc="D7EC2606" w:tentative="1">
      <w:start w:val="1"/>
      <w:numFmt w:val="lowerRoman"/>
      <w:lvlText w:val="%6."/>
      <w:lvlJc w:val="right"/>
      <w:pPr>
        <w:ind w:left="4320" w:hanging="180"/>
      </w:pPr>
    </w:lvl>
    <w:lvl w:ilvl="6" w:tplc="1EC60CE6" w:tentative="1">
      <w:start w:val="1"/>
      <w:numFmt w:val="decimal"/>
      <w:lvlText w:val="%7."/>
      <w:lvlJc w:val="left"/>
      <w:pPr>
        <w:ind w:left="5040" w:hanging="360"/>
      </w:pPr>
    </w:lvl>
    <w:lvl w:ilvl="7" w:tplc="4AF29EC8" w:tentative="1">
      <w:start w:val="1"/>
      <w:numFmt w:val="lowerLetter"/>
      <w:lvlText w:val="%8."/>
      <w:lvlJc w:val="left"/>
      <w:pPr>
        <w:ind w:left="5760" w:hanging="360"/>
      </w:pPr>
    </w:lvl>
    <w:lvl w:ilvl="8" w:tplc="0560AB10" w:tentative="1">
      <w:start w:val="1"/>
      <w:numFmt w:val="lowerRoman"/>
      <w:lvlText w:val="%9."/>
      <w:lvlJc w:val="right"/>
      <w:pPr>
        <w:ind w:left="6480" w:hanging="180"/>
      </w:pPr>
    </w:lvl>
  </w:abstractNum>
  <w:abstractNum w:abstractNumId="29" w15:restartNumberingAfterBreak="0">
    <w:nsid w:val="559C0843"/>
    <w:multiLevelType w:val="hybridMultilevel"/>
    <w:tmpl w:val="3FBA0EA0"/>
    <w:lvl w:ilvl="0" w:tplc="AF28483C">
      <w:start w:val="1"/>
      <w:numFmt w:val="decimal"/>
      <w:lvlText w:val="%1."/>
      <w:lvlJc w:val="left"/>
      <w:pPr>
        <w:ind w:left="1211" w:hanging="360"/>
      </w:pPr>
      <w:rPr>
        <w:rFonts w:hint="default"/>
      </w:rPr>
    </w:lvl>
    <w:lvl w:ilvl="1" w:tplc="BDFE2C8A" w:tentative="1">
      <w:start w:val="1"/>
      <w:numFmt w:val="lowerLetter"/>
      <w:lvlText w:val="%2."/>
      <w:lvlJc w:val="left"/>
      <w:pPr>
        <w:ind w:left="1930" w:hanging="360"/>
      </w:pPr>
    </w:lvl>
    <w:lvl w:ilvl="2" w:tplc="F48ADBC0" w:tentative="1">
      <w:start w:val="1"/>
      <w:numFmt w:val="lowerRoman"/>
      <w:lvlText w:val="%3."/>
      <w:lvlJc w:val="right"/>
      <w:pPr>
        <w:ind w:left="2650" w:hanging="180"/>
      </w:pPr>
    </w:lvl>
    <w:lvl w:ilvl="3" w:tplc="EA88EBA6" w:tentative="1">
      <w:start w:val="1"/>
      <w:numFmt w:val="decimal"/>
      <w:lvlText w:val="%4."/>
      <w:lvlJc w:val="left"/>
      <w:pPr>
        <w:ind w:left="3370" w:hanging="360"/>
      </w:pPr>
    </w:lvl>
    <w:lvl w:ilvl="4" w:tplc="E886FED8" w:tentative="1">
      <w:start w:val="1"/>
      <w:numFmt w:val="lowerLetter"/>
      <w:lvlText w:val="%5."/>
      <w:lvlJc w:val="left"/>
      <w:pPr>
        <w:ind w:left="4090" w:hanging="360"/>
      </w:pPr>
    </w:lvl>
    <w:lvl w:ilvl="5" w:tplc="58788E7A" w:tentative="1">
      <w:start w:val="1"/>
      <w:numFmt w:val="lowerRoman"/>
      <w:lvlText w:val="%6."/>
      <w:lvlJc w:val="right"/>
      <w:pPr>
        <w:ind w:left="4810" w:hanging="180"/>
      </w:pPr>
    </w:lvl>
    <w:lvl w:ilvl="6" w:tplc="5BE02FEA" w:tentative="1">
      <w:start w:val="1"/>
      <w:numFmt w:val="decimal"/>
      <w:lvlText w:val="%7."/>
      <w:lvlJc w:val="left"/>
      <w:pPr>
        <w:ind w:left="5530" w:hanging="360"/>
      </w:pPr>
    </w:lvl>
    <w:lvl w:ilvl="7" w:tplc="95626D1E" w:tentative="1">
      <w:start w:val="1"/>
      <w:numFmt w:val="lowerLetter"/>
      <w:lvlText w:val="%8."/>
      <w:lvlJc w:val="left"/>
      <w:pPr>
        <w:ind w:left="6250" w:hanging="360"/>
      </w:pPr>
    </w:lvl>
    <w:lvl w:ilvl="8" w:tplc="9F20FB98" w:tentative="1">
      <w:start w:val="1"/>
      <w:numFmt w:val="lowerRoman"/>
      <w:lvlText w:val="%9."/>
      <w:lvlJc w:val="right"/>
      <w:pPr>
        <w:ind w:left="6970" w:hanging="180"/>
      </w:pPr>
    </w:lvl>
  </w:abstractNum>
  <w:abstractNum w:abstractNumId="30" w15:restartNumberingAfterBreak="0">
    <w:nsid w:val="57DA1DB0"/>
    <w:multiLevelType w:val="multilevel"/>
    <w:tmpl w:val="73922DA4"/>
    <w:lvl w:ilvl="0">
      <w:start w:val="18"/>
      <w:numFmt w:val="decimal"/>
      <w:lvlText w:val="%1"/>
      <w:lvlJc w:val="left"/>
      <w:pPr>
        <w:ind w:left="420" w:hanging="420"/>
      </w:pPr>
      <w:rPr>
        <w:rFonts w:ascii="Times New Roman" w:hAnsi="Times New Roman" w:hint="default"/>
        <w:sz w:val="24"/>
      </w:rPr>
    </w:lvl>
    <w:lvl w:ilvl="1">
      <w:start w:val="1"/>
      <w:numFmt w:val="decimal"/>
      <w:lvlText w:val="%1.%2"/>
      <w:lvlJc w:val="left"/>
      <w:pPr>
        <w:ind w:left="780" w:hanging="420"/>
      </w:pPr>
      <w:rPr>
        <w:rFonts w:ascii="Times New Roman" w:hAnsi="Times New Roman" w:cs="Times New Roman" w:hint="default"/>
        <w:sz w:val="20"/>
      </w:rPr>
    </w:lvl>
    <w:lvl w:ilvl="2">
      <w:start w:val="1"/>
      <w:numFmt w:val="decimal"/>
      <w:lvlText w:val="%1.%2.%3"/>
      <w:lvlJc w:val="left"/>
      <w:pPr>
        <w:ind w:left="1440" w:hanging="720"/>
      </w:pPr>
      <w:rPr>
        <w:rFonts w:ascii="Times New Roman" w:hAnsi="Times New Roman" w:cs="Times New Roman" w:hint="default"/>
        <w:sz w:val="20"/>
        <w:szCs w:val="20"/>
      </w:rPr>
    </w:lvl>
    <w:lvl w:ilvl="3">
      <w:start w:val="1"/>
      <w:numFmt w:val="decimal"/>
      <w:lvlText w:val="%1.%2.%3.%4"/>
      <w:lvlJc w:val="left"/>
      <w:pPr>
        <w:ind w:left="1800" w:hanging="720"/>
      </w:pPr>
      <w:rPr>
        <w:rFonts w:ascii="Times New Roman" w:hAnsi="Times New Roman" w:hint="default"/>
        <w:sz w:val="24"/>
      </w:rPr>
    </w:lvl>
    <w:lvl w:ilvl="4">
      <w:start w:val="1"/>
      <w:numFmt w:val="decimal"/>
      <w:lvlText w:val="%1.%2.%3.%4.%5"/>
      <w:lvlJc w:val="left"/>
      <w:pPr>
        <w:ind w:left="2160" w:hanging="720"/>
      </w:pPr>
      <w:rPr>
        <w:rFonts w:ascii="Times New Roman" w:hAnsi="Times New Roman" w:hint="default"/>
        <w:sz w:val="24"/>
      </w:rPr>
    </w:lvl>
    <w:lvl w:ilvl="5">
      <w:start w:val="1"/>
      <w:numFmt w:val="decimal"/>
      <w:lvlText w:val="%1.%2.%3.%4.%5.%6"/>
      <w:lvlJc w:val="left"/>
      <w:pPr>
        <w:ind w:left="2880" w:hanging="1080"/>
      </w:pPr>
      <w:rPr>
        <w:rFonts w:ascii="Times New Roman" w:hAnsi="Times New Roman" w:hint="default"/>
        <w:sz w:val="24"/>
      </w:rPr>
    </w:lvl>
    <w:lvl w:ilvl="6">
      <w:start w:val="1"/>
      <w:numFmt w:val="decimal"/>
      <w:lvlText w:val="%1.%2.%3.%4.%5.%6.%7"/>
      <w:lvlJc w:val="left"/>
      <w:pPr>
        <w:ind w:left="3240" w:hanging="1080"/>
      </w:pPr>
      <w:rPr>
        <w:rFonts w:ascii="Times New Roman" w:hAnsi="Times New Roman" w:hint="default"/>
        <w:sz w:val="24"/>
      </w:rPr>
    </w:lvl>
    <w:lvl w:ilvl="7">
      <w:start w:val="1"/>
      <w:numFmt w:val="decimal"/>
      <w:lvlText w:val="%1.%2.%3.%4.%5.%6.%7.%8"/>
      <w:lvlJc w:val="left"/>
      <w:pPr>
        <w:ind w:left="3960" w:hanging="1440"/>
      </w:pPr>
      <w:rPr>
        <w:rFonts w:ascii="Times New Roman" w:hAnsi="Times New Roman" w:hint="default"/>
        <w:sz w:val="24"/>
      </w:rPr>
    </w:lvl>
    <w:lvl w:ilvl="8">
      <w:start w:val="1"/>
      <w:numFmt w:val="decimal"/>
      <w:lvlText w:val="%1.%2.%3.%4.%5.%6.%7.%8.%9"/>
      <w:lvlJc w:val="left"/>
      <w:pPr>
        <w:ind w:left="4320" w:hanging="1440"/>
      </w:pPr>
      <w:rPr>
        <w:rFonts w:ascii="Times New Roman" w:hAnsi="Times New Roman" w:hint="default"/>
        <w:sz w:val="24"/>
      </w:rPr>
    </w:lvl>
  </w:abstractNum>
  <w:abstractNum w:abstractNumId="31" w15:restartNumberingAfterBreak="0">
    <w:nsid w:val="5AD91379"/>
    <w:multiLevelType w:val="hybridMultilevel"/>
    <w:tmpl w:val="5920A68C"/>
    <w:lvl w:ilvl="0" w:tplc="71D6BBC2">
      <w:start w:val="1"/>
      <w:numFmt w:val="bullet"/>
      <w:lvlText w:val=""/>
      <w:lvlJc w:val="left"/>
      <w:pPr>
        <w:ind w:left="1429" w:hanging="360"/>
      </w:pPr>
      <w:rPr>
        <w:rFonts w:ascii="Symbol" w:hAnsi="Symbol" w:hint="default"/>
      </w:rPr>
    </w:lvl>
    <w:lvl w:ilvl="1" w:tplc="A69AFDFE" w:tentative="1">
      <w:start w:val="1"/>
      <w:numFmt w:val="lowerLetter"/>
      <w:lvlText w:val="%2."/>
      <w:lvlJc w:val="left"/>
      <w:pPr>
        <w:ind w:left="2149" w:hanging="360"/>
      </w:pPr>
    </w:lvl>
    <w:lvl w:ilvl="2" w:tplc="A8344CA4" w:tentative="1">
      <w:start w:val="1"/>
      <w:numFmt w:val="lowerRoman"/>
      <w:lvlText w:val="%3."/>
      <w:lvlJc w:val="right"/>
      <w:pPr>
        <w:ind w:left="2869" w:hanging="180"/>
      </w:pPr>
    </w:lvl>
    <w:lvl w:ilvl="3" w:tplc="B052E60C" w:tentative="1">
      <w:start w:val="1"/>
      <w:numFmt w:val="decimal"/>
      <w:lvlText w:val="%4."/>
      <w:lvlJc w:val="left"/>
      <w:pPr>
        <w:ind w:left="3589" w:hanging="360"/>
      </w:pPr>
    </w:lvl>
    <w:lvl w:ilvl="4" w:tplc="FD6E314C" w:tentative="1">
      <w:start w:val="1"/>
      <w:numFmt w:val="lowerLetter"/>
      <w:lvlText w:val="%5."/>
      <w:lvlJc w:val="left"/>
      <w:pPr>
        <w:ind w:left="4309" w:hanging="360"/>
      </w:pPr>
    </w:lvl>
    <w:lvl w:ilvl="5" w:tplc="875A3004" w:tentative="1">
      <w:start w:val="1"/>
      <w:numFmt w:val="lowerRoman"/>
      <w:lvlText w:val="%6."/>
      <w:lvlJc w:val="right"/>
      <w:pPr>
        <w:ind w:left="5029" w:hanging="180"/>
      </w:pPr>
    </w:lvl>
    <w:lvl w:ilvl="6" w:tplc="7F9CF2F2" w:tentative="1">
      <w:start w:val="1"/>
      <w:numFmt w:val="decimal"/>
      <w:lvlText w:val="%7."/>
      <w:lvlJc w:val="left"/>
      <w:pPr>
        <w:ind w:left="5749" w:hanging="360"/>
      </w:pPr>
    </w:lvl>
    <w:lvl w:ilvl="7" w:tplc="E1E81CD0" w:tentative="1">
      <w:start w:val="1"/>
      <w:numFmt w:val="lowerLetter"/>
      <w:lvlText w:val="%8."/>
      <w:lvlJc w:val="left"/>
      <w:pPr>
        <w:ind w:left="6469" w:hanging="360"/>
      </w:pPr>
    </w:lvl>
    <w:lvl w:ilvl="8" w:tplc="98A0A33E" w:tentative="1">
      <w:start w:val="1"/>
      <w:numFmt w:val="lowerRoman"/>
      <w:lvlText w:val="%9."/>
      <w:lvlJc w:val="right"/>
      <w:pPr>
        <w:ind w:left="7189" w:hanging="180"/>
      </w:pPr>
    </w:lvl>
  </w:abstractNum>
  <w:abstractNum w:abstractNumId="32" w15:restartNumberingAfterBreak="0">
    <w:nsid w:val="5C9804DF"/>
    <w:multiLevelType w:val="hybridMultilevel"/>
    <w:tmpl w:val="08969E60"/>
    <w:lvl w:ilvl="0" w:tplc="EB4439D6">
      <w:start w:val="1"/>
      <w:numFmt w:val="bullet"/>
      <w:lvlText w:val=""/>
      <w:lvlJc w:val="left"/>
      <w:pPr>
        <w:ind w:left="1287" w:hanging="360"/>
      </w:pPr>
      <w:rPr>
        <w:rFonts w:ascii="Symbol" w:hAnsi="Symbol" w:hint="default"/>
      </w:rPr>
    </w:lvl>
    <w:lvl w:ilvl="1" w:tplc="499437DE" w:tentative="1">
      <w:start w:val="1"/>
      <w:numFmt w:val="bullet"/>
      <w:lvlText w:val="o"/>
      <w:lvlJc w:val="left"/>
      <w:pPr>
        <w:ind w:left="2007" w:hanging="360"/>
      </w:pPr>
      <w:rPr>
        <w:rFonts w:ascii="Courier New" w:hAnsi="Courier New" w:cs="Courier New" w:hint="default"/>
      </w:rPr>
    </w:lvl>
    <w:lvl w:ilvl="2" w:tplc="A484FF12" w:tentative="1">
      <w:start w:val="1"/>
      <w:numFmt w:val="bullet"/>
      <w:lvlText w:val=""/>
      <w:lvlJc w:val="left"/>
      <w:pPr>
        <w:ind w:left="2727" w:hanging="360"/>
      </w:pPr>
      <w:rPr>
        <w:rFonts w:ascii="Wingdings" w:hAnsi="Wingdings" w:hint="default"/>
      </w:rPr>
    </w:lvl>
    <w:lvl w:ilvl="3" w:tplc="06949FF4" w:tentative="1">
      <w:start w:val="1"/>
      <w:numFmt w:val="bullet"/>
      <w:lvlText w:val=""/>
      <w:lvlJc w:val="left"/>
      <w:pPr>
        <w:ind w:left="3447" w:hanging="360"/>
      </w:pPr>
      <w:rPr>
        <w:rFonts w:ascii="Symbol" w:hAnsi="Symbol" w:hint="default"/>
      </w:rPr>
    </w:lvl>
    <w:lvl w:ilvl="4" w:tplc="D90E8C72" w:tentative="1">
      <w:start w:val="1"/>
      <w:numFmt w:val="bullet"/>
      <w:lvlText w:val="o"/>
      <w:lvlJc w:val="left"/>
      <w:pPr>
        <w:ind w:left="4167" w:hanging="360"/>
      </w:pPr>
      <w:rPr>
        <w:rFonts w:ascii="Courier New" w:hAnsi="Courier New" w:cs="Courier New" w:hint="default"/>
      </w:rPr>
    </w:lvl>
    <w:lvl w:ilvl="5" w:tplc="81E0F4D6" w:tentative="1">
      <w:start w:val="1"/>
      <w:numFmt w:val="bullet"/>
      <w:lvlText w:val=""/>
      <w:lvlJc w:val="left"/>
      <w:pPr>
        <w:ind w:left="4887" w:hanging="360"/>
      </w:pPr>
      <w:rPr>
        <w:rFonts w:ascii="Wingdings" w:hAnsi="Wingdings" w:hint="default"/>
      </w:rPr>
    </w:lvl>
    <w:lvl w:ilvl="6" w:tplc="80EA2A94" w:tentative="1">
      <w:start w:val="1"/>
      <w:numFmt w:val="bullet"/>
      <w:lvlText w:val=""/>
      <w:lvlJc w:val="left"/>
      <w:pPr>
        <w:ind w:left="5607" w:hanging="360"/>
      </w:pPr>
      <w:rPr>
        <w:rFonts w:ascii="Symbol" w:hAnsi="Symbol" w:hint="default"/>
      </w:rPr>
    </w:lvl>
    <w:lvl w:ilvl="7" w:tplc="C53C011C" w:tentative="1">
      <w:start w:val="1"/>
      <w:numFmt w:val="bullet"/>
      <w:lvlText w:val="o"/>
      <w:lvlJc w:val="left"/>
      <w:pPr>
        <w:ind w:left="6327" w:hanging="360"/>
      </w:pPr>
      <w:rPr>
        <w:rFonts w:ascii="Courier New" w:hAnsi="Courier New" w:cs="Courier New" w:hint="default"/>
      </w:rPr>
    </w:lvl>
    <w:lvl w:ilvl="8" w:tplc="D96200DC" w:tentative="1">
      <w:start w:val="1"/>
      <w:numFmt w:val="bullet"/>
      <w:lvlText w:val=""/>
      <w:lvlJc w:val="left"/>
      <w:pPr>
        <w:ind w:left="7047" w:hanging="360"/>
      </w:pPr>
      <w:rPr>
        <w:rFonts w:ascii="Wingdings" w:hAnsi="Wingdings" w:hint="default"/>
      </w:rPr>
    </w:lvl>
  </w:abstractNum>
  <w:abstractNum w:abstractNumId="33" w15:restartNumberingAfterBreak="0">
    <w:nsid w:val="5CF72FAD"/>
    <w:multiLevelType w:val="multilevel"/>
    <w:tmpl w:val="7AB2845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635F7155"/>
    <w:multiLevelType w:val="multilevel"/>
    <w:tmpl w:val="28104352"/>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585"/>
        </w:tabs>
        <w:ind w:left="585" w:hanging="58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66DF3BF4"/>
    <w:multiLevelType w:val="hybridMultilevel"/>
    <w:tmpl w:val="472CCDA8"/>
    <w:lvl w:ilvl="0" w:tplc="A04C0D16">
      <w:start w:val="21"/>
      <w:numFmt w:val="decimal"/>
      <w:lvlText w:val="%1."/>
      <w:lvlJc w:val="left"/>
      <w:pPr>
        <w:ind w:left="720" w:hanging="360"/>
      </w:pPr>
      <w:rPr>
        <w:rFonts w:hint="default"/>
      </w:rPr>
    </w:lvl>
    <w:lvl w:ilvl="1" w:tplc="4EF09DB4" w:tentative="1">
      <w:start w:val="1"/>
      <w:numFmt w:val="lowerLetter"/>
      <w:lvlText w:val="%2."/>
      <w:lvlJc w:val="left"/>
      <w:pPr>
        <w:ind w:left="1440" w:hanging="360"/>
      </w:pPr>
    </w:lvl>
    <w:lvl w:ilvl="2" w:tplc="B46C14E2" w:tentative="1">
      <w:start w:val="1"/>
      <w:numFmt w:val="lowerRoman"/>
      <w:lvlText w:val="%3."/>
      <w:lvlJc w:val="right"/>
      <w:pPr>
        <w:ind w:left="2160" w:hanging="180"/>
      </w:pPr>
    </w:lvl>
    <w:lvl w:ilvl="3" w:tplc="977624DA" w:tentative="1">
      <w:start w:val="1"/>
      <w:numFmt w:val="decimal"/>
      <w:lvlText w:val="%4."/>
      <w:lvlJc w:val="left"/>
      <w:pPr>
        <w:ind w:left="2880" w:hanging="360"/>
      </w:pPr>
    </w:lvl>
    <w:lvl w:ilvl="4" w:tplc="487A0390" w:tentative="1">
      <w:start w:val="1"/>
      <w:numFmt w:val="lowerLetter"/>
      <w:lvlText w:val="%5."/>
      <w:lvlJc w:val="left"/>
      <w:pPr>
        <w:ind w:left="3600" w:hanging="360"/>
      </w:pPr>
    </w:lvl>
    <w:lvl w:ilvl="5" w:tplc="18AE5220" w:tentative="1">
      <w:start w:val="1"/>
      <w:numFmt w:val="lowerRoman"/>
      <w:lvlText w:val="%6."/>
      <w:lvlJc w:val="right"/>
      <w:pPr>
        <w:ind w:left="4320" w:hanging="180"/>
      </w:pPr>
    </w:lvl>
    <w:lvl w:ilvl="6" w:tplc="03A8A068" w:tentative="1">
      <w:start w:val="1"/>
      <w:numFmt w:val="decimal"/>
      <w:lvlText w:val="%7."/>
      <w:lvlJc w:val="left"/>
      <w:pPr>
        <w:ind w:left="5040" w:hanging="360"/>
      </w:pPr>
    </w:lvl>
    <w:lvl w:ilvl="7" w:tplc="37FC32F8" w:tentative="1">
      <w:start w:val="1"/>
      <w:numFmt w:val="lowerLetter"/>
      <w:lvlText w:val="%8."/>
      <w:lvlJc w:val="left"/>
      <w:pPr>
        <w:ind w:left="5760" w:hanging="360"/>
      </w:pPr>
    </w:lvl>
    <w:lvl w:ilvl="8" w:tplc="A2922E80" w:tentative="1">
      <w:start w:val="1"/>
      <w:numFmt w:val="lowerRoman"/>
      <w:lvlText w:val="%9."/>
      <w:lvlJc w:val="right"/>
      <w:pPr>
        <w:ind w:left="6480" w:hanging="180"/>
      </w:pPr>
    </w:lvl>
  </w:abstractNum>
  <w:abstractNum w:abstractNumId="36" w15:restartNumberingAfterBreak="0">
    <w:nsid w:val="6F8B00CC"/>
    <w:multiLevelType w:val="hybridMultilevel"/>
    <w:tmpl w:val="75FE0CBA"/>
    <w:lvl w:ilvl="0" w:tplc="D03E86FC">
      <w:start w:val="1"/>
      <w:numFmt w:val="bullet"/>
      <w:lvlText w:val=""/>
      <w:lvlJc w:val="left"/>
      <w:pPr>
        <w:ind w:left="720" w:hanging="360"/>
      </w:pPr>
      <w:rPr>
        <w:rFonts w:ascii="Symbol" w:hAnsi="Symbol" w:hint="default"/>
      </w:rPr>
    </w:lvl>
    <w:lvl w:ilvl="1" w:tplc="E0141CB8">
      <w:start w:val="1"/>
      <w:numFmt w:val="bullet"/>
      <w:lvlText w:val="o"/>
      <w:lvlJc w:val="left"/>
      <w:pPr>
        <w:ind w:left="1440" w:hanging="360"/>
      </w:pPr>
      <w:rPr>
        <w:rFonts w:ascii="Courier New" w:hAnsi="Courier New" w:cs="Courier New" w:hint="default"/>
      </w:rPr>
    </w:lvl>
    <w:lvl w:ilvl="2" w:tplc="215AE8F8" w:tentative="1">
      <w:start w:val="1"/>
      <w:numFmt w:val="bullet"/>
      <w:lvlText w:val=""/>
      <w:lvlJc w:val="left"/>
      <w:pPr>
        <w:ind w:left="2160" w:hanging="360"/>
      </w:pPr>
      <w:rPr>
        <w:rFonts w:ascii="Wingdings" w:hAnsi="Wingdings" w:hint="default"/>
      </w:rPr>
    </w:lvl>
    <w:lvl w:ilvl="3" w:tplc="099292E2" w:tentative="1">
      <w:start w:val="1"/>
      <w:numFmt w:val="bullet"/>
      <w:lvlText w:val=""/>
      <w:lvlJc w:val="left"/>
      <w:pPr>
        <w:ind w:left="2880" w:hanging="360"/>
      </w:pPr>
      <w:rPr>
        <w:rFonts w:ascii="Symbol" w:hAnsi="Symbol" w:hint="default"/>
      </w:rPr>
    </w:lvl>
    <w:lvl w:ilvl="4" w:tplc="5D922446" w:tentative="1">
      <w:start w:val="1"/>
      <w:numFmt w:val="bullet"/>
      <w:lvlText w:val="o"/>
      <w:lvlJc w:val="left"/>
      <w:pPr>
        <w:ind w:left="3600" w:hanging="360"/>
      </w:pPr>
      <w:rPr>
        <w:rFonts w:ascii="Courier New" w:hAnsi="Courier New" w:cs="Courier New" w:hint="default"/>
      </w:rPr>
    </w:lvl>
    <w:lvl w:ilvl="5" w:tplc="0D20C5A0" w:tentative="1">
      <w:start w:val="1"/>
      <w:numFmt w:val="bullet"/>
      <w:lvlText w:val=""/>
      <w:lvlJc w:val="left"/>
      <w:pPr>
        <w:ind w:left="4320" w:hanging="360"/>
      </w:pPr>
      <w:rPr>
        <w:rFonts w:ascii="Wingdings" w:hAnsi="Wingdings" w:hint="default"/>
      </w:rPr>
    </w:lvl>
    <w:lvl w:ilvl="6" w:tplc="26FAB918" w:tentative="1">
      <w:start w:val="1"/>
      <w:numFmt w:val="bullet"/>
      <w:lvlText w:val=""/>
      <w:lvlJc w:val="left"/>
      <w:pPr>
        <w:ind w:left="5040" w:hanging="360"/>
      </w:pPr>
      <w:rPr>
        <w:rFonts w:ascii="Symbol" w:hAnsi="Symbol" w:hint="default"/>
      </w:rPr>
    </w:lvl>
    <w:lvl w:ilvl="7" w:tplc="3B884AB2" w:tentative="1">
      <w:start w:val="1"/>
      <w:numFmt w:val="bullet"/>
      <w:lvlText w:val="o"/>
      <w:lvlJc w:val="left"/>
      <w:pPr>
        <w:ind w:left="5760" w:hanging="360"/>
      </w:pPr>
      <w:rPr>
        <w:rFonts w:ascii="Courier New" w:hAnsi="Courier New" w:cs="Courier New" w:hint="default"/>
      </w:rPr>
    </w:lvl>
    <w:lvl w:ilvl="8" w:tplc="F530F194" w:tentative="1">
      <w:start w:val="1"/>
      <w:numFmt w:val="bullet"/>
      <w:lvlText w:val=""/>
      <w:lvlJc w:val="left"/>
      <w:pPr>
        <w:ind w:left="6480" w:hanging="360"/>
      </w:pPr>
      <w:rPr>
        <w:rFonts w:ascii="Wingdings" w:hAnsi="Wingdings" w:hint="default"/>
      </w:rPr>
    </w:lvl>
  </w:abstractNum>
  <w:abstractNum w:abstractNumId="37" w15:restartNumberingAfterBreak="0">
    <w:nsid w:val="74A41932"/>
    <w:multiLevelType w:val="multilevel"/>
    <w:tmpl w:val="13E0FA44"/>
    <w:lvl w:ilvl="0">
      <w:start w:val="1"/>
      <w:numFmt w:val="decimal"/>
      <w:pStyle w:val="1"/>
      <w:lvlText w:val="%1"/>
      <w:lvlJc w:val="left"/>
      <w:pPr>
        <w:tabs>
          <w:tab w:val="num" w:pos="568"/>
        </w:tabs>
        <w:ind w:left="993" w:firstLine="0"/>
      </w:pPr>
      <w:rPr>
        <w:rFonts w:ascii="Times New Roman" w:hAnsi="Times New Roman" w:hint="default"/>
        <w:b/>
        <w:i w:val="0"/>
        <w:caps/>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277"/>
        </w:tabs>
        <w:ind w:left="1702" w:firstLine="0"/>
      </w:pPr>
      <w:rPr>
        <w:rFonts w:ascii="Times New Roman" w:hAnsi="Times New Roman" w:hint="default"/>
        <w:b w:val="0"/>
        <w:i w:val="0"/>
        <w:caps/>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142"/>
        </w:tabs>
        <w:ind w:left="567" w:firstLine="0"/>
      </w:pPr>
      <w:rPr>
        <w:rFonts w:ascii="Times New Roman" w:hAnsi="Times New Roman" w:hint="default"/>
        <w:b w:val="0"/>
        <w:i w:val="0"/>
        <w:caps w:val="0"/>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283"/>
        </w:tabs>
        <w:ind w:left="283" w:firstLine="709"/>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743"/>
        </w:tabs>
        <w:ind w:left="2743" w:hanging="1008"/>
      </w:pPr>
      <w:rPr>
        <w:rFonts w:hint="default"/>
      </w:rPr>
    </w:lvl>
    <w:lvl w:ilvl="5">
      <w:start w:val="1"/>
      <w:numFmt w:val="decimal"/>
      <w:lvlText w:val="%1.%2.%3.%4.%5.%6"/>
      <w:lvlJc w:val="left"/>
      <w:pPr>
        <w:tabs>
          <w:tab w:val="num" w:pos="2887"/>
        </w:tabs>
        <w:ind w:left="2887" w:hanging="1152"/>
      </w:pPr>
      <w:rPr>
        <w:rFonts w:hint="default"/>
      </w:rPr>
    </w:lvl>
    <w:lvl w:ilvl="6">
      <w:start w:val="1"/>
      <w:numFmt w:val="decimal"/>
      <w:lvlText w:val="%1.%2.%3.%4.%5.%6.%7"/>
      <w:lvlJc w:val="left"/>
      <w:pPr>
        <w:tabs>
          <w:tab w:val="num" w:pos="3031"/>
        </w:tabs>
        <w:ind w:left="3031" w:hanging="1296"/>
      </w:pPr>
      <w:rPr>
        <w:rFonts w:hint="default"/>
      </w:rPr>
    </w:lvl>
    <w:lvl w:ilvl="7">
      <w:start w:val="1"/>
      <w:numFmt w:val="decimal"/>
      <w:lvlText w:val="%1.%2.%3.%4.%5.%6.%7.%8"/>
      <w:lvlJc w:val="left"/>
      <w:pPr>
        <w:tabs>
          <w:tab w:val="num" w:pos="3175"/>
        </w:tabs>
        <w:ind w:left="3175" w:hanging="1440"/>
      </w:pPr>
      <w:rPr>
        <w:rFonts w:hint="default"/>
      </w:rPr>
    </w:lvl>
    <w:lvl w:ilvl="8">
      <w:start w:val="1"/>
      <w:numFmt w:val="decimal"/>
      <w:lvlText w:val="%1.%2.%3.%4.%5.%6.%7.%8.%9"/>
      <w:lvlJc w:val="left"/>
      <w:pPr>
        <w:tabs>
          <w:tab w:val="num" w:pos="3319"/>
        </w:tabs>
        <w:ind w:left="3319" w:hanging="1584"/>
      </w:pPr>
      <w:rPr>
        <w:rFonts w:hint="default"/>
      </w:rPr>
    </w:lvl>
  </w:abstractNum>
  <w:abstractNum w:abstractNumId="38" w15:restartNumberingAfterBreak="0">
    <w:nsid w:val="772045F5"/>
    <w:multiLevelType w:val="multilevel"/>
    <w:tmpl w:val="010A4B80"/>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D34336"/>
    <w:multiLevelType w:val="hybridMultilevel"/>
    <w:tmpl w:val="B20AB720"/>
    <w:lvl w:ilvl="0" w:tplc="6D28F146">
      <w:start w:val="1"/>
      <w:numFmt w:val="bullet"/>
      <w:lvlText w:val=""/>
      <w:lvlJc w:val="left"/>
      <w:pPr>
        <w:ind w:left="1287" w:hanging="360"/>
      </w:pPr>
      <w:rPr>
        <w:rFonts w:ascii="Symbol" w:hAnsi="Symbol" w:hint="default"/>
        <w:color w:val="000000" w:themeColor="text1"/>
      </w:rPr>
    </w:lvl>
    <w:lvl w:ilvl="1" w:tplc="AF3C0A8E" w:tentative="1">
      <w:start w:val="1"/>
      <w:numFmt w:val="bullet"/>
      <w:lvlText w:val="o"/>
      <w:lvlJc w:val="left"/>
      <w:pPr>
        <w:ind w:left="2007" w:hanging="360"/>
      </w:pPr>
      <w:rPr>
        <w:rFonts w:ascii="Courier New" w:hAnsi="Courier New" w:cs="Courier New" w:hint="default"/>
      </w:rPr>
    </w:lvl>
    <w:lvl w:ilvl="2" w:tplc="284C5F0E" w:tentative="1">
      <w:start w:val="1"/>
      <w:numFmt w:val="bullet"/>
      <w:lvlText w:val=""/>
      <w:lvlJc w:val="left"/>
      <w:pPr>
        <w:ind w:left="2727" w:hanging="360"/>
      </w:pPr>
      <w:rPr>
        <w:rFonts w:ascii="Wingdings" w:hAnsi="Wingdings" w:hint="default"/>
      </w:rPr>
    </w:lvl>
    <w:lvl w:ilvl="3" w:tplc="36C239D4" w:tentative="1">
      <w:start w:val="1"/>
      <w:numFmt w:val="bullet"/>
      <w:lvlText w:val=""/>
      <w:lvlJc w:val="left"/>
      <w:pPr>
        <w:ind w:left="3447" w:hanging="360"/>
      </w:pPr>
      <w:rPr>
        <w:rFonts w:ascii="Symbol" w:hAnsi="Symbol" w:hint="default"/>
      </w:rPr>
    </w:lvl>
    <w:lvl w:ilvl="4" w:tplc="F36AF0D0" w:tentative="1">
      <w:start w:val="1"/>
      <w:numFmt w:val="bullet"/>
      <w:lvlText w:val="o"/>
      <w:lvlJc w:val="left"/>
      <w:pPr>
        <w:ind w:left="4167" w:hanging="360"/>
      </w:pPr>
      <w:rPr>
        <w:rFonts w:ascii="Courier New" w:hAnsi="Courier New" w:cs="Courier New" w:hint="default"/>
      </w:rPr>
    </w:lvl>
    <w:lvl w:ilvl="5" w:tplc="F160B4BE" w:tentative="1">
      <w:start w:val="1"/>
      <w:numFmt w:val="bullet"/>
      <w:lvlText w:val=""/>
      <w:lvlJc w:val="left"/>
      <w:pPr>
        <w:ind w:left="4887" w:hanging="360"/>
      </w:pPr>
      <w:rPr>
        <w:rFonts w:ascii="Wingdings" w:hAnsi="Wingdings" w:hint="default"/>
      </w:rPr>
    </w:lvl>
    <w:lvl w:ilvl="6" w:tplc="84E25248" w:tentative="1">
      <w:start w:val="1"/>
      <w:numFmt w:val="bullet"/>
      <w:lvlText w:val=""/>
      <w:lvlJc w:val="left"/>
      <w:pPr>
        <w:ind w:left="5607" w:hanging="360"/>
      </w:pPr>
      <w:rPr>
        <w:rFonts w:ascii="Symbol" w:hAnsi="Symbol" w:hint="default"/>
      </w:rPr>
    </w:lvl>
    <w:lvl w:ilvl="7" w:tplc="1554B38A" w:tentative="1">
      <w:start w:val="1"/>
      <w:numFmt w:val="bullet"/>
      <w:lvlText w:val="o"/>
      <w:lvlJc w:val="left"/>
      <w:pPr>
        <w:ind w:left="6327" w:hanging="360"/>
      </w:pPr>
      <w:rPr>
        <w:rFonts w:ascii="Courier New" w:hAnsi="Courier New" w:cs="Courier New" w:hint="default"/>
      </w:rPr>
    </w:lvl>
    <w:lvl w:ilvl="8" w:tplc="342E46D4" w:tentative="1">
      <w:start w:val="1"/>
      <w:numFmt w:val="bullet"/>
      <w:lvlText w:val=""/>
      <w:lvlJc w:val="left"/>
      <w:pPr>
        <w:ind w:left="7047" w:hanging="360"/>
      </w:pPr>
      <w:rPr>
        <w:rFonts w:ascii="Wingdings" w:hAnsi="Wingdings" w:hint="default"/>
      </w:rPr>
    </w:lvl>
  </w:abstractNum>
  <w:abstractNum w:abstractNumId="40" w15:restartNumberingAfterBreak="0">
    <w:nsid w:val="7B3A3575"/>
    <w:multiLevelType w:val="multilevel"/>
    <w:tmpl w:val="CA222410"/>
    <w:lvl w:ilvl="0">
      <w:start w:val="1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1" w15:restartNumberingAfterBreak="0">
    <w:nsid w:val="7B826E06"/>
    <w:multiLevelType w:val="hybridMultilevel"/>
    <w:tmpl w:val="5C8032D8"/>
    <w:lvl w:ilvl="0" w:tplc="8B12B5C4">
      <w:start w:val="1"/>
      <w:numFmt w:val="bullet"/>
      <w:lvlText w:val=""/>
      <w:lvlJc w:val="left"/>
      <w:pPr>
        <w:ind w:left="720" w:hanging="360"/>
      </w:pPr>
      <w:rPr>
        <w:rFonts w:ascii="Wingdings" w:hAnsi="Wingdings" w:hint="default"/>
      </w:rPr>
    </w:lvl>
    <w:lvl w:ilvl="1" w:tplc="BD7824A4" w:tentative="1">
      <w:start w:val="1"/>
      <w:numFmt w:val="lowerLetter"/>
      <w:lvlText w:val="%2."/>
      <w:lvlJc w:val="left"/>
      <w:pPr>
        <w:ind w:left="1440" w:hanging="360"/>
      </w:pPr>
    </w:lvl>
    <w:lvl w:ilvl="2" w:tplc="251E6610" w:tentative="1">
      <w:start w:val="1"/>
      <w:numFmt w:val="lowerRoman"/>
      <w:lvlText w:val="%3."/>
      <w:lvlJc w:val="right"/>
      <w:pPr>
        <w:ind w:left="2160" w:hanging="180"/>
      </w:pPr>
    </w:lvl>
    <w:lvl w:ilvl="3" w:tplc="03B6BDE2" w:tentative="1">
      <w:start w:val="1"/>
      <w:numFmt w:val="decimal"/>
      <w:lvlText w:val="%4."/>
      <w:lvlJc w:val="left"/>
      <w:pPr>
        <w:ind w:left="2880" w:hanging="360"/>
      </w:pPr>
    </w:lvl>
    <w:lvl w:ilvl="4" w:tplc="21ECBBEC" w:tentative="1">
      <w:start w:val="1"/>
      <w:numFmt w:val="lowerLetter"/>
      <w:lvlText w:val="%5."/>
      <w:lvlJc w:val="left"/>
      <w:pPr>
        <w:ind w:left="3600" w:hanging="360"/>
      </w:pPr>
    </w:lvl>
    <w:lvl w:ilvl="5" w:tplc="DF08B2F0" w:tentative="1">
      <w:start w:val="1"/>
      <w:numFmt w:val="lowerRoman"/>
      <w:lvlText w:val="%6."/>
      <w:lvlJc w:val="right"/>
      <w:pPr>
        <w:ind w:left="4320" w:hanging="180"/>
      </w:pPr>
    </w:lvl>
    <w:lvl w:ilvl="6" w:tplc="44560E72" w:tentative="1">
      <w:start w:val="1"/>
      <w:numFmt w:val="decimal"/>
      <w:lvlText w:val="%7."/>
      <w:lvlJc w:val="left"/>
      <w:pPr>
        <w:ind w:left="5040" w:hanging="360"/>
      </w:pPr>
    </w:lvl>
    <w:lvl w:ilvl="7" w:tplc="714CD9A2" w:tentative="1">
      <w:start w:val="1"/>
      <w:numFmt w:val="lowerLetter"/>
      <w:lvlText w:val="%8."/>
      <w:lvlJc w:val="left"/>
      <w:pPr>
        <w:ind w:left="5760" w:hanging="360"/>
      </w:pPr>
    </w:lvl>
    <w:lvl w:ilvl="8" w:tplc="AE86E9B8" w:tentative="1">
      <w:start w:val="1"/>
      <w:numFmt w:val="lowerRoman"/>
      <w:lvlText w:val="%9."/>
      <w:lvlJc w:val="right"/>
      <w:pPr>
        <w:ind w:left="6480" w:hanging="180"/>
      </w:pPr>
    </w:lvl>
  </w:abstractNum>
  <w:abstractNum w:abstractNumId="42" w15:restartNumberingAfterBreak="0">
    <w:nsid w:val="7E5F4B1C"/>
    <w:multiLevelType w:val="multilevel"/>
    <w:tmpl w:val="59382CDE"/>
    <w:lvl w:ilvl="0">
      <w:start w:val="18"/>
      <w:numFmt w:val="decimal"/>
      <w:lvlText w:val="%1."/>
      <w:lvlJc w:val="left"/>
      <w:pPr>
        <w:ind w:left="730" w:hanging="730"/>
      </w:pPr>
      <w:rPr>
        <w:rFonts w:hint="default"/>
      </w:rPr>
    </w:lvl>
    <w:lvl w:ilvl="1">
      <w:start w:val="13"/>
      <w:numFmt w:val="decimal"/>
      <w:lvlText w:val="%1.%2."/>
      <w:lvlJc w:val="left"/>
      <w:pPr>
        <w:ind w:left="730" w:hanging="730"/>
      </w:pPr>
      <w:rPr>
        <w:rFonts w:hint="default"/>
      </w:rPr>
    </w:lvl>
    <w:lvl w:ilvl="2">
      <w:start w:val="1"/>
      <w:numFmt w:val="decimal"/>
      <w:lvlText w:val="%1.%2.%3."/>
      <w:lvlJc w:val="left"/>
      <w:pPr>
        <w:ind w:left="730" w:hanging="730"/>
      </w:pPr>
      <w:rPr>
        <w:rFonts w:hint="default"/>
      </w:rPr>
    </w:lvl>
    <w:lvl w:ilvl="3">
      <w:start w:val="1"/>
      <w:numFmt w:val="decimal"/>
      <w:lvlText w:val="%1.%2.%3.%4."/>
      <w:lvlJc w:val="left"/>
      <w:pPr>
        <w:ind w:left="730" w:hanging="7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F8562F"/>
    <w:multiLevelType w:val="hybridMultilevel"/>
    <w:tmpl w:val="A7F87BA0"/>
    <w:lvl w:ilvl="0" w:tplc="62DCF734">
      <w:start w:val="1"/>
      <w:numFmt w:val="bullet"/>
      <w:lvlText w:val=""/>
      <w:lvlJc w:val="left"/>
      <w:pPr>
        <w:ind w:left="1211" w:hanging="360"/>
      </w:pPr>
      <w:rPr>
        <w:rFonts w:ascii="Symbol" w:hAnsi="Symbol" w:hint="default"/>
      </w:rPr>
    </w:lvl>
    <w:lvl w:ilvl="1" w:tplc="0FA48534">
      <w:start w:val="1"/>
      <w:numFmt w:val="bullet"/>
      <w:lvlText w:val=""/>
      <w:lvlJc w:val="left"/>
      <w:pPr>
        <w:ind w:left="1931" w:hanging="360"/>
      </w:pPr>
      <w:rPr>
        <w:rFonts w:ascii="Symbol" w:hAnsi="Symbol" w:hint="default"/>
      </w:rPr>
    </w:lvl>
    <w:lvl w:ilvl="2" w:tplc="95205784" w:tentative="1">
      <w:start w:val="1"/>
      <w:numFmt w:val="bullet"/>
      <w:lvlText w:val=""/>
      <w:lvlJc w:val="left"/>
      <w:pPr>
        <w:ind w:left="2651" w:hanging="360"/>
      </w:pPr>
      <w:rPr>
        <w:rFonts w:ascii="Wingdings" w:hAnsi="Wingdings" w:hint="default"/>
      </w:rPr>
    </w:lvl>
    <w:lvl w:ilvl="3" w:tplc="C4FA202A" w:tentative="1">
      <w:start w:val="1"/>
      <w:numFmt w:val="bullet"/>
      <w:lvlText w:val=""/>
      <w:lvlJc w:val="left"/>
      <w:pPr>
        <w:ind w:left="3371" w:hanging="360"/>
      </w:pPr>
      <w:rPr>
        <w:rFonts w:ascii="Symbol" w:hAnsi="Symbol" w:hint="default"/>
      </w:rPr>
    </w:lvl>
    <w:lvl w:ilvl="4" w:tplc="6F908A76" w:tentative="1">
      <w:start w:val="1"/>
      <w:numFmt w:val="bullet"/>
      <w:lvlText w:val="o"/>
      <w:lvlJc w:val="left"/>
      <w:pPr>
        <w:ind w:left="4091" w:hanging="360"/>
      </w:pPr>
      <w:rPr>
        <w:rFonts w:ascii="Courier New" w:hAnsi="Courier New" w:cs="Courier New" w:hint="default"/>
      </w:rPr>
    </w:lvl>
    <w:lvl w:ilvl="5" w:tplc="592E9B9A" w:tentative="1">
      <w:start w:val="1"/>
      <w:numFmt w:val="bullet"/>
      <w:lvlText w:val=""/>
      <w:lvlJc w:val="left"/>
      <w:pPr>
        <w:ind w:left="4811" w:hanging="360"/>
      </w:pPr>
      <w:rPr>
        <w:rFonts w:ascii="Wingdings" w:hAnsi="Wingdings" w:hint="default"/>
      </w:rPr>
    </w:lvl>
    <w:lvl w:ilvl="6" w:tplc="DA90442A" w:tentative="1">
      <w:start w:val="1"/>
      <w:numFmt w:val="bullet"/>
      <w:lvlText w:val=""/>
      <w:lvlJc w:val="left"/>
      <w:pPr>
        <w:ind w:left="5531" w:hanging="360"/>
      </w:pPr>
      <w:rPr>
        <w:rFonts w:ascii="Symbol" w:hAnsi="Symbol" w:hint="default"/>
      </w:rPr>
    </w:lvl>
    <w:lvl w:ilvl="7" w:tplc="561E4640" w:tentative="1">
      <w:start w:val="1"/>
      <w:numFmt w:val="bullet"/>
      <w:lvlText w:val="o"/>
      <w:lvlJc w:val="left"/>
      <w:pPr>
        <w:ind w:left="6251" w:hanging="360"/>
      </w:pPr>
      <w:rPr>
        <w:rFonts w:ascii="Courier New" w:hAnsi="Courier New" w:cs="Courier New" w:hint="default"/>
      </w:rPr>
    </w:lvl>
    <w:lvl w:ilvl="8" w:tplc="7FC2A490" w:tentative="1">
      <w:start w:val="1"/>
      <w:numFmt w:val="bullet"/>
      <w:lvlText w:val=""/>
      <w:lvlJc w:val="left"/>
      <w:pPr>
        <w:ind w:left="6971" w:hanging="360"/>
      </w:pPr>
      <w:rPr>
        <w:rFonts w:ascii="Wingdings" w:hAnsi="Wingdings" w:hint="default"/>
      </w:rPr>
    </w:lvl>
  </w:abstractNum>
  <w:num w:numId="1">
    <w:abstractNumId w:val="37"/>
  </w:num>
  <w:num w:numId="2">
    <w:abstractNumId w:val="38"/>
  </w:num>
  <w:num w:numId="3">
    <w:abstractNumId w:val="24"/>
  </w:num>
  <w:num w:numId="4">
    <w:abstractNumId w:val="40"/>
  </w:num>
  <w:num w:numId="5">
    <w:abstractNumId w:val="20"/>
  </w:num>
  <w:num w:numId="6">
    <w:abstractNumId w:val="0"/>
    <w:lvlOverride w:ilvl="0">
      <w:lvl w:ilvl="0">
        <w:numFmt w:val="bullet"/>
        <w:lvlText w:val="-"/>
        <w:legacy w:legacy="1" w:legacySpace="0" w:legacyIndent="427"/>
        <w:lvlJc w:val="left"/>
        <w:rPr>
          <w:rFonts w:ascii="Arial" w:hAnsi="Arial" w:hint="default"/>
        </w:rPr>
      </w:lvl>
    </w:lvlOverride>
  </w:num>
  <w:num w:numId="7">
    <w:abstractNumId w:val="28"/>
  </w:num>
  <w:num w:numId="8">
    <w:abstractNumId w:val="34"/>
  </w:num>
  <w:num w:numId="9">
    <w:abstractNumId w:val="29"/>
  </w:num>
  <w:num w:numId="10">
    <w:abstractNumId w:val="6"/>
  </w:num>
  <w:num w:numId="11">
    <w:abstractNumId w:val="36"/>
  </w:num>
  <w:num w:numId="12">
    <w:abstractNumId w:val="3"/>
  </w:num>
  <w:num w:numId="13">
    <w:abstractNumId w:val="43"/>
  </w:num>
  <w:num w:numId="14">
    <w:abstractNumId w:val="1"/>
  </w:num>
  <w:num w:numId="15">
    <w:abstractNumId w:val="18"/>
  </w:num>
  <w:num w:numId="16">
    <w:abstractNumId w:val="32"/>
  </w:num>
  <w:num w:numId="17">
    <w:abstractNumId w:val="39"/>
  </w:num>
  <w:num w:numId="18">
    <w:abstractNumId w:val="26"/>
  </w:num>
  <w:num w:numId="19">
    <w:abstractNumId w:val="35"/>
  </w:num>
  <w:num w:numId="20">
    <w:abstractNumId w:val="25"/>
  </w:num>
  <w:num w:numId="21">
    <w:abstractNumId w:val="13"/>
  </w:num>
  <w:num w:numId="22">
    <w:abstractNumId w:val="16"/>
  </w:num>
  <w:num w:numId="23">
    <w:abstractNumId w:val="33"/>
  </w:num>
  <w:num w:numId="24">
    <w:abstractNumId w:val="17"/>
  </w:num>
  <w:num w:numId="25">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7"/>
  </w:num>
  <w:num w:numId="30">
    <w:abstractNumId w:val="42"/>
  </w:num>
  <w:num w:numId="31">
    <w:abstractNumId w:val="27"/>
  </w:num>
  <w:num w:numId="32">
    <w:abstractNumId w:val="31"/>
  </w:num>
  <w:num w:numId="33">
    <w:abstractNumId w:val="15"/>
  </w:num>
  <w:num w:numId="34">
    <w:abstractNumId w:val="21"/>
  </w:num>
  <w:num w:numId="35">
    <w:abstractNumId w:val="23"/>
  </w:num>
  <w:num w:numId="36">
    <w:abstractNumId w:val="14"/>
  </w:num>
  <w:num w:numId="37">
    <w:abstractNumId w:val="8"/>
  </w:num>
  <w:num w:numId="38">
    <w:abstractNumId w:val="2"/>
  </w:num>
  <w:num w:numId="39">
    <w:abstractNumId w:val="9"/>
  </w:num>
  <w:num w:numId="40">
    <w:abstractNumId w:val="12"/>
  </w:num>
  <w:num w:numId="41">
    <w:abstractNumId w:val="22"/>
  </w:num>
  <w:num w:numId="42">
    <w:abstractNumId w:val="43"/>
  </w:num>
  <w:num w:numId="43">
    <w:abstractNumId w:val="4"/>
  </w:num>
  <w:num w:numId="44">
    <w:abstractNumId w:val="41"/>
  </w:num>
  <w:num w:numId="45">
    <w:abstractNumId w:val="10"/>
  </w:num>
  <w:num w:numId="46">
    <w:abstractNumId w:val="5"/>
  </w:num>
  <w:num w:numId="47">
    <w:abstractNumId w:val="11"/>
  </w:num>
  <w:num w:numId="48">
    <w:abstractNumId w:val="3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70"/>
    <w:rsid w:val="00001174"/>
    <w:rsid w:val="00021E76"/>
    <w:rsid w:val="00023F1B"/>
    <w:rsid w:val="000411C5"/>
    <w:rsid w:val="00045180"/>
    <w:rsid w:val="00051F0C"/>
    <w:rsid w:val="000576AB"/>
    <w:rsid w:val="000845AB"/>
    <w:rsid w:val="00090B4D"/>
    <w:rsid w:val="000950D1"/>
    <w:rsid w:val="000953AD"/>
    <w:rsid w:val="000A285E"/>
    <w:rsid w:val="000A35F7"/>
    <w:rsid w:val="000B060C"/>
    <w:rsid w:val="000C0BD0"/>
    <w:rsid w:val="000C3320"/>
    <w:rsid w:val="000E0FCF"/>
    <w:rsid w:val="000E1810"/>
    <w:rsid w:val="000F031C"/>
    <w:rsid w:val="000F72AC"/>
    <w:rsid w:val="00103485"/>
    <w:rsid w:val="00106CD8"/>
    <w:rsid w:val="001156BC"/>
    <w:rsid w:val="00134BDD"/>
    <w:rsid w:val="00143F7C"/>
    <w:rsid w:val="00150B36"/>
    <w:rsid w:val="001548D7"/>
    <w:rsid w:val="00154B65"/>
    <w:rsid w:val="001662F0"/>
    <w:rsid w:val="001710F4"/>
    <w:rsid w:val="0018243C"/>
    <w:rsid w:val="0018259D"/>
    <w:rsid w:val="00183443"/>
    <w:rsid w:val="0018484A"/>
    <w:rsid w:val="00186DAF"/>
    <w:rsid w:val="00190834"/>
    <w:rsid w:val="00195AC3"/>
    <w:rsid w:val="001A0066"/>
    <w:rsid w:val="001A6DE9"/>
    <w:rsid w:val="001B4367"/>
    <w:rsid w:val="001C0B47"/>
    <w:rsid w:val="001C3157"/>
    <w:rsid w:val="001C3E44"/>
    <w:rsid w:val="001D7AE8"/>
    <w:rsid w:val="00214F5B"/>
    <w:rsid w:val="00223C5C"/>
    <w:rsid w:val="00227122"/>
    <w:rsid w:val="00270661"/>
    <w:rsid w:val="0027744B"/>
    <w:rsid w:val="00281510"/>
    <w:rsid w:val="002C15D1"/>
    <w:rsid w:val="002C22C7"/>
    <w:rsid w:val="002C25E2"/>
    <w:rsid w:val="002C2B47"/>
    <w:rsid w:val="002C7937"/>
    <w:rsid w:val="002D02D4"/>
    <w:rsid w:val="002E490C"/>
    <w:rsid w:val="002F4E09"/>
    <w:rsid w:val="00301B34"/>
    <w:rsid w:val="0030693F"/>
    <w:rsid w:val="0031572F"/>
    <w:rsid w:val="00316A19"/>
    <w:rsid w:val="00321978"/>
    <w:rsid w:val="003413CF"/>
    <w:rsid w:val="003425B5"/>
    <w:rsid w:val="00343FB4"/>
    <w:rsid w:val="00351916"/>
    <w:rsid w:val="00353B77"/>
    <w:rsid w:val="003546B6"/>
    <w:rsid w:val="00362899"/>
    <w:rsid w:val="003671B4"/>
    <w:rsid w:val="00372217"/>
    <w:rsid w:val="00375EDD"/>
    <w:rsid w:val="003764D9"/>
    <w:rsid w:val="00381A58"/>
    <w:rsid w:val="00386658"/>
    <w:rsid w:val="003A3650"/>
    <w:rsid w:val="003C31F9"/>
    <w:rsid w:val="003C53F4"/>
    <w:rsid w:val="003D0956"/>
    <w:rsid w:val="003D6583"/>
    <w:rsid w:val="003E1885"/>
    <w:rsid w:val="003E31E4"/>
    <w:rsid w:val="003E7F39"/>
    <w:rsid w:val="003F3C52"/>
    <w:rsid w:val="003F472D"/>
    <w:rsid w:val="004014F4"/>
    <w:rsid w:val="004105F5"/>
    <w:rsid w:val="00430CF6"/>
    <w:rsid w:val="004342D3"/>
    <w:rsid w:val="0044201D"/>
    <w:rsid w:val="00447143"/>
    <w:rsid w:val="00450F07"/>
    <w:rsid w:val="0046777C"/>
    <w:rsid w:val="004760FF"/>
    <w:rsid w:val="00476B27"/>
    <w:rsid w:val="0047710B"/>
    <w:rsid w:val="00482755"/>
    <w:rsid w:val="00491E21"/>
    <w:rsid w:val="004A0F42"/>
    <w:rsid w:val="004B1E0F"/>
    <w:rsid w:val="004B352A"/>
    <w:rsid w:val="004B512B"/>
    <w:rsid w:val="004C0B70"/>
    <w:rsid w:val="004C2732"/>
    <w:rsid w:val="004D3B54"/>
    <w:rsid w:val="004E04BC"/>
    <w:rsid w:val="004E06F6"/>
    <w:rsid w:val="004E2D11"/>
    <w:rsid w:val="004E7F83"/>
    <w:rsid w:val="004F548D"/>
    <w:rsid w:val="0051216C"/>
    <w:rsid w:val="00512411"/>
    <w:rsid w:val="00513792"/>
    <w:rsid w:val="005151DC"/>
    <w:rsid w:val="005242A7"/>
    <w:rsid w:val="00540571"/>
    <w:rsid w:val="00551F41"/>
    <w:rsid w:val="005536EF"/>
    <w:rsid w:val="0057472A"/>
    <w:rsid w:val="0057502F"/>
    <w:rsid w:val="00575AC7"/>
    <w:rsid w:val="00586424"/>
    <w:rsid w:val="00590CD3"/>
    <w:rsid w:val="005A547C"/>
    <w:rsid w:val="005B1296"/>
    <w:rsid w:val="005E10BF"/>
    <w:rsid w:val="005E4F6D"/>
    <w:rsid w:val="005F358E"/>
    <w:rsid w:val="00604450"/>
    <w:rsid w:val="006133E0"/>
    <w:rsid w:val="006159C1"/>
    <w:rsid w:val="00623BF2"/>
    <w:rsid w:val="00642FEF"/>
    <w:rsid w:val="006466F9"/>
    <w:rsid w:val="00647071"/>
    <w:rsid w:val="00651339"/>
    <w:rsid w:val="006604B8"/>
    <w:rsid w:val="00661854"/>
    <w:rsid w:val="00665764"/>
    <w:rsid w:val="00683C69"/>
    <w:rsid w:val="006930F7"/>
    <w:rsid w:val="006964FA"/>
    <w:rsid w:val="00696DEA"/>
    <w:rsid w:val="006A20BD"/>
    <w:rsid w:val="006A45F8"/>
    <w:rsid w:val="006B1D66"/>
    <w:rsid w:val="006B434F"/>
    <w:rsid w:val="006B59BA"/>
    <w:rsid w:val="006C07F0"/>
    <w:rsid w:val="006C390A"/>
    <w:rsid w:val="006C44F6"/>
    <w:rsid w:val="006E0749"/>
    <w:rsid w:val="006E7EC1"/>
    <w:rsid w:val="006F6064"/>
    <w:rsid w:val="006F7D94"/>
    <w:rsid w:val="0070695F"/>
    <w:rsid w:val="00710E53"/>
    <w:rsid w:val="00724B7F"/>
    <w:rsid w:val="00731B70"/>
    <w:rsid w:val="00734C42"/>
    <w:rsid w:val="00742672"/>
    <w:rsid w:val="0075063A"/>
    <w:rsid w:val="007604B0"/>
    <w:rsid w:val="00761A14"/>
    <w:rsid w:val="00763AB8"/>
    <w:rsid w:val="007662EB"/>
    <w:rsid w:val="00766310"/>
    <w:rsid w:val="007910AA"/>
    <w:rsid w:val="007B2DB8"/>
    <w:rsid w:val="007B582A"/>
    <w:rsid w:val="007C772D"/>
    <w:rsid w:val="007D695F"/>
    <w:rsid w:val="007D7FF4"/>
    <w:rsid w:val="007E096A"/>
    <w:rsid w:val="00812632"/>
    <w:rsid w:val="00815FBD"/>
    <w:rsid w:val="00816DA4"/>
    <w:rsid w:val="0081733C"/>
    <w:rsid w:val="00821CEF"/>
    <w:rsid w:val="00824BCE"/>
    <w:rsid w:val="00826E9A"/>
    <w:rsid w:val="00835665"/>
    <w:rsid w:val="00845E2C"/>
    <w:rsid w:val="0085129A"/>
    <w:rsid w:val="008556BD"/>
    <w:rsid w:val="00863461"/>
    <w:rsid w:val="00881CC8"/>
    <w:rsid w:val="00883C5A"/>
    <w:rsid w:val="00890C7E"/>
    <w:rsid w:val="008B5E0B"/>
    <w:rsid w:val="008C6A74"/>
    <w:rsid w:val="008D2744"/>
    <w:rsid w:val="009068E4"/>
    <w:rsid w:val="00922BFD"/>
    <w:rsid w:val="00930050"/>
    <w:rsid w:val="009301EF"/>
    <w:rsid w:val="00937620"/>
    <w:rsid w:val="00942223"/>
    <w:rsid w:val="0095210D"/>
    <w:rsid w:val="009526B5"/>
    <w:rsid w:val="0095507C"/>
    <w:rsid w:val="00962502"/>
    <w:rsid w:val="00972D45"/>
    <w:rsid w:val="00974BB1"/>
    <w:rsid w:val="009775FC"/>
    <w:rsid w:val="00980F80"/>
    <w:rsid w:val="00982421"/>
    <w:rsid w:val="00986792"/>
    <w:rsid w:val="009906E8"/>
    <w:rsid w:val="009911E9"/>
    <w:rsid w:val="00991AC5"/>
    <w:rsid w:val="00993EB9"/>
    <w:rsid w:val="009A0532"/>
    <w:rsid w:val="009B0361"/>
    <w:rsid w:val="009B2CA7"/>
    <w:rsid w:val="009C179F"/>
    <w:rsid w:val="009C4EF4"/>
    <w:rsid w:val="009D14C2"/>
    <w:rsid w:val="009E064A"/>
    <w:rsid w:val="00A006DF"/>
    <w:rsid w:val="00A0724B"/>
    <w:rsid w:val="00A07759"/>
    <w:rsid w:val="00A1355D"/>
    <w:rsid w:val="00A210BB"/>
    <w:rsid w:val="00A30078"/>
    <w:rsid w:val="00A51441"/>
    <w:rsid w:val="00A62DCB"/>
    <w:rsid w:val="00A6735E"/>
    <w:rsid w:val="00A810E1"/>
    <w:rsid w:val="00AA5E37"/>
    <w:rsid w:val="00AB0E77"/>
    <w:rsid w:val="00AB7B5A"/>
    <w:rsid w:val="00AC5EBC"/>
    <w:rsid w:val="00AC6451"/>
    <w:rsid w:val="00AC6E57"/>
    <w:rsid w:val="00AC7FC4"/>
    <w:rsid w:val="00AD3AB5"/>
    <w:rsid w:val="00AE217A"/>
    <w:rsid w:val="00AE28B9"/>
    <w:rsid w:val="00AF0EC7"/>
    <w:rsid w:val="00AF7325"/>
    <w:rsid w:val="00B00137"/>
    <w:rsid w:val="00B02072"/>
    <w:rsid w:val="00B06695"/>
    <w:rsid w:val="00B0696B"/>
    <w:rsid w:val="00B07BDC"/>
    <w:rsid w:val="00B11265"/>
    <w:rsid w:val="00B14844"/>
    <w:rsid w:val="00B2241B"/>
    <w:rsid w:val="00B24BF6"/>
    <w:rsid w:val="00B2655E"/>
    <w:rsid w:val="00B27976"/>
    <w:rsid w:val="00B32874"/>
    <w:rsid w:val="00B334DD"/>
    <w:rsid w:val="00B377CF"/>
    <w:rsid w:val="00B421E4"/>
    <w:rsid w:val="00B574D4"/>
    <w:rsid w:val="00B60E86"/>
    <w:rsid w:val="00B62484"/>
    <w:rsid w:val="00B67DCF"/>
    <w:rsid w:val="00B74344"/>
    <w:rsid w:val="00B80EC1"/>
    <w:rsid w:val="00B82C88"/>
    <w:rsid w:val="00BA169A"/>
    <w:rsid w:val="00BB072A"/>
    <w:rsid w:val="00BC058A"/>
    <w:rsid w:val="00BC3BDA"/>
    <w:rsid w:val="00BD72A1"/>
    <w:rsid w:val="00BD7EA2"/>
    <w:rsid w:val="00BE0D9F"/>
    <w:rsid w:val="00BF2A10"/>
    <w:rsid w:val="00C14229"/>
    <w:rsid w:val="00C23200"/>
    <w:rsid w:val="00C326BB"/>
    <w:rsid w:val="00C33712"/>
    <w:rsid w:val="00C421D4"/>
    <w:rsid w:val="00C5587E"/>
    <w:rsid w:val="00C67C41"/>
    <w:rsid w:val="00C96995"/>
    <w:rsid w:val="00C9710D"/>
    <w:rsid w:val="00CA06C7"/>
    <w:rsid w:val="00CA592C"/>
    <w:rsid w:val="00CB2D55"/>
    <w:rsid w:val="00CB305C"/>
    <w:rsid w:val="00CB3F01"/>
    <w:rsid w:val="00CD4266"/>
    <w:rsid w:val="00CE0BFF"/>
    <w:rsid w:val="00CE4879"/>
    <w:rsid w:val="00CE5953"/>
    <w:rsid w:val="00CE5CE1"/>
    <w:rsid w:val="00CE77A5"/>
    <w:rsid w:val="00D15F59"/>
    <w:rsid w:val="00D408F1"/>
    <w:rsid w:val="00D42F23"/>
    <w:rsid w:val="00D47F23"/>
    <w:rsid w:val="00D909DB"/>
    <w:rsid w:val="00DA6ECA"/>
    <w:rsid w:val="00DA742A"/>
    <w:rsid w:val="00DA757F"/>
    <w:rsid w:val="00DB3A3E"/>
    <w:rsid w:val="00DC215F"/>
    <w:rsid w:val="00DC39FD"/>
    <w:rsid w:val="00DC64D6"/>
    <w:rsid w:val="00DD2690"/>
    <w:rsid w:val="00DD3235"/>
    <w:rsid w:val="00DF33DF"/>
    <w:rsid w:val="00DF6A71"/>
    <w:rsid w:val="00E01182"/>
    <w:rsid w:val="00E13282"/>
    <w:rsid w:val="00E15FE1"/>
    <w:rsid w:val="00E248AF"/>
    <w:rsid w:val="00E36F9F"/>
    <w:rsid w:val="00E547EB"/>
    <w:rsid w:val="00E57E6D"/>
    <w:rsid w:val="00E676E0"/>
    <w:rsid w:val="00E7002F"/>
    <w:rsid w:val="00E720EA"/>
    <w:rsid w:val="00E723D8"/>
    <w:rsid w:val="00E81776"/>
    <w:rsid w:val="00E86883"/>
    <w:rsid w:val="00E87AF0"/>
    <w:rsid w:val="00E87E33"/>
    <w:rsid w:val="00EA2877"/>
    <w:rsid w:val="00EA4519"/>
    <w:rsid w:val="00EA4FCA"/>
    <w:rsid w:val="00EA6CDF"/>
    <w:rsid w:val="00EC4180"/>
    <w:rsid w:val="00EC4698"/>
    <w:rsid w:val="00EC6FBA"/>
    <w:rsid w:val="00ED4CCD"/>
    <w:rsid w:val="00ED53B0"/>
    <w:rsid w:val="00EE377A"/>
    <w:rsid w:val="00EF03D0"/>
    <w:rsid w:val="00EF64DE"/>
    <w:rsid w:val="00EF67F6"/>
    <w:rsid w:val="00F12CAC"/>
    <w:rsid w:val="00F13E0C"/>
    <w:rsid w:val="00F15D5C"/>
    <w:rsid w:val="00F22720"/>
    <w:rsid w:val="00F27828"/>
    <w:rsid w:val="00F32C64"/>
    <w:rsid w:val="00F43583"/>
    <w:rsid w:val="00F47C92"/>
    <w:rsid w:val="00F80509"/>
    <w:rsid w:val="00FB33A8"/>
    <w:rsid w:val="00FB3C44"/>
    <w:rsid w:val="00FC1ECD"/>
    <w:rsid w:val="00FC60A4"/>
    <w:rsid w:val="00FC612F"/>
    <w:rsid w:val="00FD7373"/>
    <w:rsid w:val="00FF452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B9D21"/>
  <w15:docId w15:val="{E30349A7-4F7E-4666-971B-4B3253B9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C8C"/>
    <w:rPr>
      <w:rFonts w:ascii="Calibri" w:eastAsia="Calibri" w:hAnsi="Calibri" w:cs="Times New Roman"/>
    </w:rPr>
  </w:style>
  <w:style w:type="paragraph" w:styleId="1">
    <w:name w:val="heading 1"/>
    <w:basedOn w:val="a"/>
    <w:next w:val="2"/>
    <w:link w:val="10"/>
    <w:qFormat/>
    <w:rsid w:val="00485EBA"/>
    <w:pPr>
      <w:keepNext/>
      <w:numPr>
        <w:numId w:val="1"/>
      </w:numPr>
      <w:suppressAutoHyphens/>
      <w:spacing w:before="240" w:after="120" w:line="300" w:lineRule="auto"/>
      <w:jc w:val="both"/>
      <w:outlineLvl w:val="0"/>
    </w:pPr>
    <w:rPr>
      <w:rFonts w:ascii="Times New Roman" w:eastAsia="Times New Roman" w:hAnsi="Times New Roman"/>
      <w:b/>
      <w:bCs/>
      <w:caps/>
      <w:spacing w:val="-20"/>
      <w:kern w:val="32"/>
      <w:sz w:val="32"/>
      <w:szCs w:val="28"/>
    </w:rPr>
  </w:style>
  <w:style w:type="paragraph" w:styleId="2">
    <w:name w:val="heading 2"/>
    <w:basedOn w:val="a"/>
    <w:next w:val="3"/>
    <w:link w:val="20"/>
    <w:qFormat/>
    <w:rsid w:val="00485EBA"/>
    <w:pPr>
      <w:keepNext/>
      <w:numPr>
        <w:ilvl w:val="1"/>
        <w:numId w:val="1"/>
      </w:numPr>
      <w:suppressAutoHyphens/>
      <w:spacing w:before="240" w:after="120" w:line="300" w:lineRule="auto"/>
      <w:jc w:val="both"/>
      <w:outlineLvl w:val="1"/>
    </w:pPr>
    <w:rPr>
      <w:rFonts w:ascii="Times New Roman" w:eastAsia="Times New Roman" w:hAnsi="Times New Roman"/>
      <w:b/>
      <w:bCs/>
      <w:iCs/>
      <w:caps/>
      <w:spacing w:val="-20"/>
      <w:sz w:val="28"/>
      <w:szCs w:val="26"/>
    </w:rPr>
  </w:style>
  <w:style w:type="paragraph" w:styleId="3">
    <w:name w:val="heading 3"/>
    <w:basedOn w:val="a"/>
    <w:next w:val="4"/>
    <w:link w:val="30"/>
    <w:qFormat/>
    <w:rsid w:val="00485EBA"/>
    <w:pPr>
      <w:keepNext/>
      <w:numPr>
        <w:ilvl w:val="2"/>
        <w:numId w:val="1"/>
      </w:numPr>
      <w:suppressAutoHyphens/>
      <w:spacing w:before="240" w:after="120" w:line="300" w:lineRule="auto"/>
      <w:jc w:val="both"/>
      <w:outlineLvl w:val="2"/>
    </w:pPr>
    <w:rPr>
      <w:rFonts w:ascii="Times New Roman" w:eastAsia="Times New Roman" w:hAnsi="Times New Roman"/>
      <w:b/>
      <w:bCs/>
      <w:caps/>
      <w:spacing w:val="-20"/>
      <w:sz w:val="24"/>
      <w:szCs w:val="24"/>
    </w:rPr>
  </w:style>
  <w:style w:type="paragraph" w:styleId="4">
    <w:name w:val="heading 4"/>
    <w:basedOn w:val="a"/>
    <w:next w:val="a"/>
    <w:link w:val="40"/>
    <w:qFormat/>
    <w:rsid w:val="00485EBA"/>
    <w:pPr>
      <w:keepNext/>
      <w:numPr>
        <w:ilvl w:val="3"/>
        <w:numId w:val="1"/>
      </w:numPr>
      <w:spacing w:after="0" w:line="300" w:lineRule="auto"/>
      <w:jc w:val="both"/>
      <w:outlineLvl w:val="3"/>
    </w:pPr>
    <w:rPr>
      <w:rFonts w:ascii="Times New Roman" w:eastAsia="Times New Roman" w:hAnsi="Times New Roman"/>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85EBA"/>
    <w:rPr>
      <w:rFonts w:ascii="Times New Roman" w:eastAsia="Times New Roman" w:hAnsi="Times New Roman" w:cs="Times New Roman"/>
      <w:bCs/>
      <w:sz w:val="24"/>
      <w:szCs w:val="24"/>
    </w:rPr>
  </w:style>
  <w:style w:type="character" w:customStyle="1" w:styleId="30">
    <w:name w:val="Заголовок 3 Знак"/>
    <w:basedOn w:val="a0"/>
    <w:link w:val="3"/>
    <w:rsid w:val="00485EBA"/>
    <w:rPr>
      <w:rFonts w:ascii="Times New Roman" w:eastAsia="Times New Roman" w:hAnsi="Times New Roman" w:cs="Times New Roman"/>
      <w:b/>
      <w:bCs/>
      <w:caps/>
      <w:spacing w:val="-20"/>
      <w:sz w:val="24"/>
      <w:szCs w:val="24"/>
    </w:rPr>
  </w:style>
  <w:style w:type="character" w:customStyle="1" w:styleId="20">
    <w:name w:val="Заголовок 2 Знак"/>
    <w:basedOn w:val="a0"/>
    <w:link w:val="2"/>
    <w:rsid w:val="00485EBA"/>
    <w:rPr>
      <w:rFonts w:ascii="Times New Roman" w:eastAsia="Times New Roman" w:hAnsi="Times New Roman" w:cs="Times New Roman"/>
      <w:b/>
      <w:bCs/>
      <w:iCs/>
      <w:caps/>
      <w:spacing w:val="-20"/>
      <w:sz w:val="28"/>
      <w:szCs w:val="26"/>
    </w:rPr>
  </w:style>
  <w:style w:type="character" w:customStyle="1" w:styleId="10">
    <w:name w:val="Заголовок 1 Знак"/>
    <w:basedOn w:val="a0"/>
    <w:link w:val="1"/>
    <w:rsid w:val="00485EBA"/>
    <w:rPr>
      <w:rFonts w:ascii="Times New Roman" w:eastAsia="Times New Roman" w:hAnsi="Times New Roman" w:cs="Times New Roman"/>
      <w:b/>
      <w:bCs/>
      <w:caps/>
      <w:spacing w:val="-20"/>
      <w:kern w:val="32"/>
      <w:sz w:val="32"/>
      <w:szCs w:val="28"/>
    </w:rPr>
  </w:style>
  <w:style w:type="paragraph" w:styleId="a3">
    <w:name w:val="List Paragraph"/>
    <w:aliases w:val="List Paragraph_0,БИТ_Маркерованный список,Заговок Марина,Маркер"/>
    <w:basedOn w:val="a"/>
    <w:link w:val="a4"/>
    <w:uiPriority w:val="34"/>
    <w:qFormat/>
    <w:rsid w:val="00364C8C"/>
    <w:pPr>
      <w:ind w:left="720"/>
      <w:contextualSpacing/>
    </w:pPr>
  </w:style>
  <w:style w:type="character" w:styleId="a5">
    <w:name w:val="Hyperlink"/>
    <w:basedOn w:val="a0"/>
    <w:uiPriority w:val="99"/>
    <w:unhideWhenUsed/>
    <w:rsid w:val="002C4C61"/>
    <w:rPr>
      <w:color w:val="0000FF"/>
      <w:u w:val="single"/>
    </w:rPr>
  </w:style>
  <w:style w:type="character" w:styleId="a6">
    <w:name w:val="annotation reference"/>
    <w:basedOn w:val="a0"/>
    <w:uiPriority w:val="99"/>
    <w:semiHidden/>
    <w:unhideWhenUsed/>
    <w:rsid w:val="00E33A75"/>
    <w:rPr>
      <w:sz w:val="16"/>
      <w:szCs w:val="16"/>
    </w:rPr>
  </w:style>
  <w:style w:type="paragraph" w:styleId="a7">
    <w:name w:val="annotation text"/>
    <w:basedOn w:val="a"/>
    <w:link w:val="a8"/>
    <w:uiPriority w:val="99"/>
    <w:unhideWhenUsed/>
    <w:rsid w:val="00E33A75"/>
    <w:pPr>
      <w:spacing w:line="240" w:lineRule="auto"/>
    </w:pPr>
    <w:rPr>
      <w:sz w:val="20"/>
      <w:szCs w:val="20"/>
    </w:rPr>
  </w:style>
  <w:style w:type="character" w:customStyle="1" w:styleId="a8">
    <w:name w:val="Текст примечания Знак"/>
    <w:basedOn w:val="a0"/>
    <w:link w:val="a7"/>
    <w:uiPriority w:val="99"/>
    <w:rsid w:val="00E33A75"/>
    <w:rPr>
      <w:rFonts w:ascii="Calibri" w:eastAsia="Calibri" w:hAnsi="Calibri" w:cs="Times New Roman"/>
      <w:sz w:val="20"/>
      <w:szCs w:val="20"/>
    </w:rPr>
  </w:style>
  <w:style w:type="paragraph" w:styleId="a9">
    <w:name w:val="annotation subject"/>
    <w:basedOn w:val="a7"/>
    <w:next w:val="a7"/>
    <w:link w:val="aa"/>
    <w:uiPriority w:val="99"/>
    <w:semiHidden/>
    <w:unhideWhenUsed/>
    <w:rsid w:val="00E33A75"/>
    <w:rPr>
      <w:b/>
      <w:bCs/>
    </w:rPr>
  </w:style>
  <w:style w:type="character" w:customStyle="1" w:styleId="aa">
    <w:name w:val="Тема примечания Знак"/>
    <w:basedOn w:val="a8"/>
    <w:link w:val="a9"/>
    <w:uiPriority w:val="99"/>
    <w:semiHidden/>
    <w:rsid w:val="00E33A75"/>
    <w:rPr>
      <w:rFonts w:ascii="Calibri" w:eastAsia="Calibri" w:hAnsi="Calibri" w:cs="Times New Roman"/>
      <w:b/>
      <w:bCs/>
      <w:sz w:val="20"/>
      <w:szCs w:val="20"/>
    </w:rPr>
  </w:style>
  <w:style w:type="paragraph" w:styleId="ab">
    <w:name w:val="Balloon Text"/>
    <w:basedOn w:val="a"/>
    <w:link w:val="ac"/>
    <w:uiPriority w:val="99"/>
    <w:semiHidden/>
    <w:unhideWhenUsed/>
    <w:rsid w:val="00E33A7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33A75"/>
    <w:rPr>
      <w:rFonts w:ascii="Tahoma" w:eastAsia="Calibri" w:hAnsi="Tahoma" w:cs="Tahoma"/>
      <w:sz w:val="16"/>
      <w:szCs w:val="16"/>
    </w:rPr>
  </w:style>
  <w:style w:type="character" w:customStyle="1" w:styleId="FontStyle22">
    <w:name w:val="Font Style22"/>
    <w:uiPriority w:val="99"/>
    <w:rsid w:val="00E33A75"/>
    <w:rPr>
      <w:rFonts w:ascii="Arial" w:hAnsi="Arial" w:cs="Arial"/>
      <w:sz w:val="20"/>
      <w:szCs w:val="20"/>
    </w:rPr>
  </w:style>
  <w:style w:type="paragraph" w:styleId="ad">
    <w:name w:val="List Number"/>
    <w:basedOn w:val="a"/>
    <w:rsid w:val="00283DCB"/>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styleId="ae">
    <w:name w:val="Body Text"/>
    <w:basedOn w:val="a"/>
    <w:link w:val="af"/>
    <w:rsid w:val="00485EBA"/>
    <w:pPr>
      <w:spacing w:after="120" w:line="240" w:lineRule="auto"/>
      <w:ind w:firstLine="709"/>
      <w:jc w:val="both"/>
    </w:pPr>
    <w:rPr>
      <w:rFonts w:ascii="Times New Roman CYR" w:eastAsia="Times New Roman" w:hAnsi="Times New Roman CYR"/>
      <w:sz w:val="26"/>
      <w:szCs w:val="20"/>
    </w:rPr>
  </w:style>
  <w:style w:type="character" w:customStyle="1" w:styleId="af">
    <w:name w:val="Основной текст Знак"/>
    <w:basedOn w:val="a0"/>
    <w:link w:val="ae"/>
    <w:rsid w:val="00485EBA"/>
    <w:rPr>
      <w:rFonts w:ascii="Times New Roman CYR" w:eastAsia="Times New Roman" w:hAnsi="Times New Roman CYR" w:cs="Times New Roman"/>
      <w:sz w:val="26"/>
      <w:szCs w:val="20"/>
    </w:rPr>
  </w:style>
  <w:style w:type="paragraph" w:styleId="af0">
    <w:name w:val="Body Text Indent"/>
    <w:basedOn w:val="a"/>
    <w:link w:val="af1"/>
    <w:unhideWhenUsed/>
    <w:rsid w:val="00485EBA"/>
    <w:pPr>
      <w:spacing w:after="120" w:line="240" w:lineRule="auto"/>
      <w:ind w:left="283"/>
    </w:pPr>
    <w:rPr>
      <w:rFonts w:ascii="Times New Roman" w:eastAsia="Times New Roman" w:hAnsi="Times New Roman"/>
      <w:sz w:val="24"/>
      <w:szCs w:val="24"/>
    </w:rPr>
  </w:style>
  <w:style w:type="character" w:customStyle="1" w:styleId="af1">
    <w:name w:val="Основной текст с отступом Знак"/>
    <w:basedOn w:val="a0"/>
    <w:link w:val="af0"/>
    <w:rsid w:val="00485EBA"/>
    <w:rPr>
      <w:rFonts w:ascii="Times New Roman" w:eastAsia="Times New Roman" w:hAnsi="Times New Roman" w:cs="Times New Roman"/>
      <w:sz w:val="24"/>
      <w:szCs w:val="24"/>
    </w:rPr>
  </w:style>
  <w:style w:type="paragraph" w:styleId="21">
    <w:name w:val="Body Text Indent 2"/>
    <w:basedOn w:val="a"/>
    <w:link w:val="22"/>
    <w:uiPriority w:val="99"/>
    <w:unhideWhenUsed/>
    <w:rsid w:val="00485EBA"/>
    <w:pPr>
      <w:spacing w:after="120" w:line="480" w:lineRule="auto"/>
      <w:ind w:left="283"/>
    </w:pPr>
    <w:rPr>
      <w:rFonts w:ascii="Times New Roman" w:eastAsia="Times New Roman" w:hAnsi="Times New Roman"/>
      <w:sz w:val="24"/>
      <w:szCs w:val="24"/>
    </w:rPr>
  </w:style>
  <w:style w:type="character" w:customStyle="1" w:styleId="22">
    <w:name w:val="Основной текст с отступом 2 Знак"/>
    <w:basedOn w:val="a0"/>
    <w:link w:val="21"/>
    <w:uiPriority w:val="99"/>
    <w:rsid w:val="00485EBA"/>
    <w:rPr>
      <w:rFonts w:ascii="Times New Roman" w:eastAsia="Times New Roman" w:hAnsi="Times New Roman" w:cs="Times New Roman"/>
      <w:sz w:val="24"/>
      <w:szCs w:val="24"/>
    </w:rPr>
  </w:style>
  <w:style w:type="paragraph" w:styleId="31">
    <w:name w:val="Body Text Indent 3"/>
    <w:basedOn w:val="a"/>
    <w:link w:val="32"/>
    <w:uiPriority w:val="99"/>
    <w:unhideWhenUsed/>
    <w:qFormat/>
    <w:rsid w:val="00485EBA"/>
    <w:pPr>
      <w:spacing w:after="120" w:line="240" w:lineRule="auto"/>
      <w:ind w:left="283"/>
    </w:pPr>
    <w:rPr>
      <w:rFonts w:ascii="Times New Roman" w:eastAsia="Times New Roman" w:hAnsi="Times New Roman"/>
      <w:sz w:val="16"/>
      <w:szCs w:val="16"/>
    </w:rPr>
  </w:style>
  <w:style w:type="character" w:customStyle="1" w:styleId="32">
    <w:name w:val="Основной текст с отступом 3 Знак"/>
    <w:basedOn w:val="a0"/>
    <w:link w:val="31"/>
    <w:uiPriority w:val="99"/>
    <w:qFormat/>
    <w:rsid w:val="00485EBA"/>
    <w:rPr>
      <w:rFonts w:ascii="Times New Roman" w:eastAsia="Times New Roman" w:hAnsi="Times New Roman" w:cs="Times New Roman"/>
      <w:sz w:val="16"/>
      <w:szCs w:val="16"/>
    </w:rPr>
  </w:style>
  <w:style w:type="paragraph" w:styleId="af2">
    <w:name w:val="header"/>
    <w:basedOn w:val="a"/>
    <w:link w:val="af3"/>
    <w:uiPriority w:val="99"/>
    <w:unhideWhenUsed/>
    <w:rsid w:val="00485EBA"/>
    <w:pPr>
      <w:tabs>
        <w:tab w:val="center" w:pos="4677"/>
        <w:tab w:val="right" w:pos="9355"/>
      </w:tabs>
    </w:pPr>
  </w:style>
  <w:style w:type="character" w:customStyle="1" w:styleId="af3">
    <w:name w:val="Верхний колонтитул Знак"/>
    <w:basedOn w:val="a0"/>
    <w:link w:val="af2"/>
    <w:uiPriority w:val="99"/>
    <w:rsid w:val="00485EBA"/>
    <w:rPr>
      <w:rFonts w:ascii="Calibri" w:eastAsia="Calibri" w:hAnsi="Calibri" w:cs="Times New Roman"/>
    </w:rPr>
  </w:style>
  <w:style w:type="paragraph" w:customStyle="1" w:styleId="ConsPlusNonformat">
    <w:name w:val="ConsPlusNonformat"/>
    <w:rsid w:val="00485E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2"/>
    <w:basedOn w:val="a"/>
    <w:link w:val="24"/>
    <w:unhideWhenUsed/>
    <w:rsid w:val="00485EBA"/>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basedOn w:val="a0"/>
    <w:link w:val="23"/>
    <w:rsid w:val="00485EBA"/>
    <w:rPr>
      <w:rFonts w:ascii="Times New Roman" w:eastAsia="Times New Roman" w:hAnsi="Times New Roman" w:cs="Times New Roman"/>
      <w:sz w:val="24"/>
      <w:szCs w:val="24"/>
      <w:lang w:eastAsia="ru-RU"/>
    </w:rPr>
  </w:style>
  <w:style w:type="paragraph" w:customStyle="1" w:styleId="Text">
    <w:name w:val="Text"/>
    <w:basedOn w:val="a"/>
    <w:rsid w:val="00485EBA"/>
    <w:pPr>
      <w:spacing w:after="240" w:line="240" w:lineRule="auto"/>
    </w:pPr>
    <w:rPr>
      <w:rFonts w:ascii="Times New Roman" w:eastAsia="Times New Roman" w:hAnsi="Times New Roman"/>
      <w:sz w:val="24"/>
      <w:szCs w:val="20"/>
      <w:lang w:val="en-US" w:eastAsia="ru-RU"/>
    </w:rPr>
  </w:style>
  <w:style w:type="paragraph" w:customStyle="1" w:styleId="-">
    <w:name w:val="РВК-В"/>
    <w:basedOn w:val="a"/>
    <w:link w:val="-0"/>
    <w:qFormat/>
    <w:rsid w:val="00485EBA"/>
    <w:pPr>
      <w:spacing w:after="0" w:line="240" w:lineRule="auto"/>
      <w:ind w:firstLine="720"/>
      <w:jc w:val="both"/>
    </w:pPr>
    <w:rPr>
      <w:rFonts w:ascii="Times New Roman" w:eastAsia="Times New Roman" w:hAnsi="Times New Roman"/>
      <w:bCs/>
      <w:sz w:val="24"/>
      <w:szCs w:val="24"/>
      <w:lang w:eastAsia="ru-RU"/>
    </w:rPr>
  </w:style>
  <w:style w:type="character" w:customStyle="1" w:styleId="-0">
    <w:name w:val="РВК-В Знак"/>
    <w:link w:val="-"/>
    <w:rsid w:val="00485EBA"/>
    <w:rPr>
      <w:rFonts w:ascii="Times New Roman" w:eastAsia="Times New Roman" w:hAnsi="Times New Roman" w:cs="Times New Roman"/>
      <w:bCs/>
      <w:sz w:val="24"/>
      <w:szCs w:val="24"/>
      <w:lang w:eastAsia="ru-RU"/>
    </w:rPr>
  </w:style>
  <w:style w:type="paragraph" w:styleId="af4">
    <w:name w:val="No Spacing"/>
    <w:uiPriority w:val="1"/>
    <w:qFormat/>
    <w:rsid w:val="00485EBA"/>
    <w:pPr>
      <w:spacing w:after="0" w:line="240" w:lineRule="auto"/>
    </w:pPr>
    <w:rPr>
      <w:rFonts w:ascii="Calibri" w:eastAsia="Calibri" w:hAnsi="Calibri" w:cs="Times New Roman"/>
    </w:rPr>
  </w:style>
  <w:style w:type="paragraph" w:styleId="af5">
    <w:name w:val="footer"/>
    <w:basedOn w:val="a"/>
    <w:link w:val="af6"/>
    <w:uiPriority w:val="99"/>
    <w:unhideWhenUsed/>
    <w:rsid w:val="00485EBA"/>
    <w:pPr>
      <w:tabs>
        <w:tab w:val="center" w:pos="4677"/>
        <w:tab w:val="right" w:pos="9355"/>
      </w:tabs>
    </w:pPr>
  </w:style>
  <w:style w:type="character" w:customStyle="1" w:styleId="af6">
    <w:name w:val="Нижний колонтитул Знак"/>
    <w:basedOn w:val="a0"/>
    <w:link w:val="af5"/>
    <w:uiPriority w:val="99"/>
    <w:rsid w:val="00485EBA"/>
    <w:rPr>
      <w:rFonts w:ascii="Calibri" w:eastAsia="Calibri" w:hAnsi="Calibri" w:cs="Times New Roman"/>
    </w:rPr>
  </w:style>
  <w:style w:type="paragraph" w:customStyle="1" w:styleId="11">
    <w:name w:val="Обычный1"/>
    <w:rsid w:val="00485EBA"/>
    <w:pPr>
      <w:spacing w:after="0" w:line="240" w:lineRule="auto"/>
    </w:pPr>
    <w:rPr>
      <w:rFonts w:ascii="Times New Roman" w:eastAsia="Times New Roman" w:hAnsi="Times New Roman" w:cs="Times New Roman"/>
      <w:sz w:val="20"/>
      <w:szCs w:val="20"/>
      <w:lang w:eastAsia="ru-RU"/>
    </w:rPr>
  </w:style>
  <w:style w:type="character" w:customStyle="1" w:styleId="bbcunderline">
    <w:name w:val="bbc_underline"/>
    <w:basedOn w:val="a0"/>
    <w:rsid w:val="00FE7C7F"/>
  </w:style>
  <w:style w:type="character" w:customStyle="1" w:styleId="12">
    <w:name w:val="Ариал Знак1"/>
    <w:link w:val="af7"/>
    <w:uiPriority w:val="99"/>
    <w:locked/>
    <w:rsid w:val="0046777C"/>
    <w:rPr>
      <w:rFonts w:ascii="Arial" w:hAnsi="Arial"/>
      <w:sz w:val="24"/>
      <w:lang w:eastAsia="ru-RU"/>
    </w:rPr>
  </w:style>
  <w:style w:type="paragraph" w:customStyle="1" w:styleId="af7">
    <w:name w:val="Ариал"/>
    <w:basedOn w:val="a"/>
    <w:link w:val="12"/>
    <w:uiPriority w:val="99"/>
    <w:rsid w:val="0046777C"/>
    <w:pPr>
      <w:spacing w:before="120" w:after="120" w:line="360" w:lineRule="auto"/>
      <w:ind w:firstLine="851"/>
      <w:jc w:val="both"/>
    </w:pPr>
    <w:rPr>
      <w:rFonts w:ascii="Arial" w:eastAsiaTheme="minorHAnsi" w:hAnsi="Arial" w:cstheme="minorBidi"/>
      <w:sz w:val="24"/>
      <w:lang w:eastAsia="ru-RU"/>
    </w:rPr>
  </w:style>
  <w:style w:type="paragraph" w:customStyle="1" w:styleId="af8">
    <w:name w:val="статьи договора"/>
    <w:basedOn w:val="a"/>
    <w:link w:val="13"/>
    <w:uiPriority w:val="99"/>
    <w:rsid w:val="00F46F3F"/>
    <w:pPr>
      <w:widowControl w:val="0"/>
      <w:numPr>
        <w:ilvl w:val="1"/>
      </w:numPr>
      <w:tabs>
        <w:tab w:val="num" w:pos="643"/>
        <w:tab w:val="num" w:pos="1692"/>
      </w:tabs>
      <w:spacing w:after="60" w:line="240" w:lineRule="auto"/>
      <w:ind w:left="1692" w:hanging="432"/>
      <w:jc w:val="both"/>
      <w:outlineLvl w:val="1"/>
    </w:pPr>
    <w:rPr>
      <w:rFonts w:ascii="Times New Roman" w:eastAsia="Times New Roman" w:hAnsi="Times New Roman"/>
      <w:lang w:eastAsia="ru-RU"/>
    </w:rPr>
  </w:style>
  <w:style w:type="character" w:customStyle="1" w:styleId="13">
    <w:name w:val="статьи договора Знак1"/>
    <w:link w:val="af8"/>
    <w:uiPriority w:val="99"/>
    <w:locked/>
    <w:rsid w:val="00F46F3F"/>
    <w:rPr>
      <w:rFonts w:ascii="Times New Roman" w:eastAsia="Times New Roman" w:hAnsi="Times New Roman" w:cs="Times New Roman"/>
      <w:lang w:eastAsia="ru-RU"/>
    </w:rPr>
  </w:style>
  <w:style w:type="paragraph" w:customStyle="1" w:styleId="111">
    <w:name w:val="Стиль Заголовок 1 + 11 пт"/>
    <w:basedOn w:val="1"/>
    <w:link w:val="1111"/>
    <w:uiPriority w:val="99"/>
    <w:rsid w:val="00F46F3F"/>
    <w:pPr>
      <w:numPr>
        <w:numId w:val="0"/>
      </w:numPr>
      <w:tabs>
        <w:tab w:val="num" w:pos="643"/>
      </w:tabs>
      <w:suppressAutoHyphens w:val="0"/>
      <w:spacing w:before="360" w:line="240" w:lineRule="auto"/>
      <w:ind w:left="643" w:hanging="360"/>
      <w:jc w:val="center"/>
    </w:pPr>
    <w:rPr>
      <w:caps w:val="0"/>
      <w:spacing w:val="0"/>
      <w:kern w:val="0"/>
      <w:sz w:val="22"/>
      <w:szCs w:val="20"/>
      <w:lang w:eastAsia="ru-RU"/>
    </w:rPr>
  </w:style>
  <w:style w:type="character" w:customStyle="1" w:styleId="1111">
    <w:name w:val="Стиль Заголовок 1 + 11 пт Знак1"/>
    <w:link w:val="111"/>
    <w:uiPriority w:val="99"/>
    <w:locked/>
    <w:rsid w:val="00F46F3F"/>
    <w:rPr>
      <w:rFonts w:ascii="Times New Roman" w:eastAsia="Times New Roman" w:hAnsi="Times New Roman" w:cs="Times New Roman"/>
      <w:b/>
      <w:bCs/>
      <w:szCs w:val="20"/>
      <w:lang w:eastAsia="ru-RU"/>
    </w:rPr>
  </w:style>
  <w:style w:type="paragraph" w:customStyle="1" w:styleId="af9">
    <w:name w:val="Стиль статьи договора + курсив"/>
    <w:basedOn w:val="af8"/>
    <w:uiPriority w:val="99"/>
    <w:rsid w:val="00F46F3F"/>
    <w:pPr>
      <w:tabs>
        <w:tab w:val="clear" w:pos="1692"/>
      </w:tabs>
      <w:ind w:left="643" w:hanging="360"/>
    </w:pPr>
    <w:rPr>
      <w:iCs/>
    </w:rPr>
  </w:style>
  <w:style w:type="paragraph" w:customStyle="1" w:styleId="afa">
    <w:name w:val="подпункты договора"/>
    <w:basedOn w:val="af8"/>
    <w:link w:val="afb"/>
    <w:uiPriority w:val="99"/>
    <w:rsid w:val="00F46F3F"/>
    <w:pPr>
      <w:numPr>
        <w:ilvl w:val="2"/>
      </w:numPr>
      <w:tabs>
        <w:tab w:val="num" w:pos="643"/>
        <w:tab w:val="num" w:pos="1440"/>
      </w:tabs>
      <w:ind w:left="1224" w:hanging="504"/>
    </w:pPr>
    <w:rPr>
      <w:bCs/>
    </w:rPr>
  </w:style>
  <w:style w:type="character" w:customStyle="1" w:styleId="afb">
    <w:name w:val="подпункты договора Знак"/>
    <w:basedOn w:val="13"/>
    <w:link w:val="afa"/>
    <w:uiPriority w:val="99"/>
    <w:locked/>
    <w:rsid w:val="00F46F3F"/>
    <w:rPr>
      <w:rFonts w:ascii="Times New Roman" w:eastAsia="Times New Roman" w:hAnsi="Times New Roman" w:cs="Times New Roman"/>
      <w:bCs/>
      <w:lang w:eastAsia="ru-RU"/>
    </w:rPr>
  </w:style>
  <w:style w:type="paragraph" w:styleId="afc">
    <w:name w:val="endnote text"/>
    <w:basedOn w:val="a"/>
    <w:link w:val="afd"/>
    <w:uiPriority w:val="99"/>
    <w:semiHidden/>
    <w:unhideWhenUsed/>
    <w:rsid w:val="0030693F"/>
    <w:pPr>
      <w:spacing w:after="0" w:line="240" w:lineRule="auto"/>
    </w:pPr>
    <w:rPr>
      <w:sz w:val="20"/>
      <w:szCs w:val="20"/>
    </w:rPr>
  </w:style>
  <w:style w:type="character" w:customStyle="1" w:styleId="afd">
    <w:name w:val="Текст концевой сноски Знак"/>
    <w:basedOn w:val="a0"/>
    <w:link w:val="afc"/>
    <w:uiPriority w:val="99"/>
    <w:semiHidden/>
    <w:rsid w:val="0030693F"/>
    <w:rPr>
      <w:rFonts w:ascii="Calibri" w:eastAsia="Calibri" w:hAnsi="Calibri" w:cs="Times New Roman"/>
      <w:sz w:val="20"/>
      <w:szCs w:val="20"/>
    </w:rPr>
  </w:style>
  <w:style w:type="character" w:styleId="afe">
    <w:name w:val="endnote reference"/>
    <w:basedOn w:val="a0"/>
    <w:uiPriority w:val="99"/>
    <w:semiHidden/>
    <w:unhideWhenUsed/>
    <w:rsid w:val="0030693F"/>
    <w:rPr>
      <w:vertAlign w:val="superscript"/>
    </w:rPr>
  </w:style>
  <w:style w:type="paragraph" w:styleId="aff">
    <w:name w:val="footnote text"/>
    <w:basedOn w:val="a"/>
    <w:link w:val="aff0"/>
    <w:uiPriority w:val="99"/>
    <w:semiHidden/>
    <w:unhideWhenUsed/>
    <w:rsid w:val="0030693F"/>
    <w:pPr>
      <w:spacing w:after="0" w:line="240" w:lineRule="auto"/>
    </w:pPr>
    <w:rPr>
      <w:sz w:val="20"/>
      <w:szCs w:val="20"/>
    </w:rPr>
  </w:style>
  <w:style w:type="character" w:customStyle="1" w:styleId="aff0">
    <w:name w:val="Текст сноски Знак"/>
    <w:basedOn w:val="a0"/>
    <w:link w:val="aff"/>
    <w:uiPriority w:val="99"/>
    <w:semiHidden/>
    <w:rsid w:val="0030693F"/>
    <w:rPr>
      <w:rFonts w:ascii="Calibri" w:eastAsia="Calibri" w:hAnsi="Calibri" w:cs="Times New Roman"/>
      <w:sz w:val="20"/>
      <w:szCs w:val="20"/>
    </w:rPr>
  </w:style>
  <w:style w:type="character" w:styleId="aff1">
    <w:name w:val="footnote reference"/>
    <w:basedOn w:val="a0"/>
    <w:uiPriority w:val="99"/>
    <w:semiHidden/>
    <w:unhideWhenUsed/>
    <w:rsid w:val="0030693F"/>
    <w:rPr>
      <w:vertAlign w:val="superscript"/>
    </w:rPr>
  </w:style>
  <w:style w:type="paragraph" w:customStyle="1" w:styleId="ConsPlusNormal">
    <w:name w:val="ConsPlusNormal"/>
    <w:uiPriority w:val="99"/>
    <w:rsid w:val="00BC37C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2">
    <w:name w:val="Title"/>
    <w:basedOn w:val="a"/>
    <w:link w:val="aff3"/>
    <w:uiPriority w:val="99"/>
    <w:qFormat/>
    <w:rsid w:val="00BC37CA"/>
    <w:pPr>
      <w:spacing w:after="0" w:line="240" w:lineRule="auto"/>
      <w:jc w:val="center"/>
    </w:pPr>
    <w:rPr>
      <w:rFonts w:ascii="Times New Roman" w:eastAsia="Times New Roman" w:hAnsi="Times New Roman"/>
      <w:b/>
      <w:bCs/>
      <w:sz w:val="24"/>
      <w:szCs w:val="24"/>
      <w:lang w:eastAsia="ru-RU"/>
    </w:rPr>
  </w:style>
  <w:style w:type="character" w:customStyle="1" w:styleId="aff3">
    <w:name w:val="Заголовок Знак"/>
    <w:basedOn w:val="a0"/>
    <w:link w:val="aff2"/>
    <w:uiPriority w:val="99"/>
    <w:rsid w:val="00BC37CA"/>
    <w:rPr>
      <w:rFonts w:ascii="Times New Roman" w:eastAsia="Times New Roman" w:hAnsi="Times New Roman" w:cs="Times New Roman"/>
      <w:b/>
      <w:bCs/>
      <w:sz w:val="24"/>
      <w:szCs w:val="24"/>
      <w:lang w:eastAsia="ru-RU"/>
    </w:rPr>
  </w:style>
  <w:style w:type="paragraph" w:styleId="aff4">
    <w:name w:val="Normal (Web)"/>
    <w:basedOn w:val="a"/>
    <w:uiPriority w:val="99"/>
    <w:semiHidden/>
    <w:unhideWhenUsed/>
    <w:rsid w:val="00D827EC"/>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FontStyle156">
    <w:name w:val="Font Style156"/>
    <w:basedOn w:val="a0"/>
    <w:uiPriority w:val="99"/>
    <w:rsid w:val="004503AC"/>
    <w:rPr>
      <w:rFonts w:ascii="Times New Roman" w:hAnsi="Times New Roman" w:cs="Times New Roman"/>
      <w:sz w:val="22"/>
      <w:szCs w:val="22"/>
    </w:rPr>
  </w:style>
  <w:style w:type="table" w:styleId="aff5">
    <w:name w:val="Table Grid"/>
    <w:basedOn w:val="a1"/>
    <w:uiPriority w:val="39"/>
    <w:rsid w:val="008C6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basedOn w:val="a0"/>
    <w:uiPriority w:val="99"/>
    <w:rsid w:val="0018243C"/>
    <w:rPr>
      <w:rFonts w:ascii="Times New Roman" w:hAnsi="Times New Roman" w:cs="Times New Roman"/>
      <w:sz w:val="18"/>
      <w:szCs w:val="18"/>
    </w:rPr>
  </w:style>
  <w:style w:type="character" w:customStyle="1" w:styleId="a4">
    <w:name w:val="Абзац списка Знак"/>
    <w:aliases w:val="List Paragraph_0 Знак,БИТ_Маркерованный список Знак,Заговок Марина Знак,Маркер Знак"/>
    <w:link w:val="a3"/>
    <w:uiPriority w:val="34"/>
    <w:locked/>
    <w:rsid w:val="00F6368D"/>
    <w:rPr>
      <w:rFonts w:ascii="Calibri" w:eastAsia="Calibri" w:hAnsi="Calibri" w:cs="Times New Roman"/>
    </w:rPr>
  </w:style>
  <w:style w:type="paragraph" w:customStyle="1" w:styleId="Style22">
    <w:name w:val="Style22"/>
    <w:basedOn w:val="a"/>
    <w:uiPriority w:val="99"/>
    <w:rsid w:val="00E57E6D"/>
    <w:pPr>
      <w:widowControl w:val="0"/>
      <w:autoSpaceDE w:val="0"/>
      <w:autoSpaceDN w:val="0"/>
      <w:adjustRightInd w:val="0"/>
      <w:spacing w:after="0" w:line="202" w:lineRule="exact"/>
      <w:ind w:hanging="682"/>
    </w:pPr>
    <w:rPr>
      <w:rFonts w:ascii="Arial" w:eastAsiaTheme="minorEastAsia" w:hAnsi="Arial" w:cs="Arial"/>
      <w:sz w:val="24"/>
      <w:szCs w:val="24"/>
      <w:lang w:eastAsia="ru-RU"/>
    </w:rPr>
  </w:style>
  <w:style w:type="paragraph" w:customStyle="1" w:styleId="Style60">
    <w:name w:val="Style60"/>
    <w:basedOn w:val="a"/>
    <w:uiPriority w:val="99"/>
    <w:rsid w:val="00E57E6D"/>
    <w:pPr>
      <w:widowControl w:val="0"/>
      <w:autoSpaceDE w:val="0"/>
      <w:autoSpaceDN w:val="0"/>
      <w:adjustRightInd w:val="0"/>
      <w:spacing w:after="0" w:line="266" w:lineRule="exact"/>
      <w:ind w:firstLine="720"/>
      <w:jc w:val="both"/>
    </w:pPr>
    <w:rPr>
      <w:rFonts w:ascii="Arial" w:eastAsiaTheme="minorEastAsia" w:hAnsi="Arial" w:cs="Arial"/>
      <w:sz w:val="24"/>
      <w:szCs w:val="24"/>
      <w:lang w:eastAsia="ru-RU"/>
    </w:rPr>
  </w:style>
  <w:style w:type="paragraph" w:customStyle="1" w:styleId="14">
    <w:name w:val="Абзац списка1"/>
    <w:basedOn w:val="a"/>
    <w:rsid w:val="00362899"/>
    <w:pPr>
      <w:spacing w:after="0" w:line="240" w:lineRule="auto"/>
      <w:ind w:left="720"/>
    </w:pPr>
    <w:rPr>
      <w:rFonts w:ascii="Times New Roman" w:eastAsiaTheme="minorHAnsi" w:hAnsi="Times New Roman"/>
      <w:color w:val="000000"/>
      <w:sz w:val="24"/>
      <w:szCs w:val="24"/>
      <w:lang w:eastAsia="ru-RU"/>
    </w:rPr>
  </w:style>
  <w:style w:type="paragraph" w:customStyle="1" w:styleId="Style1">
    <w:name w:val="Style1"/>
    <w:basedOn w:val="a"/>
    <w:uiPriority w:val="99"/>
    <w:rsid w:val="00E945D5"/>
    <w:pPr>
      <w:widowControl w:val="0"/>
      <w:autoSpaceDE w:val="0"/>
      <w:autoSpaceDN w:val="0"/>
      <w:adjustRightInd w:val="0"/>
      <w:spacing w:after="0" w:line="230" w:lineRule="exact"/>
      <w:jc w:val="both"/>
    </w:pPr>
    <w:rPr>
      <w:rFonts w:ascii="Times New Roman" w:eastAsia="Times New Roman" w:hAnsi="Times New Roman"/>
      <w:sz w:val="24"/>
      <w:szCs w:val="24"/>
      <w:lang w:eastAsia="ru-RU"/>
    </w:rPr>
  </w:style>
  <w:style w:type="character" w:styleId="aff6">
    <w:name w:val="Emphasis"/>
    <w:basedOn w:val="a0"/>
    <w:uiPriority w:val="20"/>
    <w:qFormat/>
    <w:rsid w:val="00BB072A"/>
    <w:rPr>
      <w:i/>
      <w:iCs/>
    </w:rPr>
  </w:style>
  <w:style w:type="character" w:customStyle="1" w:styleId="s106">
    <w:name w:val="s_106"/>
    <w:basedOn w:val="a0"/>
    <w:rsid w:val="00BB0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petsk@rosvodokanal.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http://www.osmocode.ru" TargetMode="External"/><Relationship Id="rId17" Type="http://schemas.openxmlformats.org/officeDocument/2006/relationships/hyperlink" Target="http://www.nostroy.ru/department/departament_tehniceskogo_regulir/sto/&#1057;&#1058;&#1054;%20&#1053;&#1054;&#1057;&#1058;&#1056;&#1054;&#1049;%202.6.54-2011(&#1080;&#1079;&#1076;&#1072;&#1085;&#1080;&#1077;%20&#1089;%20&#1080;&#1079;&#1084;&#1077;&#1085;&#1077;&#1085;&#1080;&#1077;&#1084;%20&#8470;1).pdf" TargetMode="External"/><Relationship Id="rId2" Type="http://schemas.openxmlformats.org/officeDocument/2006/relationships/customXml" Target="../customXml/item2.xml"/><Relationship Id="rId16" Type="http://schemas.openxmlformats.org/officeDocument/2006/relationships/hyperlink" Target="http://www.nostroy.ru/department/departament_tehniceskogo_regulir/sto/&#1057;&#1058;&#1054;%20&#1053;&#1054;&#1057;&#1058;&#1056;&#1054;&#1049;%202.35.122-2013.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ips.ru/registers-doc-view/fips_servlet?DB=EVM&amp;DocNumber=2022667951&amp;TypeFile=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ostroy.ru/department/departament_tehniceskogo_regulir/sto/&#1057;&#1058;&#1054;%20&#1053;&#1054;&#1057;&#1058;&#1056;&#1054;&#1049;%202.33.14-2011.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ostroy.ru/department/departament_tehniceskogo_regulir/sto/&#1057;&#1058;&#1054;%20&#1053;&#1054;&#1057;&#1058;&#1056;&#1054;&#1049;%202.33.51-2011.pdf"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9BC358E5FA2AF4CB81ADC70F8E234B6" ma:contentTypeVersion="0" ma:contentTypeDescription="Создание документа." ma:contentTypeScope="" ma:versionID="cb0a900e3af5ebd38ce3398e1cfc349e">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F0D72-9A71-486C-BB44-4B08D4721533}">
  <ds:schemaRefs>
    <ds:schemaRef ds:uri="http://schemas.microsoft.com/sharepoint/v3/contenttype/forms"/>
  </ds:schemaRefs>
</ds:datastoreItem>
</file>

<file path=customXml/itemProps2.xml><?xml version="1.0" encoding="utf-8"?>
<ds:datastoreItem xmlns:ds="http://schemas.openxmlformats.org/officeDocument/2006/customXml" ds:itemID="{54BB79F8-CE28-488B-BA61-30FE24D685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AD7728-32B5-40AF-8852-A890E2BE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CA10D1-1C31-4E0E-8CDD-33C35B677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27575</Words>
  <Characters>157179</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 Сергеев</dc:creator>
  <cp:lastModifiedBy>Баркова Элина Альбертовна</cp:lastModifiedBy>
  <cp:revision>7</cp:revision>
  <cp:lastPrinted>2015-05-13T08:22:00Z</cp:lastPrinted>
  <dcterms:created xsi:type="dcterms:W3CDTF">2024-03-27T13:51:00Z</dcterms:created>
  <dcterms:modified xsi:type="dcterms:W3CDTF">2024-08-23T08:11:00Z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0x01010059BC358E5FA2AF4CB81ADC70F8E234B6</vt:lpwstr>
  </property>
</Properties>
</file>